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4DDCE5F0" w:rsidR="00AF7093" w:rsidRPr="00D3334E" w:rsidRDefault="00622386" w:rsidP="000F241D">
            <w:r>
              <w:rPr>
                <w:noProof/>
              </w:rPr>
              <w:drawing>
                <wp:anchor distT="0" distB="0" distL="114300" distR="114300" simplePos="0" relativeHeight="251659264" behindDoc="1" locked="0" layoutInCell="1" allowOverlap="1" wp14:anchorId="2E6E089F" wp14:editId="4E4D8CD5">
                  <wp:simplePos x="0" y="0"/>
                  <wp:positionH relativeFrom="column">
                    <wp:posOffset>-2540</wp:posOffset>
                  </wp:positionH>
                  <wp:positionV relativeFrom="paragraph">
                    <wp:posOffset>223520</wp:posOffset>
                  </wp:positionV>
                  <wp:extent cx="1488440" cy="873125"/>
                  <wp:effectExtent l="0" t="0" r="0" b="317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8440" cy="873125"/>
                          </a:xfrm>
                          <a:prstGeom prst="rect">
                            <a:avLst/>
                          </a:prstGeom>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40521F87" w:rsidR="00AF7093" w:rsidRPr="00D3334E" w:rsidRDefault="00AF7093" w:rsidP="001C2DE7">
            <w:pPr>
              <w:jc w:val="left"/>
            </w:pPr>
            <w:r w:rsidRPr="001C2DE7">
              <w:rPr>
                <w:rFonts w:hint="eastAsia"/>
                <w:b/>
                <w:sz w:val="52"/>
                <w:szCs w:val="52"/>
              </w:rPr>
              <w:t>Press</w:t>
            </w:r>
            <w:r w:rsidR="00DB41B2" w:rsidRPr="001C2DE7">
              <w:rPr>
                <w:b/>
                <w:sz w:val="52"/>
                <w:szCs w:val="52"/>
              </w:rPr>
              <w:t xml:space="preserve"> </w:t>
            </w:r>
            <w:r w:rsidRPr="001C2DE7">
              <w:rPr>
                <w:rFonts w:hint="eastAsia"/>
                <w:b/>
                <w:sz w:val="52"/>
                <w:szCs w:val="52"/>
              </w:rPr>
              <w:t>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7EF22208" w:rsidR="00AF7093" w:rsidRPr="00527461" w:rsidRDefault="00622386" w:rsidP="003D44A2">
            <w:pPr>
              <w:rPr>
                <w:rFonts w:eastAsiaTheme="minorHAnsi"/>
                <w:b/>
                <w:sz w:val="18"/>
                <w:szCs w:val="18"/>
              </w:rPr>
            </w:pPr>
            <w:r w:rsidRPr="00527461">
              <w:rPr>
                <w:rFonts w:eastAsiaTheme="minorHAnsi" w:hint="eastAsia"/>
                <w:b/>
                <w:sz w:val="18"/>
                <w:szCs w:val="18"/>
              </w:rPr>
              <w:t>D</w:t>
            </w:r>
            <w:r w:rsidRPr="00527461">
              <w:rPr>
                <w:rFonts w:eastAsiaTheme="minorHAnsi"/>
                <w:b/>
                <w:sz w:val="18"/>
                <w:szCs w:val="18"/>
              </w:rPr>
              <w:t>ate:</w:t>
            </w:r>
            <w:r w:rsidR="00BA4AC7">
              <w:rPr>
                <w:rFonts w:eastAsiaTheme="minorHAnsi"/>
                <w:b/>
                <w:sz w:val="18"/>
                <w:szCs w:val="18"/>
              </w:rPr>
              <w:t xml:space="preserve"> May </w:t>
            </w:r>
            <w:r w:rsidR="004717DE">
              <w:rPr>
                <w:rFonts w:eastAsiaTheme="minorHAnsi"/>
                <w:b/>
                <w:sz w:val="18"/>
                <w:szCs w:val="18"/>
              </w:rPr>
              <w:t>30</w:t>
            </w:r>
            <w:r w:rsidRPr="00527461">
              <w:rPr>
                <w:rFonts w:eastAsiaTheme="minorHAnsi"/>
                <w:b/>
                <w:sz w:val="18"/>
                <w:szCs w:val="18"/>
              </w:rPr>
              <w:t>, 202</w:t>
            </w:r>
            <w:r w:rsidR="009372CC" w:rsidRPr="00527461">
              <w:rPr>
                <w:rFonts w:eastAsiaTheme="minorHAnsi"/>
                <w:b/>
                <w:sz w:val="18"/>
                <w:szCs w:val="18"/>
              </w:rPr>
              <w:t>2</w:t>
            </w:r>
          </w:p>
        </w:tc>
        <w:tc>
          <w:tcPr>
            <w:tcW w:w="3837" w:type="dxa"/>
            <w:tcBorders>
              <w:top w:val="single" w:sz="8" w:space="0" w:color="auto"/>
              <w:left w:val="single" w:sz="4" w:space="0" w:color="FFFFFF"/>
              <w:bottom w:val="single" w:sz="4" w:space="0" w:color="auto"/>
              <w:right w:val="single" w:sz="4" w:space="0" w:color="FFFFFF"/>
            </w:tcBorders>
          </w:tcPr>
          <w:p w14:paraId="7A31C33C" w14:textId="170195EE" w:rsidR="00AF7093" w:rsidRPr="00036984" w:rsidRDefault="000218AB" w:rsidP="00AD1443">
            <w:pPr>
              <w:rPr>
                <w:rFonts w:eastAsiaTheme="minorHAnsi"/>
                <w:b/>
                <w:sz w:val="18"/>
                <w:szCs w:val="18"/>
              </w:rPr>
            </w:pPr>
            <w:r w:rsidRPr="009372CC">
              <w:rPr>
                <w:rFonts w:eastAsiaTheme="minorHAnsi"/>
                <w:b/>
                <w:sz w:val="18"/>
                <w:szCs w:val="18"/>
              </w:rPr>
              <w:t>Use immediately upon release</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4524666E" w:rsidR="00AF7093" w:rsidRPr="00036984" w:rsidRDefault="00036984" w:rsidP="00476442">
            <w:pPr>
              <w:rPr>
                <w:rFonts w:eastAsiaTheme="minorHAnsi"/>
                <w:b/>
                <w:sz w:val="18"/>
                <w:szCs w:val="18"/>
              </w:rPr>
            </w:pPr>
            <w:r w:rsidRPr="00036984">
              <w:rPr>
                <w:rFonts w:eastAsiaTheme="minorHAnsi" w:hint="eastAsia"/>
                <w:b/>
                <w:sz w:val="18"/>
                <w:szCs w:val="18"/>
              </w:rPr>
              <w:t>P</w:t>
            </w:r>
            <w:r w:rsidRPr="00036984">
              <w:rPr>
                <w:rFonts w:eastAsiaTheme="minorHAnsi"/>
                <w:b/>
                <w:sz w:val="18"/>
                <w:szCs w:val="18"/>
              </w:rPr>
              <w:t xml:space="preserve">age: </w:t>
            </w:r>
            <w:r w:rsidR="004717DE">
              <w:rPr>
                <w:rFonts w:eastAsiaTheme="minorHAnsi"/>
                <w:b/>
                <w:sz w:val="18"/>
                <w:szCs w:val="18"/>
              </w:rPr>
              <w:t>4</w:t>
            </w:r>
          </w:p>
        </w:tc>
        <w:tc>
          <w:tcPr>
            <w:tcW w:w="3837" w:type="dxa"/>
            <w:tcBorders>
              <w:top w:val="single" w:sz="4" w:space="0" w:color="auto"/>
              <w:left w:val="single" w:sz="4" w:space="0" w:color="FFFFFF"/>
              <w:bottom w:val="single" w:sz="4" w:space="0" w:color="auto"/>
              <w:right w:val="single" w:sz="4" w:space="0" w:color="FFFFFF"/>
            </w:tcBorders>
          </w:tcPr>
          <w:p w14:paraId="6480C1C7" w14:textId="30429940" w:rsidR="00AF7093" w:rsidRPr="00036984" w:rsidRDefault="00036984" w:rsidP="005B1265">
            <w:pPr>
              <w:rPr>
                <w:rFonts w:eastAsiaTheme="minorHAnsi"/>
                <w:b/>
                <w:sz w:val="18"/>
                <w:szCs w:val="18"/>
              </w:rPr>
            </w:pPr>
            <w:r w:rsidRPr="00036984">
              <w:rPr>
                <w:rFonts w:eastAsiaTheme="minorHAnsi"/>
                <w:b/>
                <w:sz w:val="18"/>
                <w:szCs w:val="18"/>
              </w:rPr>
              <w:t>Contact</w:t>
            </w:r>
            <w:r w:rsidR="00AF7093" w:rsidRPr="00036984">
              <w:rPr>
                <w:rFonts w:eastAsiaTheme="minorHAnsi" w:hint="eastAsia"/>
                <w:b/>
                <w:sz w:val="18"/>
                <w:szCs w:val="18"/>
              </w:rPr>
              <w:t>:</w:t>
            </w:r>
            <w:r w:rsidRPr="00036984">
              <w:rPr>
                <w:rFonts w:eastAsiaTheme="minorHAnsi"/>
                <w:b/>
                <w:sz w:val="18"/>
                <w:szCs w:val="18"/>
              </w:rPr>
              <w:t xml:space="preserve"> Communications Department</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61C94AE4" w:rsidR="00AF7093" w:rsidRPr="00036984" w:rsidRDefault="00036984" w:rsidP="00036984">
            <w:pPr>
              <w:rPr>
                <w:rFonts w:eastAsiaTheme="minorHAnsi"/>
                <w:b/>
                <w:sz w:val="18"/>
                <w:szCs w:val="18"/>
              </w:rPr>
            </w:pPr>
            <w:r w:rsidRPr="00036984">
              <w:rPr>
                <w:rFonts w:eastAsiaTheme="minorHAnsi"/>
                <w:b/>
                <w:sz w:val="18"/>
                <w:szCs w:val="18"/>
              </w:rPr>
              <w:t>Office</w:t>
            </w:r>
            <w:r w:rsidR="003B1320" w:rsidRPr="00036984">
              <w:rPr>
                <w:rFonts w:eastAsiaTheme="minorHAnsi" w:hint="eastAsia"/>
                <w:b/>
                <w:sz w:val="18"/>
                <w:szCs w:val="18"/>
              </w:rPr>
              <w:t xml:space="preserve">: </w:t>
            </w:r>
            <w:r w:rsidR="00E0540E">
              <w:rPr>
                <w:rFonts w:eastAsiaTheme="minorHAnsi"/>
                <w:b/>
                <w:sz w:val="18"/>
                <w:szCs w:val="18"/>
              </w:rPr>
              <w:t>+82-2</w:t>
            </w:r>
            <w:r w:rsidR="003B1320" w:rsidRPr="00036984">
              <w:rPr>
                <w:rFonts w:eastAsiaTheme="minorHAnsi" w:hint="eastAsia"/>
                <w:b/>
                <w:sz w:val="18"/>
                <w:szCs w:val="18"/>
              </w:rPr>
              <w:t>-370</w:t>
            </w:r>
            <w:r w:rsidR="00646DA3" w:rsidRPr="00036984">
              <w:rPr>
                <w:rFonts w:eastAsiaTheme="minorHAnsi"/>
                <w:b/>
                <w:sz w:val="18"/>
                <w:szCs w:val="18"/>
              </w:rPr>
              <w:t>1</w:t>
            </w:r>
            <w:r w:rsidR="003B1320" w:rsidRPr="00036984">
              <w:rPr>
                <w:rFonts w:eastAsiaTheme="minorHAnsi" w:hint="eastAsia"/>
                <w:b/>
                <w:sz w:val="18"/>
                <w:szCs w:val="18"/>
              </w:rPr>
              <w:t>-7</w:t>
            </w:r>
            <w:r w:rsidR="00CD53EE" w:rsidRPr="00036984">
              <w:rPr>
                <w:rFonts w:eastAsiaTheme="minorHAnsi"/>
                <w:b/>
                <w:sz w:val="18"/>
                <w:szCs w:val="18"/>
              </w:rPr>
              <w:t>3</w:t>
            </w:r>
            <w:r w:rsidR="0088122C" w:rsidRPr="00036984">
              <w:rPr>
                <w:rFonts w:eastAsiaTheme="minorHAnsi"/>
                <w:b/>
                <w:sz w:val="18"/>
                <w:szCs w:val="18"/>
              </w:rPr>
              <w:t>38</w:t>
            </w:r>
          </w:p>
        </w:tc>
        <w:tc>
          <w:tcPr>
            <w:tcW w:w="3837" w:type="dxa"/>
            <w:tcBorders>
              <w:top w:val="single" w:sz="4" w:space="0" w:color="auto"/>
              <w:left w:val="single" w:sz="4" w:space="0" w:color="FFFFFF"/>
              <w:bottom w:val="single" w:sz="8" w:space="0" w:color="auto"/>
              <w:right w:val="single" w:sz="4" w:space="0" w:color="FFFFFF"/>
            </w:tcBorders>
          </w:tcPr>
          <w:p w14:paraId="0BEE8E69" w14:textId="0A52547E" w:rsidR="00AF7093" w:rsidRPr="00036984" w:rsidRDefault="00DB41B2" w:rsidP="00AD1443">
            <w:pPr>
              <w:rPr>
                <w:rFonts w:eastAsiaTheme="minorHAnsi"/>
                <w:b/>
                <w:spacing w:val="-12"/>
                <w:sz w:val="18"/>
                <w:szCs w:val="18"/>
              </w:rPr>
            </w:pPr>
            <w:r>
              <w:rPr>
                <w:rFonts w:eastAsiaTheme="minorHAnsi"/>
                <w:b/>
                <w:sz w:val="18"/>
                <w:szCs w:val="18"/>
              </w:rPr>
              <w:t>E-mail</w:t>
            </w:r>
            <w:r w:rsidR="00AF7093" w:rsidRPr="00036984">
              <w:rPr>
                <w:rFonts w:eastAsiaTheme="minorHAnsi" w:hint="eastAsia"/>
                <w:b/>
                <w:sz w:val="18"/>
                <w:szCs w:val="18"/>
              </w:rPr>
              <w:t xml:space="preserve">: </w:t>
            </w:r>
            <w:hyperlink r:id="rId9" w:history="1">
              <w:r w:rsidR="00AF7093" w:rsidRPr="00036984">
                <w:rPr>
                  <w:rStyle w:val="a4"/>
                  <w:rFonts w:eastAsiaTheme="minorHAnsi" w:hint="eastAsia"/>
                  <w:b/>
                  <w:color w:val="0000FF"/>
                  <w:spacing w:val="-6"/>
                  <w:sz w:val="18"/>
                  <w:szCs w:val="18"/>
                </w:rPr>
                <w:t>communications@asaninst.org</w:t>
              </w:r>
            </w:hyperlink>
          </w:p>
        </w:tc>
      </w:tr>
    </w:tbl>
    <w:p w14:paraId="1B8607D8" w14:textId="77777777" w:rsidR="009A3CD9" w:rsidRPr="00080FAD" w:rsidRDefault="009A3CD9"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88122C">
        <w:trPr>
          <w:trHeight w:val="822"/>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50C57B3B" w14:textId="77777777" w:rsidR="00BA4AC7" w:rsidRPr="00D33907" w:rsidRDefault="00BA4AC7" w:rsidP="00BA4AC7">
            <w:pPr>
              <w:widowControl/>
              <w:shd w:val="clear" w:color="auto" w:fill="FFFFFF"/>
              <w:wordWrap/>
              <w:autoSpaceDE/>
              <w:autoSpaceDN/>
              <w:jc w:val="center"/>
              <w:rPr>
                <w:rStyle w:val="af3"/>
                <w:rFonts w:ascii="Times New Roman" w:hAnsi="Times New Roman" w:cs="Times New Roman"/>
                <w:color w:val="111111"/>
                <w:sz w:val="36"/>
                <w:szCs w:val="36"/>
              </w:rPr>
            </w:pPr>
            <w:r w:rsidRPr="00D33907">
              <w:rPr>
                <w:rStyle w:val="af3"/>
                <w:rFonts w:ascii="Times New Roman" w:hAnsi="Times New Roman" w:cs="Times New Roman"/>
                <w:color w:val="111111"/>
                <w:sz w:val="36"/>
                <w:szCs w:val="36"/>
              </w:rPr>
              <w:t xml:space="preserve">The Asan Symposium: </w:t>
            </w:r>
          </w:p>
          <w:p w14:paraId="7146413C" w14:textId="4315788D" w:rsidR="008F42EB" w:rsidRPr="001C2DE7" w:rsidRDefault="00BA4AC7" w:rsidP="00BA4AC7">
            <w:pPr>
              <w:pStyle w:val="a5"/>
              <w:jc w:val="center"/>
              <w:rPr>
                <w:rFonts w:ascii="Times New Roman" w:hAnsi="Times New Roman" w:cs="Times New Roman"/>
                <w:b/>
                <w:sz w:val="30"/>
                <w:szCs w:val="30"/>
              </w:rPr>
            </w:pPr>
            <w:r w:rsidRPr="00BA4AC7">
              <w:rPr>
                <w:rStyle w:val="af3"/>
                <w:rFonts w:ascii="Times New Roman" w:hAnsi="Times New Roman" w:cs="Times New Roman"/>
                <w:color w:val="111111"/>
                <w:sz w:val="32"/>
                <w:szCs w:val="48"/>
              </w:rPr>
              <w:t>“</w:t>
            </w:r>
            <w:r w:rsidRPr="00BA4AC7">
              <w:rPr>
                <w:rStyle w:val="af3"/>
                <w:rFonts w:ascii="Times New Roman" w:hAnsi="Times New Roman" w:cs="Times New Roman" w:hint="eastAsia"/>
                <w:color w:val="111111"/>
                <w:sz w:val="32"/>
                <w:szCs w:val="48"/>
              </w:rPr>
              <w:t>C</w:t>
            </w:r>
            <w:r w:rsidRPr="00BA4AC7">
              <w:rPr>
                <w:rStyle w:val="af3"/>
                <w:rFonts w:ascii="Times New Roman" w:hAnsi="Times New Roman" w:cs="Times New Roman"/>
                <w:color w:val="111111"/>
                <w:sz w:val="32"/>
                <w:szCs w:val="48"/>
              </w:rPr>
              <w:t>elebrating Korea-US Relations: 140 Years and Beyond”</w:t>
            </w:r>
          </w:p>
        </w:tc>
      </w:tr>
    </w:tbl>
    <w:p w14:paraId="7F240BF0" w14:textId="77777777" w:rsidR="006A180E" w:rsidRPr="00566674" w:rsidRDefault="006A180E" w:rsidP="00AF7093">
      <w:pPr>
        <w:pStyle w:val="a5"/>
        <w:tabs>
          <w:tab w:val="left" w:pos="9781"/>
        </w:tabs>
        <w:spacing w:line="276" w:lineRule="auto"/>
        <w:ind w:leftChars="200" w:left="400" w:rightChars="271" w:right="542"/>
        <w:jc w:val="left"/>
        <w:rPr>
          <w:spacing w:val="-8"/>
          <w:sz w:val="10"/>
          <w:szCs w:val="10"/>
        </w:rPr>
      </w:pPr>
    </w:p>
    <w:p w14:paraId="74517803" w14:textId="77777777" w:rsidR="009A3CD9" w:rsidRDefault="009A3CD9" w:rsidP="0047787C">
      <w:pPr>
        <w:ind w:leftChars="213" w:left="426" w:rightChars="200" w:right="400"/>
        <w:rPr>
          <w:rFonts w:ascii="Cambria" w:hAnsi="Cambria"/>
          <w:sz w:val="22"/>
        </w:rPr>
      </w:pPr>
      <w:bookmarkStart w:id="0" w:name="_Hlk55487124"/>
    </w:p>
    <w:bookmarkEnd w:id="0"/>
    <w:p w14:paraId="74824A83" w14:textId="77777777" w:rsidR="001316E3" w:rsidRDefault="001316E3" w:rsidP="001316E3">
      <w:pPr>
        <w:ind w:leftChars="100" w:left="200"/>
        <w:rPr>
          <w:rFonts w:ascii="Times New Roman" w:hAnsi="Times New Roman" w:cs="Times New Roman"/>
          <w:color w:val="000000" w:themeColor="text1"/>
          <w:sz w:val="24"/>
          <w:szCs w:val="24"/>
        </w:rPr>
      </w:pPr>
      <w:r w:rsidRPr="0074143E">
        <w:rPr>
          <w:rFonts w:ascii="Times New Roman" w:hAnsi="Times New Roman" w:cs="Times New Roman"/>
          <w:b/>
          <w:bCs/>
          <w:color w:val="000000" w:themeColor="text1"/>
          <w:sz w:val="24"/>
          <w:szCs w:val="24"/>
        </w:rPr>
        <w:t>SEOUL</w:t>
      </w:r>
      <w:r w:rsidRPr="0074143E">
        <w:rPr>
          <w:rFonts w:ascii="Times New Roman" w:hAnsi="Times New Roman" w:cs="Times New Roman"/>
          <w:color w:val="000000" w:themeColor="text1"/>
          <w:sz w:val="24"/>
          <w:szCs w:val="24"/>
        </w:rPr>
        <w:t xml:space="preserve">, June 3, 2022 – The Asan Institute for Policy Studies </w:t>
      </w:r>
      <w:r w:rsidRPr="0074143E">
        <w:rPr>
          <w:rFonts w:ascii="Times New Roman" w:hAnsi="Times New Roman" w:cs="Times New Roman"/>
          <w:sz w:val="24"/>
          <w:szCs w:val="24"/>
        </w:rPr>
        <w:t>(</w:t>
      </w:r>
      <w:hyperlink r:id="rId10" w:history="1">
        <w:r w:rsidRPr="0074143E">
          <w:rPr>
            <w:rStyle w:val="a4"/>
            <w:rFonts w:ascii="Times New Roman" w:hAnsi="Times New Roman" w:cs="Times New Roman"/>
            <w:sz w:val="24"/>
            <w:szCs w:val="24"/>
          </w:rPr>
          <w:t>http://en.asaninst.org/</w:t>
        </w:r>
      </w:hyperlink>
      <w:r w:rsidRPr="0074143E">
        <w:rPr>
          <w:rFonts w:ascii="Times New Roman" w:hAnsi="Times New Roman" w:cs="Times New Roman"/>
          <w:sz w:val="24"/>
          <w:szCs w:val="24"/>
        </w:rPr>
        <w:t>)</w:t>
      </w:r>
      <w:r w:rsidRPr="0074143E">
        <w:rPr>
          <w:rFonts w:ascii="Times New Roman" w:hAnsi="Times New Roman" w:cs="Times New Roman"/>
          <w:color w:val="000000" w:themeColor="text1"/>
          <w:sz w:val="24"/>
          <w:szCs w:val="24"/>
        </w:rPr>
        <w:t xml:space="preserve"> and Embassy of the United States of America in Seoul will co-host the </w:t>
      </w:r>
      <w:r w:rsidRPr="0074143E">
        <w:rPr>
          <w:rFonts w:ascii="Times New Roman" w:hAnsi="Times New Roman" w:cs="Times New Roman"/>
          <w:i/>
          <w:color w:val="000000" w:themeColor="text1"/>
          <w:sz w:val="24"/>
          <w:szCs w:val="24"/>
        </w:rPr>
        <w:t>Asan Symposium: “Celebrating Korea-US Relations</w:t>
      </w:r>
      <w:r>
        <w:rPr>
          <w:rFonts w:ascii="Times New Roman" w:hAnsi="Times New Roman" w:cs="Times New Roman"/>
          <w:i/>
          <w:color w:val="000000" w:themeColor="text1"/>
          <w:sz w:val="24"/>
          <w:szCs w:val="24"/>
        </w:rPr>
        <w:t xml:space="preserve">: </w:t>
      </w:r>
      <w:r w:rsidRPr="0074143E">
        <w:rPr>
          <w:rFonts w:ascii="Times New Roman" w:hAnsi="Times New Roman" w:cs="Times New Roman"/>
          <w:i/>
          <w:color w:val="000000" w:themeColor="text1"/>
          <w:sz w:val="24"/>
          <w:szCs w:val="24"/>
        </w:rPr>
        <w:t>140 Years and Beyond”</w:t>
      </w:r>
      <w:r w:rsidRPr="0074143E">
        <w:rPr>
          <w:rFonts w:ascii="Times New Roman" w:hAnsi="Times New Roman" w:cs="Times New Roman"/>
          <w:color w:val="000000" w:themeColor="text1"/>
          <w:sz w:val="24"/>
          <w:szCs w:val="24"/>
        </w:rPr>
        <w:t xml:space="preserve"> on June 3, 2022 (Fri.) at the Grand Hyatt Hotel in </w:t>
      </w:r>
      <w:proofErr w:type="spellStart"/>
      <w:r w:rsidRPr="0074143E">
        <w:rPr>
          <w:rFonts w:ascii="Times New Roman" w:hAnsi="Times New Roman" w:cs="Times New Roman"/>
          <w:color w:val="000000" w:themeColor="text1"/>
          <w:sz w:val="24"/>
          <w:szCs w:val="24"/>
        </w:rPr>
        <w:t>Hannam</w:t>
      </w:r>
      <w:proofErr w:type="spellEnd"/>
      <w:r w:rsidRPr="0074143E">
        <w:rPr>
          <w:rFonts w:ascii="Times New Roman" w:hAnsi="Times New Roman" w:cs="Times New Roman"/>
          <w:color w:val="000000" w:themeColor="text1"/>
          <w:sz w:val="24"/>
          <w:szCs w:val="24"/>
        </w:rPr>
        <w:t>-dong, Seoul. This event, attended by key figures from both countries, will mark the 140</w:t>
      </w:r>
      <w:r w:rsidRPr="0074143E">
        <w:rPr>
          <w:rFonts w:ascii="Times New Roman" w:hAnsi="Times New Roman" w:cs="Times New Roman"/>
          <w:color w:val="000000" w:themeColor="text1"/>
          <w:sz w:val="24"/>
          <w:szCs w:val="24"/>
          <w:vertAlign w:val="superscript"/>
        </w:rPr>
        <w:t>th</w:t>
      </w:r>
      <w:r w:rsidRPr="0074143E">
        <w:rPr>
          <w:rFonts w:ascii="Times New Roman" w:hAnsi="Times New Roman" w:cs="Times New Roman"/>
          <w:color w:val="000000" w:themeColor="text1"/>
          <w:sz w:val="24"/>
          <w:szCs w:val="24"/>
        </w:rPr>
        <w:t xml:space="preserve"> anniversary of the establishment of diplomatic relations between Korea and the United States. </w:t>
      </w:r>
    </w:p>
    <w:p w14:paraId="45717029" w14:textId="77777777" w:rsidR="001316E3" w:rsidRPr="0074143E" w:rsidRDefault="001316E3" w:rsidP="001316E3">
      <w:pPr>
        <w:rPr>
          <w:rFonts w:ascii="Times New Roman" w:hAnsi="Times New Roman" w:cs="Times New Roman"/>
          <w:color w:val="000000" w:themeColor="text1"/>
          <w:sz w:val="24"/>
          <w:szCs w:val="24"/>
        </w:rPr>
      </w:pPr>
    </w:p>
    <w:p w14:paraId="2BE8B661" w14:textId="77777777" w:rsidR="001316E3" w:rsidRPr="0074143E" w:rsidRDefault="001316E3" w:rsidP="001316E3">
      <w:pPr>
        <w:ind w:leftChars="100" w:left="200"/>
        <w:rPr>
          <w:rFonts w:ascii="Times New Roman" w:hAnsi="Times New Roman" w:cs="Times New Roman"/>
          <w:sz w:val="24"/>
          <w:szCs w:val="24"/>
          <w:shd w:val="clear" w:color="auto" w:fill="FFFFFF"/>
        </w:rPr>
      </w:pPr>
      <w:r w:rsidRPr="0074143E">
        <w:rPr>
          <w:rFonts w:ascii="Times New Roman" w:hAnsi="Times New Roman" w:cs="Times New Roman"/>
          <w:sz w:val="24"/>
          <w:szCs w:val="24"/>
          <w:shd w:val="clear" w:color="auto" w:fill="FFFFFF"/>
        </w:rPr>
        <w:t xml:space="preserve">Along with a congratulatory video message from former U.S. Secretary of State Henry Kissinger, newly appointed South Korea’s Foreign Minister Park </w:t>
      </w:r>
      <w:proofErr w:type="spellStart"/>
      <w:r w:rsidRPr="0074143E">
        <w:rPr>
          <w:rFonts w:ascii="Times New Roman" w:hAnsi="Times New Roman" w:cs="Times New Roman"/>
          <w:sz w:val="24"/>
          <w:szCs w:val="24"/>
          <w:shd w:val="clear" w:color="auto" w:fill="FFFFFF"/>
        </w:rPr>
        <w:t>Jin</w:t>
      </w:r>
      <w:proofErr w:type="spellEnd"/>
      <w:r w:rsidRPr="0074143E">
        <w:rPr>
          <w:rFonts w:ascii="Times New Roman" w:hAnsi="Times New Roman" w:cs="Times New Roman"/>
          <w:sz w:val="24"/>
          <w:szCs w:val="24"/>
          <w:shd w:val="clear" w:color="auto" w:fill="FFFFFF"/>
        </w:rPr>
        <w:t xml:space="preserve"> and </w:t>
      </w:r>
      <w:r w:rsidRPr="0074143E">
        <w:rPr>
          <w:rFonts w:ascii="Times New Roman" w:hAnsi="Times New Roman" w:cs="Times New Roman"/>
          <w:sz w:val="24"/>
          <w:szCs w:val="24"/>
        </w:rPr>
        <w:t xml:space="preserve">U.S. Embassy Chargé </w:t>
      </w:r>
      <w:proofErr w:type="spellStart"/>
      <w:r w:rsidRPr="0074143E">
        <w:rPr>
          <w:rFonts w:ascii="Times New Roman" w:hAnsi="Times New Roman" w:cs="Times New Roman"/>
          <w:sz w:val="24"/>
          <w:szCs w:val="24"/>
        </w:rPr>
        <w:t>d’Affaires</w:t>
      </w:r>
      <w:proofErr w:type="spellEnd"/>
      <w:r w:rsidRPr="0074143E">
        <w:rPr>
          <w:rFonts w:ascii="Times New Roman" w:hAnsi="Times New Roman" w:cs="Times New Roman"/>
          <w:sz w:val="24"/>
          <w:szCs w:val="24"/>
        </w:rPr>
        <w:t xml:space="preserve"> ad interim Christopher Del Corso</w:t>
      </w:r>
      <w:r>
        <w:rPr>
          <w:rFonts w:ascii="Times New Roman" w:hAnsi="Times New Roman" w:cs="Times New Roman"/>
          <w:sz w:val="24"/>
          <w:szCs w:val="24"/>
          <w:shd w:val="clear" w:color="auto" w:fill="FFFFFF"/>
        </w:rPr>
        <w:t xml:space="preserve"> </w:t>
      </w:r>
      <w:r w:rsidRPr="0074143E">
        <w:rPr>
          <w:rFonts w:ascii="Times New Roman" w:hAnsi="Times New Roman" w:cs="Times New Roman"/>
          <w:sz w:val="24"/>
          <w:szCs w:val="24"/>
          <w:shd w:val="clear" w:color="auto" w:fill="FFFFFF"/>
        </w:rPr>
        <w:t xml:space="preserve">will give a congratulatory speech. The </w:t>
      </w:r>
      <w:r w:rsidRPr="0074143E">
        <w:rPr>
          <w:rFonts w:ascii="Times New Roman" w:hAnsi="Times New Roman" w:cs="Times New Roman"/>
          <w:i/>
          <w:sz w:val="24"/>
          <w:szCs w:val="24"/>
          <w:shd w:val="clear" w:color="auto" w:fill="FFFFFF"/>
        </w:rPr>
        <w:t xml:space="preserve">Symposium </w:t>
      </w:r>
      <w:r w:rsidRPr="0074143E">
        <w:rPr>
          <w:rFonts w:ascii="Times New Roman" w:hAnsi="Times New Roman" w:cs="Times New Roman"/>
          <w:sz w:val="24"/>
          <w:szCs w:val="24"/>
          <w:shd w:val="clear" w:color="auto" w:fill="FFFFFF"/>
        </w:rPr>
        <w:t>will bring together more than 35 distinguished experts, policymakers, and scholars from the both countries including:</w:t>
      </w:r>
    </w:p>
    <w:p w14:paraId="19A966C8" w14:textId="77777777" w:rsidR="001316E3" w:rsidRPr="0074143E" w:rsidRDefault="001316E3" w:rsidP="001316E3">
      <w:pPr>
        <w:rPr>
          <w:rFonts w:ascii="Times New Roman" w:hAnsi="Times New Roman" w:cs="Times New Roman"/>
          <w:sz w:val="24"/>
          <w:szCs w:val="24"/>
          <w:shd w:val="clear" w:color="auto" w:fill="FFFFFF"/>
        </w:rPr>
      </w:pPr>
    </w:p>
    <w:p w14:paraId="12D8BB55"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Edwin </w:t>
      </w:r>
      <w:proofErr w:type="spellStart"/>
      <w:r w:rsidRPr="001538E1">
        <w:rPr>
          <w:rFonts w:ascii="Times New Roman" w:hAnsi="Times New Roman" w:cs="Times New Roman"/>
          <w:color w:val="000000" w:themeColor="text1"/>
          <w:sz w:val="24"/>
          <w:szCs w:val="24"/>
          <w:shd w:val="clear" w:color="auto" w:fill="FFFFFF"/>
        </w:rPr>
        <w:t>Feulner</w:t>
      </w:r>
      <w:proofErr w:type="spellEnd"/>
      <w:r w:rsidRPr="001538E1">
        <w:rPr>
          <w:rFonts w:ascii="Times New Roman" w:hAnsi="Times New Roman" w:cs="Times New Roman"/>
          <w:color w:val="000000" w:themeColor="text1"/>
          <w:sz w:val="24"/>
          <w:szCs w:val="24"/>
          <w:shd w:val="clear" w:color="auto" w:fill="FFFFFF"/>
        </w:rPr>
        <w:t>, Founder of The Heritage Foundation</w:t>
      </w:r>
    </w:p>
    <w:p w14:paraId="1F9779F5"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John Hamre, President and CEO of Center for Strategic and International Studies</w:t>
      </w:r>
    </w:p>
    <w:p w14:paraId="112E69D3" w14:textId="77777777" w:rsidR="001316E3" w:rsidRDefault="001316E3" w:rsidP="001316E3">
      <w:pPr>
        <w:pStyle w:val="ab"/>
        <w:numPr>
          <w:ilvl w:val="0"/>
          <w:numId w:val="6"/>
        </w:numPr>
        <w:spacing w:after="0" w:line="240" w:lineRule="auto"/>
        <w:ind w:leftChars="0"/>
        <w:rPr>
          <w:rFonts w:ascii="Times New Roman" w:hAnsi="Times New Roman" w:cs="Times New Roman"/>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Karen House, Former </w:t>
      </w:r>
      <w:r w:rsidRPr="001538E1">
        <w:rPr>
          <w:rFonts w:ascii="Times New Roman" w:hAnsi="Times New Roman" w:cs="Times New Roman"/>
          <w:sz w:val="24"/>
          <w:szCs w:val="24"/>
          <w:shd w:val="clear" w:color="auto" w:fill="FFFFFF"/>
        </w:rPr>
        <w:t>Publisher of the Wall Street Journal</w:t>
      </w:r>
    </w:p>
    <w:p w14:paraId="3C9E7182" w14:textId="77777777" w:rsidR="001316E3" w:rsidRPr="00343ABF" w:rsidRDefault="001316E3" w:rsidP="001316E3">
      <w:pPr>
        <w:pStyle w:val="ab"/>
        <w:numPr>
          <w:ilvl w:val="0"/>
          <w:numId w:val="6"/>
        </w:numPr>
        <w:spacing w:after="0"/>
        <w:ind w:leftChars="0"/>
        <w:rPr>
          <w:rFonts w:ascii="Times New Roman" w:hAnsi="Times New Roman" w:cs="Times New Roman"/>
          <w:sz w:val="24"/>
          <w:szCs w:val="24"/>
          <w:shd w:val="clear" w:color="auto" w:fill="FFFFFF"/>
        </w:rPr>
      </w:pPr>
      <w:r w:rsidRPr="00343ABF">
        <w:rPr>
          <w:rFonts w:ascii="Times New Roman" w:hAnsi="Times New Roman" w:cs="Times New Roman"/>
          <w:sz w:val="24"/>
          <w:szCs w:val="24"/>
          <w:shd w:val="clear" w:color="auto" w:fill="FFFFFF"/>
        </w:rPr>
        <w:t>Paul Wolfowitz, Former U.S. Deputy Secretary of Defense</w:t>
      </w:r>
    </w:p>
    <w:p w14:paraId="2575685D"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Sung Kim, U.S. </w:t>
      </w:r>
      <w:r w:rsidRPr="001538E1">
        <w:rPr>
          <w:rFonts w:ascii="Times New Roman" w:hAnsi="Times New Roman" w:cs="Times New Roman"/>
          <w:sz w:val="24"/>
          <w:szCs w:val="24"/>
          <w:shd w:val="clear" w:color="auto" w:fill="FFFFFF"/>
        </w:rPr>
        <w:t>Special Representative for North Korea Policy</w:t>
      </w:r>
    </w:p>
    <w:p w14:paraId="24316CFC"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sz w:val="24"/>
          <w:szCs w:val="24"/>
          <w:shd w:val="clear" w:color="auto" w:fill="FFFFFF"/>
        </w:rPr>
      </w:pPr>
      <w:r w:rsidRPr="001538E1">
        <w:rPr>
          <w:rFonts w:ascii="Times New Roman" w:hAnsi="Times New Roman" w:cs="Times New Roman"/>
          <w:sz w:val="24"/>
          <w:szCs w:val="24"/>
          <w:shd w:val="clear" w:color="auto" w:fill="FFFFFF"/>
        </w:rPr>
        <w:t xml:space="preserve">Joseph Yun, former U.S. Special Representative for North Korea Policy  </w:t>
      </w:r>
    </w:p>
    <w:p w14:paraId="172ED80A"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Wendy Cutler, </w:t>
      </w:r>
      <w:r w:rsidRPr="001538E1">
        <w:rPr>
          <w:rFonts w:ascii="Times New Roman" w:hAnsi="Times New Roman" w:cs="Times New Roman"/>
          <w:color w:val="000000"/>
          <w:sz w:val="24"/>
          <w:szCs w:val="24"/>
          <w:shd w:val="clear" w:color="auto" w:fill="FEFEFE"/>
        </w:rPr>
        <w:t>Vice President at the Asia Society Policy Institute</w:t>
      </w:r>
    </w:p>
    <w:p w14:paraId="7B22BEF6"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John Linton, Director of Yonsei University </w:t>
      </w:r>
      <w:r>
        <w:rPr>
          <w:rFonts w:ascii="Times New Roman" w:hAnsi="Times New Roman" w:cs="Times New Roman"/>
          <w:color w:val="000000" w:themeColor="text1"/>
          <w:sz w:val="24"/>
          <w:szCs w:val="24"/>
          <w:shd w:val="clear" w:color="auto" w:fill="FFFFFF"/>
        </w:rPr>
        <w:t>Health System</w:t>
      </w:r>
    </w:p>
    <w:p w14:paraId="7F04E092" w14:textId="77777777" w:rsidR="001316E3" w:rsidRPr="008158E5" w:rsidRDefault="001316E3" w:rsidP="001316E3">
      <w:pPr>
        <w:pStyle w:val="ab"/>
        <w:spacing w:after="0"/>
        <w:ind w:leftChars="0" w:left="400"/>
        <w:rPr>
          <w:rFonts w:ascii="Times New Roman" w:hAnsi="Times New Roman" w:cs="Times New Roman"/>
          <w:color w:val="000000" w:themeColor="text1"/>
          <w:sz w:val="16"/>
          <w:szCs w:val="24"/>
          <w:shd w:val="clear" w:color="auto" w:fill="FFFFFF"/>
        </w:rPr>
      </w:pPr>
    </w:p>
    <w:p w14:paraId="79282EF5"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Lee Hong Koo, Former Prime Minister / Former South Korean Ambassador to the U.S. </w:t>
      </w:r>
    </w:p>
    <w:p w14:paraId="159E58D4"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Yoon Young-</w:t>
      </w:r>
      <w:proofErr w:type="spellStart"/>
      <w:r w:rsidRPr="001538E1">
        <w:rPr>
          <w:rFonts w:ascii="Times New Roman" w:hAnsi="Times New Roman" w:cs="Times New Roman"/>
          <w:color w:val="000000" w:themeColor="text1"/>
          <w:sz w:val="24"/>
          <w:szCs w:val="24"/>
          <w:shd w:val="clear" w:color="auto" w:fill="FFFFFF"/>
        </w:rPr>
        <w:t>kwan</w:t>
      </w:r>
      <w:proofErr w:type="spellEnd"/>
      <w:r w:rsidRPr="001538E1">
        <w:rPr>
          <w:rFonts w:ascii="Times New Roman" w:hAnsi="Times New Roman" w:cs="Times New Roman"/>
          <w:color w:val="000000" w:themeColor="text1"/>
          <w:sz w:val="24"/>
          <w:szCs w:val="24"/>
          <w:shd w:val="clear" w:color="auto" w:fill="FFFFFF"/>
        </w:rPr>
        <w:t xml:space="preserve">, Former Foreign Minister </w:t>
      </w:r>
    </w:p>
    <w:p w14:paraId="76C27F2D"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proofErr w:type="spellStart"/>
      <w:r w:rsidRPr="001538E1">
        <w:rPr>
          <w:rFonts w:ascii="Times New Roman" w:hAnsi="Times New Roman" w:cs="Times New Roman"/>
          <w:color w:val="000000" w:themeColor="text1"/>
          <w:sz w:val="24"/>
          <w:szCs w:val="24"/>
          <w:shd w:val="clear" w:color="auto" w:fill="FFFFFF"/>
        </w:rPr>
        <w:t>Ahn</w:t>
      </w:r>
      <w:proofErr w:type="spellEnd"/>
      <w:r w:rsidRPr="001538E1">
        <w:rPr>
          <w:rFonts w:ascii="Times New Roman" w:hAnsi="Times New Roman" w:cs="Times New Roman"/>
          <w:color w:val="000000" w:themeColor="text1"/>
          <w:sz w:val="24"/>
          <w:szCs w:val="24"/>
          <w:shd w:val="clear" w:color="auto" w:fill="FFFFFF"/>
        </w:rPr>
        <w:t xml:space="preserve"> Ho-Young, Former South Korean Ambassador to the U.S.</w:t>
      </w:r>
    </w:p>
    <w:p w14:paraId="1E95CA1A"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Lee Joon-</w:t>
      </w:r>
      <w:proofErr w:type="spellStart"/>
      <w:r w:rsidRPr="001538E1">
        <w:rPr>
          <w:rFonts w:ascii="Times New Roman" w:hAnsi="Times New Roman" w:cs="Times New Roman"/>
          <w:color w:val="000000" w:themeColor="text1"/>
          <w:sz w:val="24"/>
          <w:szCs w:val="24"/>
          <w:shd w:val="clear" w:color="auto" w:fill="FFFFFF"/>
        </w:rPr>
        <w:t>Gyu</w:t>
      </w:r>
      <w:proofErr w:type="spellEnd"/>
      <w:r w:rsidRPr="001538E1">
        <w:rPr>
          <w:rFonts w:ascii="Times New Roman" w:hAnsi="Times New Roman" w:cs="Times New Roman"/>
          <w:color w:val="000000" w:themeColor="text1"/>
          <w:sz w:val="24"/>
          <w:szCs w:val="24"/>
          <w:shd w:val="clear" w:color="auto" w:fill="FFFFFF"/>
        </w:rPr>
        <w:t>, Chairman of the Asan Institute for Policy Studies / President of Korean Council on Foreign Relations</w:t>
      </w:r>
    </w:p>
    <w:p w14:paraId="7376F885"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Kim Jong-</w:t>
      </w:r>
      <w:proofErr w:type="spellStart"/>
      <w:r>
        <w:rPr>
          <w:rFonts w:ascii="Times New Roman" w:hAnsi="Times New Roman" w:cs="Times New Roman"/>
          <w:color w:val="000000" w:themeColor="text1"/>
          <w:sz w:val="24"/>
          <w:szCs w:val="24"/>
          <w:shd w:val="clear" w:color="auto" w:fill="FFFFFF"/>
        </w:rPr>
        <w:t>h</w:t>
      </w:r>
      <w:r w:rsidRPr="001538E1">
        <w:rPr>
          <w:rFonts w:ascii="Times New Roman" w:hAnsi="Times New Roman" w:cs="Times New Roman"/>
          <w:color w:val="000000" w:themeColor="text1"/>
          <w:sz w:val="24"/>
          <w:szCs w:val="24"/>
          <w:shd w:val="clear" w:color="auto" w:fill="FFFFFF"/>
        </w:rPr>
        <w:t>oon</w:t>
      </w:r>
      <w:proofErr w:type="spellEnd"/>
      <w:r w:rsidRPr="001538E1">
        <w:rPr>
          <w:rFonts w:ascii="Times New Roman" w:hAnsi="Times New Roman" w:cs="Times New Roman"/>
          <w:color w:val="000000" w:themeColor="text1"/>
          <w:sz w:val="24"/>
          <w:szCs w:val="24"/>
          <w:shd w:val="clear" w:color="auto" w:fill="FFFFFF"/>
        </w:rPr>
        <w:t>, Former Trade Minister</w:t>
      </w:r>
    </w:p>
    <w:p w14:paraId="3629058C"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sz w:val="24"/>
          <w:szCs w:val="24"/>
          <w:shd w:val="clear" w:color="auto" w:fill="FFFFFF"/>
        </w:rPr>
      </w:pPr>
      <w:r w:rsidRPr="008375C1">
        <w:rPr>
          <w:rFonts w:ascii="Times New Roman" w:hAnsi="Times New Roman" w:cs="Times New Roman"/>
          <w:sz w:val="24"/>
          <w:szCs w:val="24"/>
          <w:shd w:val="clear" w:color="auto" w:fill="FFFFFF"/>
        </w:rPr>
        <w:t xml:space="preserve">Noh </w:t>
      </w:r>
      <w:proofErr w:type="spellStart"/>
      <w:r w:rsidRPr="008375C1">
        <w:rPr>
          <w:rFonts w:ascii="Times New Roman" w:hAnsi="Times New Roman" w:cs="Times New Roman"/>
          <w:sz w:val="24"/>
          <w:szCs w:val="24"/>
          <w:shd w:val="clear" w:color="auto" w:fill="FFFFFF"/>
        </w:rPr>
        <w:t>Jongwon</w:t>
      </w:r>
      <w:proofErr w:type="spellEnd"/>
      <w:r w:rsidRPr="001538E1">
        <w:rPr>
          <w:rFonts w:ascii="Times New Roman" w:hAnsi="Times New Roman" w:cs="Times New Roman"/>
          <w:sz w:val="24"/>
          <w:szCs w:val="24"/>
          <w:shd w:val="clear" w:color="auto" w:fill="FFFFFF"/>
        </w:rPr>
        <w:t>, P</w:t>
      </w:r>
      <w:r w:rsidRPr="001538E1">
        <w:rPr>
          <w:rFonts w:ascii="Times New Roman" w:hAnsi="Times New Roman" w:cs="Times New Roman"/>
          <w:sz w:val="24"/>
          <w:szCs w:val="24"/>
        </w:rPr>
        <w:t xml:space="preserve">resident and </w:t>
      </w:r>
      <w:r>
        <w:rPr>
          <w:rFonts w:ascii="Times New Roman" w:hAnsi="Times New Roman" w:cs="Times New Roman"/>
          <w:sz w:val="24"/>
          <w:szCs w:val="24"/>
        </w:rPr>
        <w:t xml:space="preserve">CMO of SK </w:t>
      </w:r>
      <w:proofErr w:type="spellStart"/>
      <w:r>
        <w:rPr>
          <w:rFonts w:ascii="Times New Roman" w:hAnsi="Times New Roman" w:cs="Times New Roman"/>
          <w:sz w:val="24"/>
          <w:szCs w:val="24"/>
        </w:rPr>
        <w:t>h</w:t>
      </w:r>
      <w:r w:rsidRPr="001538E1">
        <w:rPr>
          <w:rFonts w:ascii="Times New Roman" w:hAnsi="Times New Roman" w:cs="Times New Roman"/>
          <w:sz w:val="24"/>
          <w:szCs w:val="24"/>
        </w:rPr>
        <w:t>ynix</w:t>
      </w:r>
      <w:proofErr w:type="spellEnd"/>
    </w:p>
    <w:p w14:paraId="5EC68FD1"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Kim Byung </w:t>
      </w:r>
      <w:proofErr w:type="spellStart"/>
      <w:r w:rsidRPr="001538E1">
        <w:rPr>
          <w:rFonts w:ascii="Times New Roman" w:hAnsi="Times New Roman" w:cs="Times New Roman"/>
          <w:color w:val="000000" w:themeColor="text1"/>
          <w:sz w:val="24"/>
          <w:szCs w:val="24"/>
          <w:shd w:val="clear" w:color="auto" w:fill="FFFFFF"/>
        </w:rPr>
        <w:t>Joo</w:t>
      </w:r>
      <w:proofErr w:type="spellEnd"/>
      <w:r w:rsidRPr="001538E1">
        <w:rPr>
          <w:rFonts w:ascii="Times New Roman" w:hAnsi="Times New Roman" w:cs="Times New Roman"/>
          <w:color w:val="000000" w:themeColor="text1"/>
          <w:sz w:val="24"/>
          <w:szCs w:val="24"/>
          <w:shd w:val="clear" w:color="auto" w:fill="FFFFFF"/>
        </w:rPr>
        <w:t xml:space="preserve">, </w:t>
      </w:r>
      <w:r w:rsidRPr="001538E1">
        <w:rPr>
          <w:rFonts w:ascii="Times New Roman" w:hAnsi="Times New Roman" w:cs="Times New Roman"/>
          <w:color w:val="000000"/>
          <w:sz w:val="24"/>
          <w:szCs w:val="24"/>
          <w:shd w:val="clear" w:color="auto" w:fill="FDFDFD"/>
        </w:rPr>
        <w:t>Member of the Korean National Assembly / Former Deputy Commander of the ROK/US Combined Forces Command</w:t>
      </w:r>
      <w:r w:rsidRPr="001538E1">
        <w:rPr>
          <w:rFonts w:ascii="Times New Roman" w:hAnsi="Times New Roman" w:cs="Times New Roman"/>
          <w:color w:val="000000" w:themeColor="text1"/>
          <w:sz w:val="24"/>
          <w:szCs w:val="24"/>
          <w:shd w:val="clear" w:color="auto" w:fill="FFFFFF"/>
        </w:rPr>
        <w:t xml:space="preserve"> </w:t>
      </w:r>
    </w:p>
    <w:p w14:paraId="02883B77"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proofErr w:type="spellStart"/>
      <w:r w:rsidRPr="001538E1">
        <w:rPr>
          <w:rFonts w:ascii="Times New Roman" w:hAnsi="Times New Roman" w:cs="Times New Roman"/>
          <w:color w:val="000000" w:themeColor="text1"/>
          <w:sz w:val="24"/>
          <w:szCs w:val="24"/>
          <w:shd w:val="clear" w:color="auto" w:fill="FFFFFF"/>
        </w:rPr>
        <w:t>Youn</w:t>
      </w:r>
      <w:proofErr w:type="spellEnd"/>
      <w:r w:rsidRPr="001538E1">
        <w:rPr>
          <w:rFonts w:ascii="Times New Roman" w:hAnsi="Times New Roman" w:cs="Times New Roman"/>
          <w:color w:val="000000" w:themeColor="text1"/>
          <w:sz w:val="24"/>
          <w:szCs w:val="24"/>
          <w:shd w:val="clear" w:color="auto" w:fill="FFFFFF"/>
        </w:rPr>
        <w:t xml:space="preserve"> </w:t>
      </w:r>
      <w:proofErr w:type="spellStart"/>
      <w:r w:rsidRPr="001538E1">
        <w:rPr>
          <w:rFonts w:ascii="Times New Roman" w:hAnsi="Times New Roman" w:cs="Times New Roman"/>
          <w:color w:val="000000" w:themeColor="text1"/>
          <w:sz w:val="24"/>
          <w:szCs w:val="24"/>
          <w:shd w:val="clear" w:color="auto" w:fill="FFFFFF"/>
        </w:rPr>
        <w:t>Kun</w:t>
      </w:r>
      <w:proofErr w:type="spellEnd"/>
      <w:r w:rsidRPr="001538E1">
        <w:rPr>
          <w:rFonts w:ascii="Times New Roman" w:hAnsi="Times New Roman" w:cs="Times New Roman"/>
          <w:color w:val="000000" w:themeColor="text1"/>
          <w:sz w:val="24"/>
          <w:szCs w:val="24"/>
          <w:shd w:val="clear" w:color="auto" w:fill="FFFFFF"/>
        </w:rPr>
        <w:t xml:space="preserve"> Young, </w:t>
      </w:r>
      <w:r w:rsidRPr="001538E1">
        <w:rPr>
          <w:rFonts w:ascii="Times New Roman" w:hAnsi="Times New Roman" w:cs="Times New Roman"/>
          <w:color w:val="000000"/>
          <w:sz w:val="24"/>
          <w:szCs w:val="24"/>
          <w:shd w:val="clear" w:color="auto" w:fill="FDFDFD"/>
        </w:rPr>
        <w:t>Member of the Korean National Assembly</w:t>
      </w:r>
    </w:p>
    <w:p w14:paraId="3F5E0558"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1538E1">
        <w:rPr>
          <w:rFonts w:ascii="Times New Roman" w:hAnsi="Times New Roman" w:cs="Times New Roman"/>
          <w:color w:val="000000" w:themeColor="text1"/>
          <w:sz w:val="24"/>
          <w:szCs w:val="24"/>
          <w:shd w:val="clear" w:color="auto" w:fill="FFFFFF"/>
        </w:rPr>
        <w:t xml:space="preserve">Tae Young Ho, </w:t>
      </w:r>
      <w:r w:rsidRPr="001538E1">
        <w:rPr>
          <w:rFonts w:ascii="Times New Roman" w:hAnsi="Times New Roman" w:cs="Times New Roman"/>
          <w:color w:val="000000"/>
          <w:sz w:val="24"/>
          <w:szCs w:val="24"/>
          <w:shd w:val="clear" w:color="auto" w:fill="FDFDFD"/>
        </w:rPr>
        <w:t>Member of the Korean National Assembly</w:t>
      </w:r>
    </w:p>
    <w:p w14:paraId="14FFD4E5" w14:textId="77777777" w:rsidR="001316E3" w:rsidRPr="006D2FDD" w:rsidRDefault="001316E3" w:rsidP="001316E3">
      <w:pPr>
        <w:rPr>
          <w:rFonts w:ascii="Times New Roman" w:hAnsi="Times New Roman" w:cs="Times New Roman"/>
          <w:color w:val="000000" w:themeColor="text1"/>
          <w:sz w:val="24"/>
          <w:szCs w:val="24"/>
          <w:shd w:val="clear" w:color="auto" w:fill="FFFFFF"/>
        </w:rPr>
      </w:pPr>
    </w:p>
    <w:p w14:paraId="35970A17" w14:textId="77777777" w:rsidR="001316E3" w:rsidRPr="001538E1" w:rsidRDefault="001316E3" w:rsidP="001316E3">
      <w:pPr>
        <w:ind w:firstLineChars="100" w:firstLine="240"/>
        <w:rPr>
          <w:rFonts w:ascii="Times New Roman" w:hAnsi="Times New Roman" w:cs="Times New Roman"/>
          <w:color w:val="000000" w:themeColor="text1"/>
          <w:sz w:val="24"/>
          <w:szCs w:val="24"/>
          <w:bdr w:val="none" w:sz="0" w:space="0" w:color="auto" w:frame="1"/>
        </w:rPr>
      </w:pPr>
      <w:r w:rsidRPr="001538E1">
        <w:rPr>
          <w:rFonts w:ascii="Times New Roman" w:hAnsi="Times New Roman" w:cs="Times New Roman"/>
          <w:color w:val="000000" w:themeColor="text1"/>
          <w:sz w:val="24"/>
          <w:szCs w:val="24"/>
          <w:bdr w:val="none" w:sz="0" w:space="0" w:color="auto" w:frame="1"/>
        </w:rPr>
        <w:t xml:space="preserve">The </w:t>
      </w:r>
      <w:r w:rsidRPr="001538E1">
        <w:rPr>
          <w:rFonts w:ascii="Times New Roman" w:hAnsi="Times New Roman" w:cs="Times New Roman"/>
          <w:i/>
          <w:color w:val="000000" w:themeColor="text1"/>
          <w:sz w:val="24"/>
          <w:szCs w:val="24"/>
          <w:bdr w:val="none" w:sz="0" w:space="0" w:color="auto" w:frame="1"/>
        </w:rPr>
        <w:t>Asan Symposium</w:t>
      </w:r>
      <w:r w:rsidRPr="001538E1">
        <w:rPr>
          <w:rFonts w:ascii="Times New Roman" w:hAnsi="Times New Roman" w:cs="Times New Roman"/>
          <w:color w:val="000000" w:themeColor="text1"/>
          <w:sz w:val="24"/>
          <w:szCs w:val="24"/>
          <w:bdr w:val="none" w:sz="0" w:space="0" w:color="auto" w:frame="1"/>
        </w:rPr>
        <w:t xml:space="preserve"> consists of four sessions and addresses following subjects: </w:t>
      </w:r>
    </w:p>
    <w:p w14:paraId="7E6AF755" w14:textId="77777777" w:rsidR="001316E3" w:rsidRPr="00F403AC"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sidRPr="00F403AC">
        <w:rPr>
          <w:rFonts w:ascii="Times New Roman" w:hAnsi="Times New Roman" w:cs="Times New Roman"/>
          <w:color w:val="000000" w:themeColor="text1"/>
          <w:sz w:val="24"/>
          <w:szCs w:val="24"/>
          <w:bdr w:val="none" w:sz="0" w:space="0" w:color="auto" w:frame="1"/>
        </w:rPr>
        <w:t xml:space="preserve">Highlights from 140 Years of Bilateral Relations between Korea and the U.S </w:t>
      </w:r>
    </w:p>
    <w:p w14:paraId="689F760E"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Vision and C</w:t>
      </w:r>
      <w:r w:rsidRPr="001538E1">
        <w:rPr>
          <w:rFonts w:ascii="Times New Roman" w:hAnsi="Times New Roman" w:cs="Times New Roman"/>
          <w:color w:val="000000" w:themeColor="text1"/>
          <w:sz w:val="24"/>
          <w:szCs w:val="24"/>
          <w:shd w:val="clear" w:color="auto" w:fill="FFFFFF"/>
        </w:rPr>
        <w:t>hallenges of the ROK-US Alliance</w:t>
      </w:r>
    </w:p>
    <w:p w14:paraId="4880F2CB" w14:textId="77777777" w:rsidR="001316E3" w:rsidRPr="001538E1"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Economic Security and the Role of the Private S</w:t>
      </w:r>
      <w:r w:rsidRPr="001538E1">
        <w:rPr>
          <w:rFonts w:ascii="Times New Roman" w:hAnsi="Times New Roman" w:cs="Times New Roman"/>
          <w:color w:val="000000" w:themeColor="text1"/>
          <w:sz w:val="24"/>
          <w:szCs w:val="24"/>
          <w:shd w:val="clear" w:color="auto" w:fill="FFFFFF"/>
        </w:rPr>
        <w:t>ector</w:t>
      </w:r>
    </w:p>
    <w:p w14:paraId="15EF2B51" w14:textId="77777777" w:rsidR="001316E3" w:rsidRDefault="001316E3" w:rsidP="001316E3">
      <w:pPr>
        <w:pStyle w:val="ab"/>
        <w:numPr>
          <w:ilvl w:val="0"/>
          <w:numId w:val="6"/>
        </w:numPr>
        <w:spacing w:after="0" w:line="240" w:lineRule="auto"/>
        <w:ind w:leftChars="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Korean P</w:t>
      </w:r>
      <w:r w:rsidRPr="001538E1">
        <w:rPr>
          <w:rFonts w:ascii="Times New Roman" w:hAnsi="Times New Roman" w:cs="Times New Roman"/>
          <w:color w:val="000000" w:themeColor="text1"/>
          <w:sz w:val="24"/>
          <w:szCs w:val="24"/>
          <w:shd w:val="clear" w:color="auto" w:fill="FFFFFF"/>
        </w:rPr>
        <w:t>eninsula and North Korea</w:t>
      </w:r>
    </w:p>
    <w:p w14:paraId="135D868A" w14:textId="77777777" w:rsidR="001316E3" w:rsidRDefault="001316E3" w:rsidP="001316E3">
      <w:pPr>
        <w:ind w:left="284"/>
        <w:rPr>
          <w:rFonts w:ascii="Times New Roman" w:hAnsi="Times New Roman" w:cs="Times New Roman"/>
          <w:color w:val="000000" w:themeColor="text1"/>
          <w:sz w:val="24"/>
          <w:szCs w:val="24"/>
          <w:shd w:val="clear" w:color="auto" w:fill="FFFFFF"/>
        </w:rPr>
      </w:pPr>
    </w:p>
    <w:p w14:paraId="05FF13E2" w14:textId="77777777" w:rsidR="001316E3" w:rsidRDefault="001316E3" w:rsidP="001316E3">
      <w:pPr>
        <w:ind w:left="284"/>
        <w:rPr>
          <w:rFonts w:ascii="Times New Roman" w:hAnsi="Times New Roman" w:cs="Times New Roman"/>
          <w:color w:val="000000" w:themeColor="text1"/>
          <w:sz w:val="24"/>
          <w:szCs w:val="24"/>
          <w:shd w:val="clear" w:color="auto" w:fill="FFFFFF"/>
        </w:rPr>
      </w:pPr>
    </w:p>
    <w:p w14:paraId="25AA7DF9" w14:textId="77777777" w:rsidR="001316E3" w:rsidRPr="008158E5" w:rsidRDefault="001316E3" w:rsidP="001316E3">
      <w:pPr>
        <w:ind w:left="284"/>
        <w:rPr>
          <w:rFonts w:ascii="Times New Roman" w:hAnsi="Times New Roman" w:cs="Times New Roman"/>
          <w:color w:val="000000" w:themeColor="text1"/>
          <w:sz w:val="24"/>
          <w:szCs w:val="24"/>
          <w:shd w:val="clear" w:color="auto" w:fill="FFFFFF"/>
        </w:rPr>
      </w:pPr>
    </w:p>
    <w:p w14:paraId="18AF8E21" w14:textId="77777777" w:rsidR="001316E3" w:rsidRPr="00E0540E" w:rsidRDefault="001316E3" w:rsidP="001316E3">
      <w:pPr>
        <w:ind w:leftChars="50" w:left="100" w:firstLineChars="50" w:firstLine="120"/>
        <w:rPr>
          <w:rFonts w:ascii="Times New Roman" w:hAnsi="Times New Roman" w:cs="Times New Roman"/>
          <w:b/>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lastRenderedPageBreak/>
        <w:t xml:space="preserve">* Also note that only members of the </w:t>
      </w:r>
      <w:r w:rsidRPr="00E0540E">
        <w:rPr>
          <w:rFonts w:ascii="Times New Roman" w:hAnsi="Times New Roman" w:cs="Times New Roman"/>
          <w:b/>
          <w:color w:val="000000" w:themeColor="text1"/>
          <w:sz w:val="24"/>
          <w:szCs w:val="24"/>
          <w:shd w:val="clear" w:color="auto" w:fill="FFFFFF"/>
        </w:rPr>
        <w:t xml:space="preserve">media with an official ASAN press badge will be permitted for </w:t>
      </w:r>
    </w:p>
    <w:p w14:paraId="21EC4535" w14:textId="77777777" w:rsidR="001316E3" w:rsidRPr="00E0540E" w:rsidRDefault="001316E3" w:rsidP="001316E3">
      <w:pPr>
        <w:ind w:leftChars="100" w:left="200"/>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b/>
          <w:color w:val="000000" w:themeColor="text1"/>
          <w:sz w:val="24"/>
          <w:szCs w:val="24"/>
          <w:shd w:val="clear" w:color="auto" w:fill="FFFFFF"/>
        </w:rPr>
        <w:t>entry</w:t>
      </w:r>
      <w:r w:rsidRPr="00E0540E">
        <w:rPr>
          <w:rFonts w:ascii="Times New Roman" w:hAnsi="Times New Roman" w:cs="Times New Roman"/>
          <w:color w:val="000000" w:themeColor="text1"/>
          <w:sz w:val="24"/>
          <w:szCs w:val="24"/>
          <w:shd w:val="clear" w:color="auto" w:fill="FFFFFF"/>
        </w:rPr>
        <w:t xml:space="preserve">. You should carry your official press badge and/or press credentials and a personal ID with you while on the venue. </w:t>
      </w:r>
    </w:p>
    <w:p w14:paraId="0027C518" w14:textId="77777777" w:rsidR="001316E3" w:rsidRPr="00E0540E" w:rsidRDefault="001316E3" w:rsidP="001316E3">
      <w:pPr>
        <w:ind w:leftChars="100" w:left="200"/>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t>* Due to limited space, members of the South Korean Ministry of Foreign Affairs and Ministry of Unification press corps will be given priority admission. We ask for your understanding.</w:t>
      </w:r>
    </w:p>
    <w:p w14:paraId="10C0DE19" w14:textId="77777777" w:rsidR="001316E3" w:rsidRPr="00E0540E" w:rsidRDefault="001316E3" w:rsidP="001316E3">
      <w:pPr>
        <w:ind w:firstLineChars="50" w:firstLine="120"/>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t>* All sessions will be conducted in English with simultaneous Korean interpretation.</w:t>
      </w:r>
    </w:p>
    <w:p w14:paraId="1605D375" w14:textId="77777777" w:rsidR="009372CC" w:rsidRPr="001316E3" w:rsidRDefault="009372CC" w:rsidP="001538E1">
      <w:pPr>
        <w:ind w:rightChars="200" w:right="400"/>
        <w:rPr>
          <w:rFonts w:ascii="Times New Roman" w:eastAsiaTheme="minorHAnsi" w:hAnsi="Times New Roman" w:cs="Times New Roman"/>
          <w:sz w:val="22"/>
        </w:rPr>
      </w:pPr>
      <w:bookmarkStart w:id="1" w:name="_GoBack"/>
      <w:bookmarkEnd w:id="1"/>
    </w:p>
    <w:tbl>
      <w:tblPr>
        <w:tblStyle w:val="a3"/>
        <w:tblpPr w:leftFromText="142" w:rightFromText="142" w:vertAnchor="text" w:horzAnchor="margin" w:tblpXSpec="center" w:tblpY="143"/>
        <w:tblW w:w="9639" w:type="dxa"/>
        <w:tblLook w:val="04A0" w:firstRow="1" w:lastRow="0" w:firstColumn="1" w:lastColumn="0" w:noHBand="0" w:noVBand="1"/>
      </w:tblPr>
      <w:tblGrid>
        <w:gridCol w:w="9639"/>
      </w:tblGrid>
      <w:tr w:rsidR="009A3CD9" w:rsidRPr="000B3684" w14:paraId="26F031F5" w14:textId="77777777" w:rsidTr="008B705F">
        <w:trPr>
          <w:trHeight w:val="699"/>
        </w:trPr>
        <w:tc>
          <w:tcPr>
            <w:tcW w:w="9639" w:type="dxa"/>
            <w:vAlign w:val="center"/>
          </w:tcPr>
          <w:p w14:paraId="196A8800" w14:textId="61B7C63C" w:rsidR="009A3CD9" w:rsidRPr="008B705F" w:rsidRDefault="00073FD9" w:rsidP="008B705F">
            <w:pPr>
              <w:spacing w:line="216" w:lineRule="auto"/>
              <w:ind w:leftChars="142" w:left="284" w:rightChars="200" w:right="400"/>
              <w:jc w:val="both"/>
              <w:rPr>
                <w:rFonts w:ascii="Times New Roman" w:eastAsia="맑은 고딕" w:hAnsi="Times New Roman" w:cs="Times New Roman"/>
                <w:szCs w:val="2"/>
              </w:rPr>
            </w:pPr>
            <w:r w:rsidRPr="008B705F">
              <w:rPr>
                <w:rFonts w:ascii="Times New Roman" w:hAnsi="Times New Roman" w:cs="Times New Roman"/>
                <w:szCs w:val="18"/>
              </w:rPr>
              <w:t xml:space="preserve">The Asan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 </w:t>
            </w:r>
          </w:p>
        </w:tc>
      </w:tr>
    </w:tbl>
    <w:p w14:paraId="5C992974" w14:textId="7EAA9C4E" w:rsidR="004717DE" w:rsidRDefault="004717DE" w:rsidP="008375C1">
      <w:pPr>
        <w:widowControl/>
        <w:wordWrap/>
        <w:autoSpaceDE/>
        <w:autoSpaceDN/>
        <w:spacing w:after="200" w:line="276" w:lineRule="auto"/>
        <w:rPr>
          <w:rFonts w:eastAsiaTheme="minorHAnsi"/>
          <w:sz w:val="22"/>
        </w:rPr>
      </w:pPr>
    </w:p>
    <w:p w14:paraId="723B612E" w14:textId="77777777" w:rsidR="004717DE" w:rsidRDefault="004717DE">
      <w:pPr>
        <w:widowControl/>
        <w:wordWrap/>
        <w:autoSpaceDE/>
        <w:autoSpaceDN/>
        <w:spacing w:after="200" w:line="276" w:lineRule="auto"/>
        <w:rPr>
          <w:rFonts w:eastAsiaTheme="minorHAnsi"/>
          <w:sz w:val="22"/>
        </w:rPr>
      </w:pPr>
      <w:r>
        <w:rPr>
          <w:rFonts w:eastAsiaTheme="minorHAnsi"/>
          <w:sz w:val="22"/>
        </w:rPr>
        <w:br w:type="page"/>
      </w:r>
    </w:p>
    <w:p w14:paraId="501CE569" w14:textId="6C8E946F" w:rsidR="004717DE" w:rsidRDefault="004717DE" w:rsidP="008375C1">
      <w:pPr>
        <w:widowControl/>
        <w:wordWrap/>
        <w:autoSpaceDE/>
        <w:autoSpaceDN/>
        <w:spacing w:after="200" w:line="276" w:lineRule="auto"/>
        <w:rPr>
          <w:rFonts w:ascii="Times New Roman" w:eastAsiaTheme="minorHAnsi" w:hAnsi="Times New Roman" w:cs="Times New Roman"/>
          <w:sz w:val="24"/>
        </w:rPr>
      </w:pPr>
      <w:r w:rsidRPr="004717DE">
        <w:rPr>
          <w:rFonts w:ascii="Times New Roman" w:eastAsiaTheme="minorHAnsi" w:hAnsi="Times New Roman" w:cs="Times New Roman"/>
          <w:sz w:val="24"/>
        </w:rPr>
        <w:lastRenderedPageBreak/>
        <w:t>[</w:t>
      </w:r>
      <w:r w:rsidRPr="004717DE">
        <w:rPr>
          <w:rFonts w:ascii="Times New Roman" w:eastAsiaTheme="minorHAnsi" w:hAnsi="Times New Roman" w:cs="Times New Roman"/>
          <w:b/>
          <w:sz w:val="24"/>
        </w:rPr>
        <w:t>Appendix: Asan Symposium Agenda</w:t>
      </w:r>
      <w:r w:rsidRPr="004717DE">
        <w:rPr>
          <w:rFonts w:ascii="Times New Roman" w:eastAsiaTheme="minorHAnsi" w:hAnsi="Times New Roman" w:cs="Times New Roman"/>
          <w:sz w:val="24"/>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2976"/>
        <w:gridCol w:w="2494"/>
        <w:gridCol w:w="3260"/>
      </w:tblGrid>
      <w:tr w:rsidR="004717DE" w:rsidRPr="0099638C" w14:paraId="14DD8267" w14:textId="77777777" w:rsidTr="001F09DF">
        <w:trPr>
          <w:trHeight w:val="499"/>
          <w:jc w:val="center"/>
        </w:trPr>
        <w:tc>
          <w:tcPr>
            <w:tcW w:w="1613" w:type="dxa"/>
            <w:shd w:val="clear" w:color="auto" w:fill="BDD7EE"/>
            <w:vAlign w:val="center"/>
          </w:tcPr>
          <w:p w14:paraId="71E69C6F" w14:textId="77777777" w:rsidR="004717DE" w:rsidRPr="0099638C" w:rsidRDefault="004717DE" w:rsidP="001F09DF">
            <w:pPr>
              <w:jc w:val="center"/>
              <w:rPr>
                <w:rFonts w:ascii="Times New Roman" w:eastAsia="Times New Roman" w:hAnsi="Times New Roman" w:cs="Times New Roman"/>
                <w:b/>
                <w:sz w:val="28"/>
                <w:szCs w:val="28"/>
              </w:rPr>
            </w:pPr>
            <w:r w:rsidRPr="0099638C">
              <w:rPr>
                <w:rFonts w:ascii="Times New Roman" w:eastAsia="Times New Roman" w:hAnsi="Times New Roman" w:cs="Times New Roman"/>
                <w:b/>
                <w:sz w:val="28"/>
                <w:szCs w:val="28"/>
              </w:rPr>
              <w:t>Time</w:t>
            </w:r>
          </w:p>
        </w:tc>
        <w:tc>
          <w:tcPr>
            <w:tcW w:w="2976" w:type="dxa"/>
            <w:shd w:val="clear" w:color="auto" w:fill="BDD7EE"/>
            <w:vAlign w:val="center"/>
          </w:tcPr>
          <w:p w14:paraId="370C4F5A" w14:textId="77777777" w:rsidR="004717DE" w:rsidRPr="0099638C" w:rsidRDefault="004717DE" w:rsidP="001F09DF">
            <w:pPr>
              <w:jc w:val="center"/>
              <w:rPr>
                <w:rFonts w:ascii="Times New Roman" w:eastAsia="Times New Roman" w:hAnsi="Times New Roman" w:cs="Times New Roman"/>
                <w:b/>
                <w:sz w:val="28"/>
                <w:szCs w:val="28"/>
              </w:rPr>
            </w:pPr>
            <w:r w:rsidRPr="0099638C">
              <w:rPr>
                <w:rFonts w:ascii="Times New Roman" w:eastAsia="Times New Roman" w:hAnsi="Times New Roman" w:cs="Times New Roman"/>
                <w:b/>
                <w:sz w:val="28"/>
                <w:szCs w:val="28"/>
              </w:rPr>
              <w:t>Panel Title</w:t>
            </w:r>
          </w:p>
        </w:tc>
        <w:tc>
          <w:tcPr>
            <w:tcW w:w="2494" w:type="dxa"/>
            <w:shd w:val="clear" w:color="auto" w:fill="BDD7EE"/>
            <w:vAlign w:val="center"/>
          </w:tcPr>
          <w:p w14:paraId="6E4D0171" w14:textId="77777777" w:rsidR="004717DE" w:rsidRPr="0099638C" w:rsidRDefault="004717DE" w:rsidP="001F09DF">
            <w:pPr>
              <w:jc w:val="center"/>
              <w:rPr>
                <w:rFonts w:ascii="Times New Roman" w:eastAsia="Times New Roman" w:hAnsi="Times New Roman" w:cs="Times New Roman"/>
                <w:b/>
                <w:sz w:val="28"/>
                <w:szCs w:val="28"/>
              </w:rPr>
            </w:pPr>
            <w:r w:rsidRPr="00BD1D1C">
              <w:rPr>
                <w:rFonts w:ascii="Times New Roman" w:eastAsia="Times New Roman" w:hAnsi="Times New Roman" w:cs="Times New Roman"/>
                <w:b/>
                <w:sz w:val="28"/>
                <w:szCs w:val="28"/>
              </w:rPr>
              <w:t>Panelist</w:t>
            </w:r>
          </w:p>
        </w:tc>
        <w:tc>
          <w:tcPr>
            <w:tcW w:w="3260" w:type="dxa"/>
            <w:shd w:val="clear" w:color="auto" w:fill="BDD7EE"/>
            <w:vAlign w:val="center"/>
          </w:tcPr>
          <w:p w14:paraId="1B3D2C69" w14:textId="77777777" w:rsidR="004717DE" w:rsidRPr="00BD1D1C" w:rsidRDefault="004717DE" w:rsidP="001F09DF">
            <w:pPr>
              <w:jc w:val="center"/>
              <w:rPr>
                <w:rFonts w:ascii="Times New Roman" w:eastAsia="Times New Roman" w:hAnsi="Times New Roman" w:cs="Times New Roman"/>
                <w:b/>
                <w:sz w:val="28"/>
                <w:szCs w:val="28"/>
              </w:rPr>
            </w:pPr>
            <w:r w:rsidRPr="003454F8">
              <w:rPr>
                <w:rFonts w:ascii="Times New Roman" w:eastAsia="Times New Roman" w:hAnsi="Times New Roman" w:cs="Times New Roman"/>
                <w:b/>
                <w:sz w:val="28"/>
                <w:szCs w:val="28"/>
              </w:rPr>
              <w:t>Affiliation</w:t>
            </w:r>
          </w:p>
        </w:tc>
      </w:tr>
      <w:tr w:rsidR="004717DE" w:rsidRPr="0099638C" w14:paraId="6322E9BA" w14:textId="77777777" w:rsidTr="001F09DF">
        <w:trPr>
          <w:trHeight w:val="556"/>
          <w:jc w:val="center"/>
        </w:trPr>
        <w:tc>
          <w:tcPr>
            <w:tcW w:w="1613" w:type="dxa"/>
            <w:vMerge w:val="restart"/>
            <w:vAlign w:val="center"/>
          </w:tcPr>
          <w:p w14:paraId="10E05D1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r w:rsidRPr="0099638C">
              <w:rPr>
                <w:rFonts w:ascii="Times New Roman" w:eastAsia="Times New Roman" w:hAnsi="Times New Roman" w:cs="Times New Roman"/>
                <w:b/>
                <w:sz w:val="24"/>
                <w:szCs w:val="24"/>
              </w:rPr>
              <w:t>Opening Ceremony</w:t>
            </w:r>
          </w:p>
          <w:p w14:paraId="0A612E7B"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09:00-10:00</w:t>
            </w:r>
          </w:p>
        </w:tc>
        <w:tc>
          <w:tcPr>
            <w:tcW w:w="2976" w:type="dxa"/>
            <w:vAlign w:val="center"/>
          </w:tcPr>
          <w:p w14:paraId="4D40CB59" w14:textId="77777777" w:rsidR="004717DE" w:rsidRPr="00DA5657" w:rsidRDefault="004717DE" w:rsidP="001F09DF">
            <w:pPr>
              <w:spacing w:line="276" w:lineRule="auto"/>
              <w:jc w:val="center"/>
              <w:rPr>
                <w:rFonts w:ascii="Times New Roman" w:eastAsia="Times New Roman" w:hAnsi="Times New Roman" w:cs="Times New Roman"/>
                <w:b/>
                <w:sz w:val="24"/>
                <w:szCs w:val="24"/>
              </w:rPr>
            </w:pPr>
            <w:r w:rsidRPr="00DA5657">
              <w:rPr>
                <w:rFonts w:ascii="Times New Roman" w:eastAsia="Times New Roman" w:hAnsi="Times New Roman" w:cs="Times New Roman"/>
                <w:b/>
                <w:sz w:val="24"/>
                <w:szCs w:val="24"/>
              </w:rPr>
              <w:t>Welcoming Remarks</w:t>
            </w:r>
          </w:p>
        </w:tc>
        <w:tc>
          <w:tcPr>
            <w:tcW w:w="2494" w:type="dxa"/>
            <w:vAlign w:val="center"/>
          </w:tcPr>
          <w:p w14:paraId="49C5E4AE" w14:textId="77777777" w:rsidR="004717DE" w:rsidRPr="003454F8" w:rsidRDefault="004717DE" w:rsidP="001F09DF">
            <w:pPr>
              <w:spacing w:line="276" w:lineRule="auto"/>
              <w:jc w:val="center"/>
              <w:rPr>
                <w:rFonts w:ascii="Times New Roman" w:eastAsia="Times New Roman" w:hAnsi="Times New Roman" w:cs="Times New Roman"/>
                <w:sz w:val="24"/>
                <w:szCs w:val="24"/>
              </w:rPr>
            </w:pPr>
            <w:r w:rsidRPr="00DA455A">
              <w:rPr>
                <w:rFonts w:ascii="Times New Roman" w:eastAsia="Times New Roman" w:hAnsi="Times New Roman" w:cs="Times New Roman"/>
                <w:sz w:val="24"/>
                <w:szCs w:val="24"/>
              </w:rPr>
              <w:t xml:space="preserve">Chung </w:t>
            </w:r>
            <w:proofErr w:type="spellStart"/>
            <w:r w:rsidRPr="00DA455A">
              <w:rPr>
                <w:rFonts w:ascii="Times New Roman" w:eastAsia="Times New Roman" w:hAnsi="Times New Roman" w:cs="Times New Roman"/>
                <w:sz w:val="24"/>
                <w:szCs w:val="24"/>
              </w:rPr>
              <w:t>Mong</w:t>
            </w:r>
            <w:proofErr w:type="spellEnd"/>
            <w:r w:rsidRPr="00DA455A">
              <w:rPr>
                <w:rFonts w:ascii="Times New Roman" w:eastAsia="Times New Roman" w:hAnsi="Times New Roman" w:cs="Times New Roman"/>
                <w:sz w:val="24"/>
                <w:szCs w:val="24"/>
              </w:rPr>
              <w:t xml:space="preserve"> Joon</w:t>
            </w:r>
          </w:p>
        </w:tc>
        <w:tc>
          <w:tcPr>
            <w:tcW w:w="3260" w:type="dxa"/>
            <w:vAlign w:val="center"/>
          </w:tcPr>
          <w:p w14:paraId="47E2CEC3" w14:textId="77777777" w:rsidR="004717DE" w:rsidRPr="003454F8" w:rsidRDefault="004717DE" w:rsidP="001F09DF">
            <w:pPr>
              <w:spacing w:line="276" w:lineRule="auto"/>
              <w:jc w:val="center"/>
              <w:rPr>
                <w:rFonts w:ascii="Times New Roman" w:eastAsia="Times New Roman" w:hAnsi="Times New Roman" w:cs="Times New Roman"/>
              </w:rPr>
            </w:pPr>
            <w:r w:rsidRPr="003454F8">
              <w:rPr>
                <w:rFonts w:ascii="Times New Roman" w:eastAsia="Times New Roman" w:hAnsi="Times New Roman" w:cs="Times New Roman"/>
              </w:rPr>
              <w:t>The Asan Institute for Policy Studies</w:t>
            </w:r>
          </w:p>
        </w:tc>
      </w:tr>
      <w:tr w:rsidR="004717DE" w:rsidRPr="0099638C" w14:paraId="116E8E86" w14:textId="77777777" w:rsidTr="001F09DF">
        <w:trPr>
          <w:trHeight w:val="141"/>
          <w:jc w:val="center"/>
        </w:trPr>
        <w:tc>
          <w:tcPr>
            <w:tcW w:w="1613" w:type="dxa"/>
            <w:vMerge/>
            <w:vAlign w:val="center"/>
          </w:tcPr>
          <w:p w14:paraId="4D6D6B12" w14:textId="77777777" w:rsidR="004717DE" w:rsidRPr="0099638C" w:rsidRDefault="004717DE" w:rsidP="001F09DF">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976" w:type="dxa"/>
            <w:vMerge w:val="restart"/>
            <w:vAlign w:val="center"/>
          </w:tcPr>
          <w:p w14:paraId="79B17DF5" w14:textId="77777777" w:rsidR="004717DE" w:rsidRPr="00DA5657" w:rsidRDefault="004717DE" w:rsidP="001F09D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DA5657">
              <w:rPr>
                <w:rFonts w:ascii="Times New Roman" w:eastAsia="Times New Roman" w:hAnsi="Times New Roman" w:cs="Times New Roman"/>
                <w:b/>
                <w:sz w:val="24"/>
                <w:szCs w:val="24"/>
              </w:rPr>
              <w:t>Congratulatory Remarks</w:t>
            </w:r>
          </w:p>
        </w:tc>
        <w:tc>
          <w:tcPr>
            <w:tcW w:w="2494" w:type="dxa"/>
            <w:vAlign w:val="center"/>
          </w:tcPr>
          <w:p w14:paraId="293A19D7"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Henry A. Kissinger</w:t>
            </w:r>
          </w:p>
        </w:tc>
        <w:tc>
          <w:tcPr>
            <w:tcW w:w="3260" w:type="dxa"/>
            <w:vAlign w:val="center"/>
          </w:tcPr>
          <w:p w14:paraId="34FE0E12" w14:textId="77777777" w:rsidR="004717DE" w:rsidRPr="003454F8" w:rsidRDefault="004717DE" w:rsidP="001F09DF">
            <w:pPr>
              <w:spacing w:line="276" w:lineRule="auto"/>
              <w:jc w:val="center"/>
              <w:rPr>
                <w:rFonts w:ascii="Times New Roman" w:hAnsi="Times New Roman" w:cs="Times New Roman"/>
              </w:rPr>
            </w:pPr>
            <w:r w:rsidRPr="002854B7">
              <w:rPr>
                <w:rFonts w:ascii="Times New Roman" w:hAnsi="Times New Roman" w:cs="Times New Roman"/>
              </w:rPr>
              <w:t>Kissinger Associates, Inc.</w:t>
            </w:r>
          </w:p>
        </w:tc>
      </w:tr>
      <w:tr w:rsidR="004717DE" w:rsidRPr="0099638C" w14:paraId="4D1A4299" w14:textId="77777777" w:rsidTr="001F09DF">
        <w:trPr>
          <w:trHeight w:val="138"/>
          <w:jc w:val="center"/>
        </w:trPr>
        <w:tc>
          <w:tcPr>
            <w:tcW w:w="1613" w:type="dxa"/>
            <w:vMerge/>
            <w:vAlign w:val="center"/>
          </w:tcPr>
          <w:p w14:paraId="595E772E" w14:textId="77777777" w:rsidR="004717DE" w:rsidRPr="0099638C" w:rsidRDefault="004717DE" w:rsidP="001F09DF">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976" w:type="dxa"/>
            <w:vMerge/>
            <w:vAlign w:val="center"/>
          </w:tcPr>
          <w:p w14:paraId="180F0B03" w14:textId="77777777" w:rsidR="004717DE" w:rsidRPr="00DA5657" w:rsidRDefault="004717DE" w:rsidP="001F09D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2494" w:type="dxa"/>
            <w:vAlign w:val="center"/>
          </w:tcPr>
          <w:p w14:paraId="142629C4"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 xml:space="preserve">Park </w:t>
            </w:r>
            <w:proofErr w:type="spellStart"/>
            <w:r w:rsidRPr="003454F8">
              <w:rPr>
                <w:rFonts w:ascii="Times New Roman" w:hAnsi="Times New Roman" w:cs="Times New Roman"/>
                <w:sz w:val="24"/>
                <w:szCs w:val="24"/>
              </w:rPr>
              <w:t>Jin</w:t>
            </w:r>
            <w:proofErr w:type="spellEnd"/>
          </w:p>
        </w:tc>
        <w:tc>
          <w:tcPr>
            <w:tcW w:w="3260" w:type="dxa"/>
            <w:vAlign w:val="center"/>
          </w:tcPr>
          <w:p w14:paraId="171CF61C" w14:textId="77777777" w:rsidR="004717DE" w:rsidRPr="003454F8" w:rsidRDefault="004717DE" w:rsidP="001F09DF">
            <w:pPr>
              <w:spacing w:line="276" w:lineRule="auto"/>
              <w:jc w:val="center"/>
              <w:rPr>
                <w:rFonts w:ascii="Times New Roman" w:hAnsi="Times New Roman" w:cs="Times New Roman"/>
              </w:rPr>
            </w:pPr>
            <w:r w:rsidRPr="002854B7">
              <w:rPr>
                <w:rFonts w:ascii="Times New Roman" w:hAnsi="Times New Roman" w:cs="Times New Roman"/>
              </w:rPr>
              <w:t>Foreign Minister, Republic of Korea</w:t>
            </w:r>
          </w:p>
        </w:tc>
      </w:tr>
      <w:tr w:rsidR="004717DE" w:rsidRPr="0099638C" w14:paraId="339C94BD" w14:textId="77777777" w:rsidTr="001F09DF">
        <w:trPr>
          <w:trHeight w:val="556"/>
          <w:jc w:val="center"/>
        </w:trPr>
        <w:tc>
          <w:tcPr>
            <w:tcW w:w="1613" w:type="dxa"/>
            <w:vMerge/>
            <w:vAlign w:val="center"/>
          </w:tcPr>
          <w:p w14:paraId="0379CACB" w14:textId="77777777" w:rsidR="004717DE" w:rsidRPr="0099638C" w:rsidRDefault="004717DE" w:rsidP="001F09DF">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976" w:type="dxa"/>
            <w:vMerge/>
            <w:vAlign w:val="center"/>
          </w:tcPr>
          <w:p w14:paraId="72656DBD" w14:textId="77777777" w:rsidR="004717DE" w:rsidRPr="00DA5657" w:rsidRDefault="004717DE" w:rsidP="001F09D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2494" w:type="dxa"/>
            <w:vAlign w:val="center"/>
          </w:tcPr>
          <w:p w14:paraId="382FDB01" w14:textId="77777777" w:rsidR="004717DE" w:rsidRPr="009549B2" w:rsidRDefault="004717DE" w:rsidP="001F09DF">
            <w:pPr>
              <w:spacing w:line="276" w:lineRule="auto"/>
              <w:jc w:val="center"/>
              <w:rPr>
                <w:rFonts w:ascii="Times New Roman" w:hAnsi="Times New Roman" w:cs="Times New Roman"/>
                <w:sz w:val="24"/>
                <w:szCs w:val="24"/>
              </w:rPr>
            </w:pPr>
            <w:r w:rsidRPr="00BE0826">
              <w:rPr>
                <w:rFonts w:ascii="Times New Roman" w:hAnsi="Times New Roman" w:cs="Times New Roman"/>
                <w:sz w:val="24"/>
                <w:szCs w:val="24"/>
              </w:rPr>
              <w:t>Christopher Del Corso</w:t>
            </w:r>
          </w:p>
        </w:tc>
        <w:tc>
          <w:tcPr>
            <w:tcW w:w="3260" w:type="dxa"/>
            <w:vAlign w:val="center"/>
          </w:tcPr>
          <w:p w14:paraId="1EF18C35" w14:textId="77777777" w:rsidR="004717DE" w:rsidRPr="003454F8" w:rsidRDefault="004717DE" w:rsidP="001F09DF">
            <w:pPr>
              <w:spacing w:line="276" w:lineRule="auto"/>
              <w:jc w:val="center"/>
              <w:rPr>
                <w:rFonts w:ascii="Times New Roman" w:eastAsia="Times New Roman" w:hAnsi="Times New Roman" w:cs="Times New Roman"/>
              </w:rPr>
            </w:pPr>
            <w:r w:rsidRPr="00BE0826">
              <w:rPr>
                <w:rFonts w:ascii="Times New Roman" w:eastAsia="Times New Roman" w:hAnsi="Times New Roman" w:cs="Times New Roman"/>
              </w:rPr>
              <w:t>U.S. Embassy Seoul</w:t>
            </w:r>
          </w:p>
        </w:tc>
      </w:tr>
      <w:tr w:rsidR="004717DE" w:rsidRPr="0099638C" w14:paraId="108A3E4C" w14:textId="77777777" w:rsidTr="001F09DF">
        <w:trPr>
          <w:trHeight w:val="556"/>
          <w:jc w:val="center"/>
        </w:trPr>
        <w:tc>
          <w:tcPr>
            <w:tcW w:w="1613" w:type="dxa"/>
            <w:vMerge/>
            <w:vAlign w:val="center"/>
          </w:tcPr>
          <w:p w14:paraId="1902D514" w14:textId="77777777" w:rsidR="004717DE" w:rsidRPr="0099638C" w:rsidRDefault="004717DE" w:rsidP="001F09DF">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976" w:type="dxa"/>
            <w:vAlign w:val="center"/>
          </w:tcPr>
          <w:p w14:paraId="1CB51F82" w14:textId="77777777" w:rsidR="004717DE" w:rsidRPr="00DA5657" w:rsidRDefault="004717DE" w:rsidP="001F09D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DA5657">
              <w:rPr>
                <w:rFonts w:ascii="Times New Roman" w:eastAsia="Times New Roman" w:hAnsi="Times New Roman" w:cs="Times New Roman"/>
                <w:b/>
                <w:sz w:val="24"/>
                <w:szCs w:val="24"/>
              </w:rPr>
              <w:t>Keynote Address</w:t>
            </w:r>
          </w:p>
        </w:tc>
        <w:tc>
          <w:tcPr>
            <w:tcW w:w="2494" w:type="dxa"/>
            <w:vAlign w:val="center"/>
          </w:tcPr>
          <w:p w14:paraId="6B867D64" w14:textId="77777777" w:rsidR="004717DE" w:rsidRPr="009549B2" w:rsidRDefault="004717DE" w:rsidP="001F09DF">
            <w:pPr>
              <w:spacing w:line="276" w:lineRule="auto"/>
              <w:jc w:val="center"/>
              <w:rPr>
                <w:rFonts w:ascii="Times New Roman" w:hAnsi="Times New Roman" w:cs="Times New Roman"/>
                <w:sz w:val="24"/>
                <w:szCs w:val="24"/>
              </w:rPr>
            </w:pPr>
            <w:r w:rsidRPr="009549B2">
              <w:rPr>
                <w:rFonts w:ascii="Times New Roman" w:hAnsi="Times New Roman" w:cs="Times New Roman"/>
                <w:sz w:val="24"/>
                <w:szCs w:val="24"/>
              </w:rPr>
              <w:t>U.S. Senior official</w:t>
            </w:r>
          </w:p>
        </w:tc>
        <w:tc>
          <w:tcPr>
            <w:tcW w:w="3260" w:type="dxa"/>
            <w:vAlign w:val="center"/>
          </w:tcPr>
          <w:p w14:paraId="218543E4" w14:textId="5BB69598" w:rsidR="004717DE" w:rsidRPr="003454F8" w:rsidRDefault="00491CF8" w:rsidP="001F09DF">
            <w:pPr>
              <w:spacing w:line="276" w:lineRule="auto"/>
              <w:jc w:val="center"/>
              <w:rPr>
                <w:rFonts w:ascii="Times New Roman" w:eastAsia="Times New Roman" w:hAnsi="Times New Roman" w:cs="Times New Roman"/>
              </w:rPr>
            </w:pPr>
            <w:r>
              <w:rPr>
                <w:rFonts w:ascii="Times New Roman" w:hAnsi="Times New Roman" w:cs="Times New Roman" w:hint="eastAsia"/>
              </w:rPr>
              <w:t>-</w:t>
            </w:r>
          </w:p>
        </w:tc>
      </w:tr>
      <w:tr w:rsidR="004717DE" w:rsidRPr="0099638C" w14:paraId="4594CE75" w14:textId="77777777" w:rsidTr="001F09DF">
        <w:trPr>
          <w:trHeight w:val="467"/>
          <w:jc w:val="center"/>
        </w:trPr>
        <w:tc>
          <w:tcPr>
            <w:tcW w:w="1613" w:type="dxa"/>
            <w:shd w:val="clear" w:color="auto" w:fill="auto"/>
            <w:vAlign w:val="center"/>
          </w:tcPr>
          <w:p w14:paraId="2284B37E" w14:textId="77777777" w:rsidR="004717DE" w:rsidRPr="00BD1D1C" w:rsidRDefault="004717DE" w:rsidP="001F09DF">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b/>
                <w:sz w:val="24"/>
                <w:szCs w:val="24"/>
              </w:rPr>
              <w:t>0:00-10:10</w:t>
            </w:r>
          </w:p>
        </w:tc>
        <w:tc>
          <w:tcPr>
            <w:tcW w:w="8730" w:type="dxa"/>
            <w:gridSpan w:val="3"/>
            <w:vAlign w:val="center"/>
          </w:tcPr>
          <w:p w14:paraId="57E69FFF" w14:textId="77777777" w:rsidR="004717DE" w:rsidRPr="00DA5657" w:rsidRDefault="004717DE" w:rsidP="001F09DF">
            <w:pPr>
              <w:spacing w:line="276" w:lineRule="auto"/>
              <w:jc w:val="left"/>
              <w:rPr>
                <w:rFonts w:ascii="Times New Roman" w:eastAsia="Times New Roman" w:hAnsi="Times New Roman" w:cs="Times New Roman"/>
                <w:b/>
                <w:color w:val="000000"/>
              </w:rPr>
            </w:pPr>
            <w:r w:rsidRPr="00DA5657">
              <w:rPr>
                <w:rFonts w:ascii="Times New Roman" w:eastAsia="Times New Roman" w:hAnsi="Times New Roman" w:cs="Times New Roman"/>
                <w:b/>
                <w:sz w:val="22"/>
              </w:rPr>
              <w:t>Break</w:t>
            </w:r>
          </w:p>
        </w:tc>
      </w:tr>
      <w:tr w:rsidR="004717DE" w:rsidRPr="0099638C" w14:paraId="49BB2537" w14:textId="77777777" w:rsidTr="001F09DF">
        <w:trPr>
          <w:trHeight w:val="240"/>
          <w:jc w:val="center"/>
        </w:trPr>
        <w:tc>
          <w:tcPr>
            <w:tcW w:w="1613" w:type="dxa"/>
            <w:vMerge w:val="restart"/>
            <w:shd w:val="clear" w:color="auto" w:fill="FFF2CC"/>
            <w:vAlign w:val="center"/>
          </w:tcPr>
          <w:p w14:paraId="78C129A7" w14:textId="77777777" w:rsidR="004717DE" w:rsidRPr="0099638C" w:rsidRDefault="004717DE" w:rsidP="001F09DF">
            <w:pPr>
              <w:spacing w:line="276" w:lineRule="auto"/>
              <w:jc w:val="center"/>
              <w:rPr>
                <w:rFonts w:ascii="Times New Roman" w:eastAsia="Times New Roman" w:hAnsi="Times New Roman" w:cs="Times New Roman"/>
                <w:b/>
                <w:sz w:val="24"/>
                <w:szCs w:val="24"/>
              </w:rPr>
            </w:pPr>
            <w:r w:rsidRPr="0099638C">
              <w:rPr>
                <w:rFonts w:ascii="Times New Roman" w:eastAsia="Times New Roman" w:hAnsi="Times New Roman" w:cs="Times New Roman"/>
                <w:b/>
                <w:sz w:val="24"/>
                <w:szCs w:val="24"/>
              </w:rPr>
              <w:t>Session 1</w:t>
            </w:r>
          </w:p>
          <w:p w14:paraId="2567F2FE"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10:1</w:t>
            </w:r>
            <w:r>
              <w:rPr>
                <w:rFonts w:ascii="Times New Roman" w:eastAsia="Times New Roman" w:hAnsi="Times New Roman" w:cs="Times New Roman"/>
                <w:b/>
                <w:sz w:val="24"/>
                <w:szCs w:val="24"/>
              </w:rPr>
              <w:t>0</w:t>
            </w:r>
            <w:r w:rsidRPr="0099638C">
              <w:rPr>
                <w:rFonts w:ascii="Times New Roman" w:eastAsia="Times New Roman" w:hAnsi="Times New Roman" w:cs="Times New Roman"/>
                <w:b/>
                <w:sz w:val="24"/>
                <w:szCs w:val="24"/>
              </w:rPr>
              <w:t>-11:4</w:t>
            </w:r>
            <w:r>
              <w:rPr>
                <w:rFonts w:ascii="Times New Roman" w:eastAsia="Times New Roman" w:hAnsi="Times New Roman" w:cs="Times New Roman"/>
                <w:b/>
                <w:sz w:val="24"/>
                <w:szCs w:val="24"/>
              </w:rPr>
              <w:t>0</w:t>
            </w:r>
          </w:p>
        </w:tc>
        <w:tc>
          <w:tcPr>
            <w:tcW w:w="2976" w:type="dxa"/>
            <w:vMerge w:val="restart"/>
            <w:vAlign w:val="center"/>
          </w:tcPr>
          <w:p w14:paraId="1FE1AF8D"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color w:val="000000"/>
                <w:sz w:val="24"/>
                <w:szCs w:val="24"/>
              </w:rPr>
              <w:t>Highlights from 140 Years of Bilateral Relations between Korea and the US</w:t>
            </w:r>
          </w:p>
        </w:tc>
        <w:tc>
          <w:tcPr>
            <w:tcW w:w="2494" w:type="dxa"/>
            <w:vAlign w:val="center"/>
          </w:tcPr>
          <w:p w14:paraId="30186D52" w14:textId="77777777" w:rsidR="004717DE" w:rsidRPr="003454F8" w:rsidRDefault="004717DE" w:rsidP="001F09DF">
            <w:pPr>
              <w:jc w:val="center"/>
              <w:rPr>
                <w:rFonts w:ascii="Times New Roman" w:hAnsi="Times New Roman" w:cs="Times New Roman"/>
                <w:sz w:val="24"/>
                <w:szCs w:val="24"/>
              </w:rPr>
            </w:pPr>
            <w:r w:rsidRPr="003454F8">
              <w:rPr>
                <w:rFonts w:ascii="Times New Roman" w:hAnsi="Times New Roman" w:cs="Times New Roman"/>
                <w:sz w:val="24"/>
                <w:szCs w:val="24"/>
              </w:rPr>
              <w:t>James Kim</w:t>
            </w:r>
          </w:p>
        </w:tc>
        <w:tc>
          <w:tcPr>
            <w:tcW w:w="3260" w:type="dxa"/>
            <w:vAlign w:val="center"/>
          </w:tcPr>
          <w:p w14:paraId="3426A600" w14:textId="77777777" w:rsidR="004717DE" w:rsidRPr="003454F8" w:rsidRDefault="004717DE" w:rsidP="001F09DF">
            <w:pPr>
              <w:jc w:val="center"/>
              <w:rPr>
                <w:rFonts w:ascii="Times New Roman" w:hAnsi="Times New Roman" w:cs="Times New Roman"/>
              </w:rPr>
            </w:pPr>
            <w:r w:rsidRPr="003454F8">
              <w:rPr>
                <w:rFonts w:ascii="Times New Roman" w:hAnsi="Times New Roman" w:cs="Times New Roman"/>
              </w:rPr>
              <w:t>AMCHAM Korea</w:t>
            </w:r>
          </w:p>
        </w:tc>
      </w:tr>
      <w:tr w:rsidR="004717DE" w:rsidRPr="0099638C" w14:paraId="56089552" w14:textId="77777777" w:rsidTr="001F09DF">
        <w:trPr>
          <w:trHeight w:val="237"/>
          <w:jc w:val="center"/>
        </w:trPr>
        <w:tc>
          <w:tcPr>
            <w:tcW w:w="1613" w:type="dxa"/>
            <w:vMerge/>
            <w:shd w:val="clear" w:color="auto" w:fill="FFF2CC"/>
            <w:vAlign w:val="center"/>
          </w:tcPr>
          <w:p w14:paraId="2B8F994E"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3EF91582"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74BB03B3" w14:textId="77777777" w:rsidR="004717DE" w:rsidRPr="003454F8" w:rsidRDefault="004717DE" w:rsidP="001F09DF">
            <w:pPr>
              <w:jc w:val="center"/>
              <w:rPr>
                <w:rFonts w:ascii="Times New Roman" w:hAnsi="Times New Roman" w:cs="Times New Roman"/>
                <w:sz w:val="24"/>
                <w:szCs w:val="24"/>
              </w:rPr>
            </w:pPr>
            <w:proofErr w:type="spellStart"/>
            <w:r w:rsidRPr="003454F8">
              <w:rPr>
                <w:rFonts w:ascii="Times New Roman" w:hAnsi="Times New Roman" w:cs="Times New Roman"/>
                <w:sz w:val="24"/>
                <w:szCs w:val="24"/>
              </w:rPr>
              <w:t>Ahn</w:t>
            </w:r>
            <w:proofErr w:type="spellEnd"/>
            <w:r w:rsidRPr="003454F8">
              <w:rPr>
                <w:rFonts w:ascii="Times New Roman" w:hAnsi="Times New Roman" w:cs="Times New Roman"/>
                <w:sz w:val="24"/>
                <w:szCs w:val="24"/>
              </w:rPr>
              <w:t xml:space="preserve"> Ho-Young</w:t>
            </w:r>
          </w:p>
        </w:tc>
        <w:tc>
          <w:tcPr>
            <w:tcW w:w="3260" w:type="dxa"/>
          </w:tcPr>
          <w:p w14:paraId="4589E44F" w14:textId="77777777" w:rsidR="004717DE" w:rsidRPr="003454F8" w:rsidRDefault="004717DE" w:rsidP="001F09DF">
            <w:pPr>
              <w:jc w:val="center"/>
              <w:rPr>
                <w:rFonts w:ascii="Times New Roman" w:hAnsi="Times New Roman" w:cs="Times New Roman"/>
              </w:rPr>
            </w:pPr>
            <w:r w:rsidRPr="002854B7">
              <w:rPr>
                <w:rFonts w:ascii="Times New Roman" w:hAnsi="Times New Roman" w:cs="Times New Roman"/>
              </w:rPr>
              <w:t>University of North Korean Studies</w:t>
            </w:r>
          </w:p>
        </w:tc>
      </w:tr>
      <w:tr w:rsidR="004717DE" w:rsidRPr="0099638C" w14:paraId="3DDA8BCE" w14:textId="77777777" w:rsidTr="001F09DF">
        <w:trPr>
          <w:trHeight w:val="237"/>
          <w:jc w:val="center"/>
        </w:trPr>
        <w:tc>
          <w:tcPr>
            <w:tcW w:w="1613" w:type="dxa"/>
            <w:vMerge/>
            <w:shd w:val="clear" w:color="auto" w:fill="FFF2CC"/>
            <w:vAlign w:val="center"/>
          </w:tcPr>
          <w:p w14:paraId="225556D6"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3EF126BC"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4467CFB7" w14:textId="77777777" w:rsidR="004717DE" w:rsidRPr="003454F8" w:rsidRDefault="004717DE" w:rsidP="001F09DF">
            <w:pPr>
              <w:jc w:val="center"/>
              <w:rPr>
                <w:rFonts w:ascii="Times New Roman" w:hAnsi="Times New Roman" w:cs="Times New Roman"/>
                <w:sz w:val="24"/>
                <w:szCs w:val="24"/>
              </w:rPr>
            </w:pPr>
            <w:r w:rsidRPr="003454F8">
              <w:rPr>
                <w:rFonts w:ascii="Times New Roman" w:hAnsi="Times New Roman" w:cs="Times New Roman"/>
                <w:sz w:val="24"/>
                <w:szCs w:val="24"/>
              </w:rPr>
              <w:t>Lee Hong Koo</w:t>
            </w:r>
          </w:p>
        </w:tc>
        <w:tc>
          <w:tcPr>
            <w:tcW w:w="3260" w:type="dxa"/>
          </w:tcPr>
          <w:p w14:paraId="5D987C04" w14:textId="77777777" w:rsidR="004717DE" w:rsidRPr="003454F8" w:rsidRDefault="004717DE" w:rsidP="001F09DF">
            <w:pPr>
              <w:jc w:val="center"/>
              <w:rPr>
                <w:rFonts w:ascii="Times New Roman" w:hAnsi="Times New Roman" w:cs="Times New Roman"/>
              </w:rPr>
            </w:pPr>
            <w:r w:rsidRPr="002854B7">
              <w:rPr>
                <w:rFonts w:ascii="Times New Roman" w:hAnsi="Times New Roman" w:cs="Times New Roman"/>
              </w:rPr>
              <w:t>Seoul Forum for International Affairs</w:t>
            </w:r>
          </w:p>
        </w:tc>
      </w:tr>
      <w:tr w:rsidR="004717DE" w:rsidRPr="0099638C" w14:paraId="60CE86D0" w14:textId="77777777" w:rsidTr="001F09DF">
        <w:trPr>
          <w:trHeight w:val="237"/>
          <w:jc w:val="center"/>
        </w:trPr>
        <w:tc>
          <w:tcPr>
            <w:tcW w:w="1613" w:type="dxa"/>
            <w:vMerge/>
            <w:shd w:val="clear" w:color="auto" w:fill="FFF2CC"/>
            <w:vAlign w:val="center"/>
          </w:tcPr>
          <w:p w14:paraId="04323C53"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1640F181"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547DA1ED" w14:textId="77777777" w:rsidR="004717DE" w:rsidRPr="003454F8" w:rsidRDefault="004717DE" w:rsidP="001F09DF">
            <w:pPr>
              <w:jc w:val="center"/>
              <w:rPr>
                <w:rFonts w:ascii="Times New Roman" w:hAnsi="Times New Roman" w:cs="Times New Roman"/>
                <w:sz w:val="24"/>
                <w:szCs w:val="24"/>
              </w:rPr>
            </w:pPr>
            <w:r w:rsidRPr="003454F8">
              <w:rPr>
                <w:rFonts w:ascii="Times New Roman" w:hAnsi="Times New Roman" w:cs="Times New Roman"/>
                <w:sz w:val="24"/>
                <w:szCs w:val="24"/>
              </w:rPr>
              <w:t>Lee Joon-</w:t>
            </w:r>
            <w:proofErr w:type="spellStart"/>
            <w:r w:rsidRPr="003454F8">
              <w:rPr>
                <w:rFonts w:ascii="Times New Roman" w:hAnsi="Times New Roman" w:cs="Times New Roman"/>
                <w:sz w:val="24"/>
                <w:szCs w:val="24"/>
              </w:rPr>
              <w:t>gyu</w:t>
            </w:r>
            <w:proofErr w:type="spellEnd"/>
          </w:p>
        </w:tc>
        <w:tc>
          <w:tcPr>
            <w:tcW w:w="3260" w:type="dxa"/>
          </w:tcPr>
          <w:p w14:paraId="72B9E68C" w14:textId="77777777" w:rsidR="004717DE" w:rsidRPr="003454F8" w:rsidRDefault="004717DE" w:rsidP="001F09DF">
            <w:pPr>
              <w:jc w:val="center"/>
              <w:rPr>
                <w:rFonts w:ascii="Times New Roman" w:hAnsi="Times New Roman" w:cs="Times New Roman"/>
              </w:rPr>
            </w:pPr>
            <w:r w:rsidRPr="003454F8">
              <w:rPr>
                <w:rFonts w:ascii="Times New Roman" w:hAnsi="Times New Roman" w:cs="Times New Roman"/>
              </w:rPr>
              <w:t>The Asan Institute for Policy Studies</w:t>
            </w:r>
          </w:p>
        </w:tc>
      </w:tr>
      <w:tr w:rsidR="004717DE" w:rsidRPr="0099638C" w14:paraId="6CC078DC" w14:textId="77777777" w:rsidTr="001F09DF">
        <w:trPr>
          <w:trHeight w:val="237"/>
          <w:jc w:val="center"/>
        </w:trPr>
        <w:tc>
          <w:tcPr>
            <w:tcW w:w="1613" w:type="dxa"/>
            <w:vMerge/>
            <w:shd w:val="clear" w:color="auto" w:fill="FFF2CC"/>
            <w:vAlign w:val="center"/>
          </w:tcPr>
          <w:p w14:paraId="6E16C070"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79E17195"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58CF6CB8" w14:textId="77777777" w:rsidR="004717DE" w:rsidRPr="003454F8" w:rsidRDefault="004717DE" w:rsidP="001F09DF">
            <w:pPr>
              <w:jc w:val="center"/>
              <w:rPr>
                <w:rFonts w:ascii="Times New Roman" w:hAnsi="Times New Roman" w:cs="Times New Roman"/>
                <w:sz w:val="24"/>
                <w:szCs w:val="24"/>
              </w:rPr>
            </w:pPr>
            <w:r w:rsidRPr="00BE0826">
              <w:rPr>
                <w:rFonts w:ascii="Times New Roman" w:hAnsi="Times New Roman" w:cs="Times New Roman"/>
                <w:sz w:val="24"/>
                <w:szCs w:val="24"/>
              </w:rPr>
              <w:t>Na Kyung Won</w:t>
            </w:r>
          </w:p>
        </w:tc>
        <w:tc>
          <w:tcPr>
            <w:tcW w:w="3260" w:type="dxa"/>
          </w:tcPr>
          <w:p w14:paraId="288AB7F8" w14:textId="77777777" w:rsidR="004717DE" w:rsidRPr="003454F8" w:rsidRDefault="004717DE" w:rsidP="001F09DF">
            <w:pPr>
              <w:jc w:val="center"/>
              <w:rPr>
                <w:rFonts w:ascii="Times New Roman" w:hAnsi="Times New Roman" w:cs="Times New Roman"/>
              </w:rPr>
            </w:pPr>
            <w:r w:rsidRPr="00BE0826">
              <w:rPr>
                <w:rFonts w:ascii="Times New Roman" w:hAnsi="Times New Roman" w:cs="Times New Roman"/>
              </w:rPr>
              <w:t>Presidential Special Envoy to the Davos</w:t>
            </w:r>
            <w:r>
              <w:rPr>
                <w:rFonts w:ascii="Times New Roman" w:hAnsi="Times New Roman" w:cs="Times New Roman" w:hint="eastAsia"/>
              </w:rPr>
              <w:t xml:space="preserve"> </w:t>
            </w:r>
            <w:r w:rsidRPr="00BE0826">
              <w:rPr>
                <w:rFonts w:ascii="Times New Roman" w:hAnsi="Times New Roman" w:cs="Times New Roman"/>
              </w:rPr>
              <w:t>Forum</w:t>
            </w:r>
          </w:p>
        </w:tc>
      </w:tr>
      <w:tr w:rsidR="004717DE" w:rsidRPr="0099638C" w14:paraId="792C210B" w14:textId="77777777" w:rsidTr="001F09DF">
        <w:trPr>
          <w:trHeight w:val="237"/>
          <w:jc w:val="center"/>
        </w:trPr>
        <w:tc>
          <w:tcPr>
            <w:tcW w:w="1613" w:type="dxa"/>
            <w:vMerge/>
            <w:shd w:val="clear" w:color="auto" w:fill="FFF2CC"/>
            <w:vAlign w:val="center"/>
          </w:tcPr>
          <w:p w14:paraId="2EE992F9"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51B82875"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20F4EDB8" w14:textId="77777777" w:rsidR="004717DE" w:rsidRPr="003454F8" w:rsidRDefault="004717DE" w:rsidP="001F09DF">
            <w:pPr>
              <w:jc w:val="center"/>
              <w:rPr>
                <w:rFonts w:ascii="Times New Roman" w:hAnsi="Times New Roman" w:cs="Times New Roman"/>
                <w:sz w:val="24"/>
                <w:szCs w:val="24"/>
              </w:rPr>
            </w:pPr>
            <w:r w:rsidRPr="003454F8">
              <w:rPr>
                <w:rFonts w:ascii="Times New Roman" w:hAnsi="Times New Roman" w:cs="Times New Roman"/>
                <w:sz w:val="24"/>
                <w:szCs w:val="24"/>
              </w:rPr>
              <w:t>John Linton</w:t>
            </w:r>
          </w:p>
        </w:tc>
        <w:tc>
          <w:tcPr>
            <w:tcW w:w="3260" w:type="dxa"/>
          </w:tcPr>
          <w:p w14:paraId="6F505DD2" w14:textId="77777777" w:rsidR="004717DE" w:rsidRPr="003454F8" w:rsidRDefault="004717DE" w:rsidP="001F09DF">
            <w:pPr>
              <w:jc w:val="center"/>
              <w:rPr>
                <w:rFonts w:ascii="Times New Roman" w:hAnsi="Times New Roman" w:cs="Times New Roman"/>
              </w:rPr>
            </w:pPr>
            <w:r w:rsidRPr="003454F8">
              <w:rPr>
                <w:rFonts w:ascii="Times New Roman" w:hAnsi="Times New Roman" w:cs="Times New Roman"/>
              </w:rPr>
              <w:t>Yonsei University Health System</w:t>
            </w:r>
          </w:p>
        </w:tc>
      </w:tr>
      <w:tr w:rsidR="004717DE" w:rsidRPr="0099638C" w14:paraId="28ADB2EC" w14:textId="77777777" w:rsidTr="001F09DF">
        <w:trPr>
          <w:trHeight w:val="237"/>
          <w:jc w:val="center"/>
        </w:trPr>
        <w:tc>
          <w:tcPr>
            <w:tcW w:w="1613" w:type="dxa"/>
            <w:vMerge/>
            <w:shd w:val="clear" w:color="auto" w:fill="FFF2CC"/>
            <w:vAlign w:val="center"/>
          </w:tcPr>
          <w:p w14:paraId="2CFCA898"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73DCA3F6"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728AFEEA" w14:textId="77777777" w:rsidR="004717DE" w:rsidRPr="003454F8" w:rsidRDefault="004717DE" w:rsidP="001F09DF">
            <w:pPr>
              <w:jc w:val="center"/>
              <w:rPr>
                <w:rFonts w:ascii="Times New Roman" w:hAnsi="Times New Roman" w:cs="Times New Roman"/>
                <w:sz w:val="24"/>
                <w:szCs w:val="24"/>
              </w:rPr>
            </w:pPr>
            <w:r w:rsidRPr="003454F8">
              <w:rPr>
                <w:rFonts w:ascii="Times New Roman" w:hAnsi="Times New Roman" w:cs="Times New Roman"/>
                <w:sz w:val="24"/>
                <w:szCs w:val="24"/>
              </w:rPr>
              <w:t>Scott Snyder</w:t>
            </w:r>
          </w:p>
        </w:tc>
        <w:tc>
          <w:tcPr>
            <w:tcW w:w="3260" w:type="dxa"/>
          </w:tcPr>
          <w:p w14:paraId="59623C3C" w14:textId="77777777" w:rsidR="004717DE" w:rsidRPr="003454F8" w:rsidRDefault="004717DE" w:rsidP="001F09DF">
            <w:pPr>
              <w:jc w:val="center"/>
              <w:rPr>
                <w:rFonts w:ascii="Times New Roman" w:hAnsi="Times New Roman" w:cs="Times New Roman"/>
              </w:rPr>
            </w:pPr>
            <w:r w:rsidRPr="003454F8">
              <w:rPr>
                <w:rFonts w:ascii="Times New Roman" w:hAnsi="Times New Roman" w:cs="Times New Roman"/>
              </w:rPr>
              <w:t>Council on Foreign Relations</w:t>
            </w:r>
          </w:p>
        </w:tc>
      </w:tr>
      <w:tr w:rsidR="004717DE" w:rsidRPr="0099638C" w14:paraId="578F77E5" w14:textId="77777777" w:rsidTr="001F09DF">
        <w:trPr>
          <w:trHeight w:val="237"/>
          <w:jc w:val="center"/>
        </w:trPr>
        <w:tc>
          <w:tcPr>
            <w:tcW w:w="1613" w:type="dxa"/>
            <w:vMerge/>
            <w:shd w:val="clear" w:color="auto" w:fill="FFF2CC"/>
            <w:vAlign w:val="center"/>
          </w:tcPr>
          <w:p w14:paraId="2AB5DB81"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1DB2C08D" w14:textId="77777777" w:rsidR="004717DE" w:rsidRPr="0099638C" w:rsidRDefault="004717DE" w:rsidP="001F09DF">
            <w:pPr>
              <w:spacing w:line="276" w:lineRule="auto"/>
              <w:jc w:val="center"/>
              <w:rPr>
                <w:rFonts w:ascii="Times New Roman" w:eastAsia="Times New Roman" w:hAnsi="Times New Roman" w:cs="Times New Roman"/>
                <w:b/>
                <w:color w:val="000000"/>
                <w:sz w:val="24"/>
                <w:szCs w:val="24"/>
              </w:rPr>
            </w:pPr>
          </w:p>
        </w:tc>
        <w:tc>
          <w:tcPr>
            <w:tcW w:w="2494" w:type="dxa"/>
            <w:vAlign w:val="center"/>
          </w:tcPr>
          <w:p w14:paraId="6D91AF25" w14:textId="77777777" w:rsidR="004717DE" w:rsidRPr="003454F8" w:rsidRDefault="004717DE" w:rsidP="001F09DF">
            <w:pPr>
              <w:jc w:val="center"/>
              <w:rPr>
                <w:rFonts w:ascii="Times New Roman" w:hAnsi="Times New Roman" w:cs="Times New Roman"/>
                <w:sz w:val="24"/>
                <w:szCs w:val="24"/>
              </w:rPr>
            </w:pPr>
            <w:r w:rsidRPr="003454F8">
              <w:rPr>
                <w:rFonts w:ascii="Times New Roman" w:hAnsi="Times New Roman" w:cs="Times New Roman"/>
                <w:sz w:val="24"/>
                <w:szCs w:val="24"/>
              </w:rPr>
              <w:t>Joseph Yun</w:t>
            </w:r>
          </w:p>
        </w:tc>
        <w:tc>
          <w:tcPr>
            <w:tcW w:w="3260" w:type="dxa"/>
          </w:tcPr>
          <w:p w14:paraId="08F91B0D" w14:textId="77777777" w:rsidR="004717DE" w:rsidRPr="003454F8" w:rsidRDefault="004717DE" w:rsidP="001F09DF">
            <w:pPr>
              <w:jc w:val="center"/>
              <w:rPr>
                <w:rFonts w:ascii="Times New Roman" w:hAnsi="Times New Roman" w:cs="Times New Roman"/>
              </w:rPr>
            </w:pPr>
            <w:r w:rsidRPr="003454F8">
              <w:rPr>
                <w:rFonts w:ascii="Times New Roman" w:hAnsi="Times New Roman" w:cs="Times New Roman"/>
              </w:rPr>
              <w:t>U.S. Institute of Peace</w:t>
            </w:r>
          </w:p>
        </w:tc>
      </w:tr>
      <w:tr w:rsidR="004717DE" w:rsidRPr="0099638C" w14:paraId="134EA4E6" w14:textId="77777777" w:rsidTr="001F09DF">
        <w:trPr>
          <w:trHeight w:val="465"/>
          <w:jc w:val="center"/>
        </w:trPr>
        <w:tc>
          <w:tcPr>
            <w:tcW w:w="1613" w:type="dxa"/>
            <w:vAlign w:val="center"/>
          </w:tcPr>
          <w:p w14:paraId="35F7728B"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99638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99638C">
              <w:rPr>
                <w:rFonts w:ascii="Times New Roman" w:eastAsia="Times New Roman" w:hAnsi="Times New Roman" w:cs="Times New Roman"/>
                <w:b/>
                <w:sz w:val="24"/>
                <w:szCs w:val="24"/>
              </w:rPr>
              <w:t>0-13:</w:t>
            </w:r>
            <w:r>
              <w:rPr>
                <w:rFonts w:ascii="Times New Roman" w:eastAsia="Times New Roman" w:hAnsi="Times New Roman" w:cs="Times New Roman"/>
                <w:b/>
                <w:sz w:val="24"/>
                <w:szCs w:val="24"/>
              </w:rPr>
              <w:t>2</w:t>
            </w:r>
            <w:r w:rsidRPr="0099638C">
              <w:rPr>
                <w:rFonts w:ascii="Times New Roman" w:eastAsia="Times New Roman" w:hAnsi="Times New Roman" w:cs="Times New Roman"/>
                <w:b/>
                <w:sz w:val="24"/>
                <w:szCs w:val="24"/>
              </w:rPr>
              <w:t>0</w:t>
            </w:r>
          </w:p>
        </w:tc>
        <w:tc>
          <w:tcPr>
            <w:tcW w:w="8730" w:type="dxa"/>
            <w:gridSpan w:val="3"/>
            <w:vAlign w:val="center"/>
          </w:tcPr>
          <w:p w14:paraId="70F21CFA" w14:textId="77777777" w:rsidR="004717DE" w:rsidRPr="00DA5657" w:rsidRDefault="004717DE" w:rsidP="001F09DF">
            <w:pPr>
              <w:spacing w:line="276" w:lineRule="auto"/>
              <w:jc w:val="left"/>
              <w:rPr>
                <w:rFonts w:ascii="Times New Roman" w:eastAsia="Times New Roman" w:hAnsi="Times New Roman" w:cs="Times New Roman"/>
                <w:b/>
              </w:rPr>
            </w:pPr>
            <w:r w:rsidRPr="00DA5657">
              <w:rPr>
                <w:rFonts w:ascii="Times New Roman" w:eastAsia="Times New Roman" w:hAnsi="Times New Roman" w:cs="Times New Roman"/>
                <w:b/>
                <w:sz w:val="24"/>
                <w:szCs w:val="24"/>
              </w:rPr>
              <w:t>Lunch</w:t>
            </w:r>
          </w:p>
        </w:tc>
      </w:tr>
      <w:tr w:rsidR="004717DE" w:rsidRPr="0099638C" w14:paraId="721A97B1" w14:textId="77777777" w:rsidTr="001F09DF">
        <w:trPr>
          <w:trHeight w:val="179"/>
          <w:jc w:val="center"/>
        </w:trPr>
        <w:tc>
          <w:tcPr>
            <w:tcW w:w="1613" w:type="dxa"/>
            <w:vMerge w:val="restart"/>
            <w:shd w:val="clear" w:color="auto" w:fill="FFF2CC"/>
            <w:vAlign w:val="center"/>
          </w:tcPr>
          <w:p w14:paraId="4B18CB9E" w14:textId="77777777" w:rsidR="004717DE" w:rsidRPr="0099638C" w:rsidRDefault="004717DE" w:rsidP="001F09DF">
            <w:pPr>
              <w:spacing w:line="276" w:lineRule="auto"/>
              <w:jc w:val="center"/>
              <w:rPr>
                <w:rFonts w:ascii="Times New Roman" w:eastAsia="Times New Roman" w:hAnsi="Times New Roman" w:cs="Times New Roman"/>
                <w:b/>
                <w:sz w:val="24"/>
                <w:szCs w:val="24"/>
              </w:rPr>
            </w:pPr>
            <w:r w:rsidRPr="0099638C">
              <w:rPr>
                <w:rFonts w:ascii="Times New Roman" w:eastAsia="Times New Roman" w:hAnsi="Times New Roman" w:cs="Times New Roman"/>
                <w:b/>
                <w:sz w:val="24"/>
                <w:szCs w:val="24"/>
              </w:rPr>
              <w:t>Session 2</w:t>
            </w:r>
          </w:p>
          <w:p w14:paraId="114851DB"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2</w:t>
            </w:r>
            <w:r w:rsidRPr="0099638C">
              <w:rPr>
                <w:rFonts w:ascii="Times New Roman" w:eastAsia="Times New Roman" w:hAnsi="Times New Roman" w:cs="Times New Roman"/>
                <w:b/>
                <w:sz w:val="24"/>
                <w:szCs w:val="24"/>
              </w:rPr>
              <w:t>0-14:</w:t>
            </w:r>
            <w:r>
              <w:rPr>
                <w:rFonts w:ascii="Times New Roman" w:eastAsia="Times New Roman" w:hAnsi="Times New Roman" w:cs="Times New Roman"/>
                <w:b/>
                <w:sz w:val="24"/>
                <w:szCs w:val="24"/>
              </w:rPr>
              <w:t>35</w:t>
            </w:r>
          </w:p>
        </w:tc>
        <w:tc>
          <w:tcPr>
            <w:tcW w:w="2976" w:type="dxa"/>
            <w:vMerge w:val="restart"/>
            <w:vAlign w:val="center"/>
          </w:tcPr>
          <w:p w14:paraId="1E78EFCA"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Vision and Challenges of the ROK-US Alliance</w:t>
            </w:r>
          </w:p>
        </w:tc>
        <w:tc>
          <w:tcPr>
            <w:tcW w:w="2494" w:type="dxa"/>
            <w:vAlign w:val="center"/>
          </w:tcPr>
          <w:p w14:paraId="2093D8D3"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 xml:space="preserve">Paula </w:t>
            </w:r>
            <w:proofErr w:type="spellStart"/>
            <w:r w:rsidRPr="003454F8">
              <w:rPr>
                <w:rFonts w:ascii="Times New Roman" w:hAnsi="Times New Roman" w:cs="Times New Roman"/>
                <w:sz w:val="24"/>
                <w:szCs w:val="24"/>
              </w:rPr>
              <w:t>Hancocks</w:t>
            </w:r>
            <w:proofErr w:type="spellEnd"/>
          </w:p>
        </w:tc>
        <w:tc>
          <w:tcPr>
            <w:tcW w:w="3260" w:type="dxa"/>
            <w:vAlign w:val="center"/>
          </w:tcPr>
          <w:p w14:paraId="62F1D238"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CNN</w:t>
            </w:r>
          </w:p>
        </w:tc>
      </w:tr>
      <w:tr w:rsidR="004717DE" w:rsidRPr="0099638C" w14:paraId="0A96328B" w14:textId="77777777" w:rsidTr="001F09DF">
        <w:trPr>
          <w:trHeight w:val="178"/>
          <w:jc w:val="center"/>
        </w:trPr>
        <w:tc>
          <w:tcPr>
            <w:tcW w:w="1613" w:type="dxa"/>
            <w:vMerge/>
            <w:shd w:val="clear" w:color="auto" w:fill="FFF2CC"/>
            <w:vAlign w:val="center"/>
          </w:tcPr>
          <w:p w14:paraId="013A49FB"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3434CC38"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688B565C"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Jung Seung Jo</w:t>
            </w:r>
          </w:p>
        </w:tc>
        <w:tc>
          <w:tcPr>
            <w:tcW w:w="3260" w:type="dxa"/>
          </w:tcPr>
          <w:p w14:paraId="447D00D8"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Korea-US Alliance Foundation</w:t>
            </w:r>
          </w:p>
        </w:tc>
      </w:tr>
      <w:tr w:rsidR="004717DE" w:rsidRPr="0099638C" w14:paraId="605255F5" w14:textId="77777777" w:rsidTr="001F09DF">
        <w:trPr>
          <w:trHeight w:val="178"/>
          <w:jc w:val="center"/>
        </w:trPr>
        <w:tc>
          <w:tcPr>
            <w:tcW w:w="1613" w:type="dxa"/>
            <w:vMerge/>
            <w:shd w:val="clear" w:color="auto" w:fill="FFF2CC"/>
            <w:vAlign w:val="center"/>
          </w:tcPr>
          <w:p w14:paraId="3F1DAA54"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701C3C51"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0642ED89"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 xml:space="preserve">Kim Byung </w:t>
            </w:r>
            <w:proofErr w:type="spellStart"/>
            <w:r w:rsidRPr="003454F8">
              <w:rPr>
                <w:rFonts w:ascii="Times New Roman" w:hAnsi="Times New Roman" w:cs="Times New Roman"/>
                <w:sz w:val="24"/>
                <w:szCs w:val="24"/>
              </w:rPr>
              <w:t>Joo</w:t>
            </w:r>
            <w:proofErr w:type="spellEnd"/>
          </w:p>
        </w:tc>
        <w:tc>
          <w:tcPr>
            <w:tcW w:w="3260" w:type="dxa"/>
          </w:tcPr>
          <w:p w14:paraId="509F48DB" w14:textId="77777777" w:rsidR="004717DE" w:rsidRDefault="004717DE" w:rsidP="001F09DF">
            <w:pPr>
              <w:spacing w:line="276" w:lineRule="auto"/>
              <w:jc w:val="center"/>
              <w:rPr>
                <w:rFonts w:ascii="Times New Roman" w:hAnsi="Times New Roman" w:cs="Times New Roman"/>
              </w:rPr>
            </w:pPr>
            <w:r w:rsidRPr="003454F8">
              <w:rPr>
                <w:rFonts w:ascii="Times New Roman" w:hAnsi="Times New Roman" w:cs="Times New Roman"/>
              </w:rPr>
              <w:t xml:space="preserve">The National Assembly of </w:t>
            </w:r>
          </w:p>
          <w:p w14:paraId="09BADA38"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the Republic of Korea</w:t>
            </w:r>
          </w:p>
        </w:tc>
      </w:tr>
      <w:tr w:rsidR="004717DE" w:rsidRPr="0099638C" w14:paraId="4732DB43" w14:textId="77777777" w:rsidTr="001F09DF">
        <w:trPr>
          <w:trHeight w:val="178"/>
          <w:jc w:val="center"/>
        </w:trPr>
        <w:tc>
          <w:tcPr>
            <w:tcW w:w="1613" w:type="dxa"/>
            <w:vMerge/>
            <w:shd w:val="clear" w:color="auto" w:fill="FFF2CC"/>
            <w:vAlign w:val="center"/>
          </w:tcPr>
          <w:p w14:paraId="51B87A02"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2D2D8F0C"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47D57D8D"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Shim Yoon-joe</w:t>
            </w:r>
          </w:p>
        </w:tc>
        <w:tc>
          <w:tcPr>
            <w:tcW w:w="3260" w:type="dxa"/>
            <w:vAlign w:val="center"/>
          </w:tcPr>
          <w:p w14:paraId="643E5AEB" w14:textId="77777777" w:rsidR="004717DE" w:rsidRPr="003454F8" w:rsidRDefault="004717DE" w:rsidP="001F09DF">
            <w:pPr>
              <w:spacing w:line="276" w:lineRule="auto"/>
              <w:jc w:val="center"/>
              <w:rPr>
                <w:rFonts w:ascii="Times New Roman" w:hAnsi="Times New Roman" w:cs="Times New Roman"/>
              </w:rPr>
            </w:pPr>
            <w:proofErr w:type="spellStart"/>
            <w:r w:rsidRPr="002854B7">
              <w:rPr>
                <w:rFonts w:ascii="Times New Roman" w:hAnsi="Times New Roman" w:cs="Times New Roman"/>
              </w:rPr>
              <w:t>Kookmin</w:t>
            </w:r>
            <w:proofErr w:type="spellEnd"/>
            <w:r w:rsidRPr="002854B7">
              <w:rPr>
                <w:rFonts w:ascii="Times New Roman" w:hAnsi="Times New Roman" w:cs="Times New Roman"/>
              </w:rPr>
              <w:t xml:space="preserve"> University</w:t>
            </w:r>
          </w:p>
        </w:tc>
      </w:tr>
      <w:tr w:rsidR="004717DE" w:rsidRPr="0099638C" w14:paraId="3BA43AF7" w14:textId="77777777" w:rsidTr="001F09DF">
        <w:trPr>
          <w:trHeight w:val="178"/>
          <w:jc w:val="center"/>
        </w:trPr>
        <w:tc>
          <w:tcPr>
            <w:tcW w:w="1613" w:type="dxa"/>
            <w:vMerge/>
            <w:shd w:val="clear" w:color="auto" w:fill="FFF2CC"/>
            <w:vAlign w:val="center"/>
          </w:tcPr>
          <w:p w14:paraId="051276C8"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3063772D"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72DFCCBD"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Bruce Bennett</w:t>
            </w:r>
          </w:p>
        </w:tc>
        <w:tc>
          <w:tcPr>
            <w:tcW w:w="3260" w:type="dxa"/>
          </w:tcPr>
          <w:p w14:paraId="0EBE753C"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RAND Corporation</w:t>
            </w:r>
          </w:p>
        </w:tc>
      </w:tr>
      <w:tr w:rsidR="004717DE" w:rsidRPr="0099638C" w14:paraId="69343907" w14:textId="77777777" w:rsidTr="001F09DF">
        <w:trPr>
          <w:trHeight w:val="178"/>
          <w:jc w:val="center"/>
        </w:trPr>
        <w:tc>
          <w:tcPr>
            <w:tcW w:w="1613" w:type="dxa"/>
            <w:vMerge/>
            <w:shd w:val="clear" w:color="auto" w:fill="FFF2CC"/>
            <w:vAlign w:val="center"/>
          </w:tcPr>
          <w:p w14:paraId="2676EA1A"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3AFFAF27"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7DEF3E7C"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 xml:space="preserve">Edwin </w:t>
            </w:r>
            <w:r>
              <w:rPr>
                <w:rFonts w:ascii="Times New Roman" w:hAnsi="Times New Roman" w:cs="Times New Roman"/>
                <w:sz w:val="24"/>
                <w:szCs w:val="24"/>
              </w:rPr>
              <w:t xml:space="preserve">J. </w:t>
            </w:r>
            <w:proofErr w:type="spellStart"/>
            <w:r w:rsidRPr="003454F8">
              <w:rPr>
                <w:rFonts w:ascii="Times New Roman" w:hAnsi="Times New Roman" w:cs="Times New Roman"/>
                <w:sz w:val="24"/>
                <w:szCs w:val="24"/>
              </w:rPr>
              <w:t>Feulner</w:t>
            </w:r>
            <w:proofErr w:type="spellEnd"/>
          </w:p>
        </w:tc>
        <w:tc>
          <w:tcPr>
            <w:tcW w:w="3260" w:type="dxa"/>
          </w:tcPr>
          <w:p w14:paraId="5E3D1AA6"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The Heritage Foundation</w:t>
            </w:r>
          </w:p>
        </w:tc>
      </w:tr>
      <w:tr w:rsidR="004717DE" w:rsidRPr="0099638C" w14:paraId="1DEEF33E" w14:textId="77777777" w:rsidTr="001F09DF">
        <w:trPr>
          <w:trHeight w:val="178"/>
          <w:jc w:val="center"/>
        </w:trPr>
        <w:tc>
          <w:tcPr>
            <w:tcW w:w="1613" w:type="dxa"/>
            <w:vMerge/>
            <w:shd w:val="clear" w:color="auto" w:fill="FFF2CC"/>
            <w:vAlign w:val="center"/>
          </w:tcPr>
          <w:p w14:paraId="137CC2D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344CAC1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7C73E332"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John Hamre</w:t>
            </w:r>
          </w:p>
        </w:tc>
        <w:tc>
          <w:tcPr>
            <w:tcW w:w="3260" w:type="dxa"/>
          </w:tcPr>
          <w:p w14:paraId="04DFEF60"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Center for Strategic and International Studies (virtual participation)</w:t>
            </w:r>
          </w:p>
        </w:tc>
      </w:tr>
      <w:tr w:rsidR="004717DE" w:rsidRPr="0099638C" w14:paraId="3F17DEBD" w14:textId="77777777" w:rsidTr="001F09DF">
        <w:trPr>
          <w:trHeight w:val="178"/>
          <w:jc w:val="center"/>
        </w:trPr>
        <w:tc>
          <w:tcPr>
            <w:tcW w:w="1613" w:type="dxa"/>
            <w:vMerge/>
            <w:shd w:val="clear" w:color="auto" w:fill="FFF2CC"/>
            <w:vAlign w:val="center"/>
          </w:tcPr>
          <w:p w14:paraId="72F6624B"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7125D01A"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52AD7532"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Karen House</w:t>
            </w:r>
          </w:p>
        </w:tc>
        <w:tc>
          <w:tcPr>
            <w:tcW w:w="3260" w:type="dxa"/>
          </w:tcPr>
          <w:p w14:paraId="6375F3D3"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 xml:space="preserve">Harvard </w:t>
            </w:r>
            <w:proofErr w:type="spellStart"/>
            <w:r w:rsidRPr="003454F8">
              <w:rPr>
                <w:rFonts w:ascii="Times New Roman" w:hAnsi="Times New Roman" w:cs="Times New Roman"/>
              </w:rPr>
              <w:t>Belfer</w:t>
            </w:r>
            <w:proofErr w:type="spellEnd"/>
            <w:r w:rsidRPr="003454F8">
              <w:rPr>
                <w:rFonts w:ascii="Times New Roman" w:hAnsi="Times New Roman" w:cs="Times New Roman"/>
              </w:rPr>
              <w:t xml:space="preserve"> Center for Science and International Affairs</w:t>
            </w:r>
          </w:p>
        </w:tc>
      </w:tr>
      <w:tr w:rsidR="004717DE" w:rsidRPr="0099638C" w14:paraId="3B670D9E" w14:textId="77777777" w:rsidTr="001F09DF">
        <w:trPr>
          <w:trHeight w:val="465"/>
          <w:jc w:val="center"/>
        </w:trPr>
        <w:tc>
          <w:tcPr>
            <w:tcW w:w="1613" w:type="dxa"/>
            <w:shd w:val="clear" w:color="auto" w:fill="auto"/>
            <w:vAlign w:val="center"/>
          </w:tcPr>
          <w:p w14:paraId="11C8C085" w14:textId="77777777" w:rsidR="004717DE" w:rsidRPr="00BD1D1C" w:rsidRDefault="004717DE" w:rsidP="001F09DF">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b/>
                <w:sz w:val="24"/>
                <w:szCs w:val="24"/>
              </w:rPr>
              <w:t>4:35-14:45</w:t>
            </w:r>
          </w:p>
        </w:tc>
        <w:tc>
          <w:tcPr>
            <w:tcW w:w="8730" w:type="dxa"/>
            <w:gridSpan w:val="3"/>
            <w:vAlign w:val="center"/>
          </w:tcPr>
          <w:p w14:paraId="5D8E6935" w14:textId="77777777" w:rsidR="004717DE" w:rsidRPr="00DA5657" w:rsidRDefault="004717DE" w:rsidP="001F09DF">
            <w:pPr>
              <w:spacing w:line="276" w:lineRule="auto"/>
              <w:jc w:val="left"/>
              <w:rPr>
                <w:rFonts w:ascii="Times New Roman" w:eastAsia="Times New Roman" w:hAnsi="Times New Roman" w:cs="Times New Roman"/>
                <w:b/>
              </w:rPr>
            </w:pPr>
            <w:r w:rsidRPr="00DA5657">
              <w:rPr>
                <w:rFonts w:ascii="Times New Roman" w:eastAsia="Times New Roman" w:hAnsi="Times New Roman" w:cs="Times New Roman"/>
                <w:b/>
                <w:sz w:val="22"/>
              </w:rPr>
              <w:t>Break</w:t>
            </w:r>
          </w:p>
        </w:tc>
      </w:tr>
      <w:tr w:rsidR="004717DE" w:rsidRPr="0099638C" w14:paraId="69A81EA4" w14:textId="77777777" w:rsidTr="001F09DF">
        <w:trPr>
          <w:trHeight w:val="207"/>
          <w:jc w:val="center"/>
        </w:trPr>
        <w:tc>
          <w:tcPr>
            <w:tcW w:w="1613" w:type="dxa"/>
            <w:vMerge w:val="restart"/>
            <w:shd w:val="clear" w:color="auto" w:fill="FFF2CC"/>
            <w:vAlign w:val="center"/>
          </w:tcPr>
          <w:p w14:paraId="7B82276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r w:rsidRPr="0099638C">
              <w:rPr>
                <w:rFonts w:ascii="Times New Roman" w:eastAsia="Times New Roman" w:hAnsi="Times New Roman" w:cs="Times New Roman"/>
                <w:b/>
                <w:sz w:val="24"/>
                <w:szCs w:val="24"/>
              </w:rPr>
              <w:t>Session 3</w:t>
            </w:r>
          </w:p>
          <w:p w14:paraId="4B2FC0A3" w14:textId="77777777" w:rsidR="004717DE" w:rsidRPr="0099638C" w:rsidRDefault="004717DE" w:rsidP="001F09DF">
            <w:pPr>
              <w:spacing w:line="276" w:lineRule="auto"/>
              <w:jc w:val="center"/>
              <w:rPr>
                <w:rFonts w:ascii="Times New Roman" w:eastAsia="Times New Roman" w:hAnsi="Times New Roman" w:cs="Times New Roman"/>
                <w:b/>
                <w:sz w:val="24"/>
                <w:szCs w:val="24"/>
              </w:rPr>
            </w:pPr>
            <w:r w:rsidRPr="0099638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99638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45</w:t>
            </w:r>
            <w:r w:rsidRPr="0099638C">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00</w:t>
            </w:r>
          </w:p>
        </w:tc>
        <w:tc>
          <w:tcPr>
            <w:tcW w:w="2976" w:type="dxa"/>
            <w:vMerge w:val="restart"/>
            <w:vAlign w:val="center"/>
          </w:tcPr>
          <w:p w14:paraId="01FE1C0A"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Economic Security and the Role of the Private Sector</w:t>
            </w:r>
          </w:p>
        </w:tc>
        <w:tc>
          <w:tcPr>
            <w:tcW w:w="2494" w:type="dxa"/>
            <w:vAlign w:val="center"/>
          </w:tcPr>
          <w:p w14:paraId="0C86518D" w14:textId="77777777" w:rsidR="004717DE" w:rsidRPr="003454F8" w:rsidRDefault="004717DE" w:rsidP="001F09DF">
            <w:pPr>
              <w:spacing w:line="276" w:lineRule="auto"/>
              <w:jc w:val="center"/>
              <w:rPr>
                <w:rFonts w:ascii="Times New Roman" w:eastAsia="Times New Roman" w:hAnsi="Times New Roman" w:cs="Times New Roman"/>
                <w:b/>
                <w:sz w:val="24"/>
                <w:szCs w:val="24"/>
              </w:rPr>
            </w:pPr>
            <w:proofErr w:type="spellStart"/>
            <w:r w:rsidRPr="003454F8">
              <w:rPr>
                <w:rFonts w:ascii="Times New Roman" w:hAnsi="Times New Roman" w:cs="Times New Roman"/>
                <w:sz w:val="24"/>
                <w:szCs w:val="24"/>
              </w:rPr>
              <w:t>Rexon</w:t>
            </w:r>
            <w:proofErr w:type="spellEnd"/>
            <w:r w:rsidRPr="003454F8">
              <w:rPr>
                <w:rFonts w:ascii="Times New Roman" w:hAnsi="Times New Roman" w:cs="Times New Roman"/>
                <w:sz w:val="24"/>
                <w:szCs w:val="24"/>
              </w:rPr>
              <w:t xml:space="preserve"> Ryu</w:t>
            </w:r>
          </w:p>
        </w:tc>
        <w:tc>
          <w:tcPr>
            <w:tcW w:w="3260" w:type="dxa"/>
            <w:vAlign w:val="center"/>
          </w:tcPr>
          <w:p w14:paraId="17F33E42"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The Asia Group</w:t>
            </w:r>
          </w:p>
        </w:tc>
      </w:tr>
      <w:tr w:rsidR="004717DE" w:rsidRPr="0099638C" w14:paraId="4EFD30F7" w14:textId="77777777" w:rsidTr="001F09DF">
        <w:trPr>
          <w:trHeight w:val="203"/>
          <w:jc w:val="center"/>
        </w:trPr>
        <w:tc>
          <w:tcPr>
            <w:tcW w:w="1613" w:type="dxa"/>
            <w:vMerge/>
            <w:shd w:val="clear" w:color="auto" w:fill="FFF2CC"/>
            <w:vAlign w:val="center"/>
          </w:tcPr>
          <w:p w14:paraId="71AC5EC4"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7CBC7DFC"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663A2541"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 xml:space="preserve">Chung </w:t>
            </w:r>
            <w:proofErr w:type="spellStart"/>
            <w:r w:rsidRPr="003454F8">
              <w:rPr>
                <w:rFonts w:ascii="Times New Roman" w:hAnsi="Times New Roman" w:cs="Times New Roman"/>
                <w:sz w:val="24"/>
                <w:szCs w:val="24"/>
              </w:rPr>
              <w:t>Chul</w:t>
            </w:r>
            <w:proofErr w:type="spellEnd"/>
          </w:p>
        </w:tc>
        <w:tc>
          <w:tcPr>
            <w:tcW w:w="3260" w:type="dxa"/>
          </w:tcPr>
          <w:p w14:paraId="5FB4206E" w14:textId="77777777" w:rsidR="004717DE" w:rsidRDefault="004717DE" w:rsidP="001F09DF">
            <w:pPr>
              <w:spacing w:line="276" w:lineRule="auto"/>
              <w:jc w:val="center"/>
              <w:rPr>
                <w:rFonts w:ascii="Times New Roman" w:hAnsi="Times New Roman" w:cs="Times New Roman"/>
              </w:rPr>
            </w:pPr>
            <w:r w:rsidRPr="003454F8">
              <w:rPr>
                <w:rFonts w:ascii="Times New Roman" w:hAnsi="Times New Roman" w:cs="Times New Roman"/>
              </w:rPr>
              <w:t xml:space="preserve">Korea Institute for </w:t>
            </w:r>
          </w:p>
          <w:p w14:paraId="1C4CF26E"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International Economic Policy</w:t>
            </w:r>
          </w:p>
        </w:tc>
      </w:tr>
      <w:tr w:rsidR="004717DE" w:rsidRPr="0099638C" w14:paraId="63E8D250" w14:textId="77777777" w:rsidTr="001F09DF">
        <w:trPr>
          <w:trHeight w:val="203"/>
          <w:jc w:val="center"/>
        </w:trPr>
        <w:tc>
          <w:tcPr>
            <w:tcW w:w="1613" w:type="dxa"/>
            <w:vMerge/>
            <w:shd w:val="clear" w:color="auto" w:fill="FFF2CC"/>
            <w:vAlign w:val="center"/>
          </w:tcPr>
          <w:p w14:paraId="624C46C0"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2343177B"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5FE89A74"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Kim Jong-</w:t>
            </w:r>
            <w:proofErr w:type="spellStart"/>
            <w:r w:rsidRPr="003454F8">
              <w:rPr>
                <w:rFonts w:ascii="Times New Roman" w:hAnsi="Times New Roman" w:cs="Times New Roman"/>
                <w:sz w:val="24"/>
                <w:szCs w:val="24"/>
              </w:rPr>
              <w:t>Hoon</w:t>
            </w:r>
            <w:proofErr w:type="spellEnd"/>
          </w:p>
        </w:tc>
        <w:tc>
          <w:tcPr>
            <w:tcW w:w="3260" w:type="dxa"/>
          </w:tcPr>
          <w:p w14:paraId="797A4CFF"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Former Trade Minister</w:t>
            </w:r>
          </w:p>
        </w:tc>
      </w:tr>
      <w:tr w:rsidR="004717DE" w:rsidRPr="0099638C" w14:paraId="1DA009A3" w14:textId="77777777" w:rsidTr="001F09DF">
        <w:trPr>
          <w:trHeight w:val="203"/>
          <w:jc w:val="center"/>
        </w:trPr>
        <w:tc>
          <w:tcPr>
            <w:tcW w:w="1613" w:type="dxa"/>
            <w:vMerge/>
            <w:shd w:val="clear" w:color="auto" w:fill="FFF2CC"/>
            <w:vAlign w:val="center"/>
          </w:tcPr>
          <w:p w14:paraId="75D934AE"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28C6ED73"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72902087"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 xml:space="preserve">Noh </w:t>
            </w:r>
            <w:proofErr w:type="spellStart"/>
            <w:r w:rsidRPr="003454F8">
              <w:rPr>
                <w:rFonts w:ascii="Times New Roman" w:hAnsi="Times New Roman" w:cs="Times New Roman"/>
                <w:sz w:val="24"/>
                <w:szCs w:val="24"/>
              </w:rPr>
              <w:t>Jongwon</w:t>
            </w:r>
            <w:proofErr w:type="spellEnd"/>
          </w:p>
        </w:tc>
        <w:tc>
          <w:tcPr>
            <w:tcW w:w="3260" w:type="dxa"/>
          </w:tcPr>
          <w:p w14:paraId="1E3CCD63"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 xml:space="preserve">SK </w:t>
            </w:r>
            <w:proofErr w:type="spellStart"/>
            <w:r w:rsidRPr="003454F8">
              <w:rPr>
                <w:rFonts w:ascii="Times New Roman" w:hAnsi="Times New Roman" w:cs="Times New Roman"/>
              </w:rPr>
              <w:t>hynix</w:t>
            </w:r>
            <w:proofErr w:type="spellEnd"/>
          </w:p>
        </w:tc>
      </w:tr>
      <w:tr w:rsidR="004717DE" w:rsidRPr="0099638C" w14:paraId="4C704AB6" w14:textId="77777777" w:rsidTr="001F09DF">
        <w:trPr>
          <w:trHeight w:val="203"/>
          <w:jc w:val="center"/>
        </w:trPr>
        <w:tc>
          <w:tcPr>
            <w:tcW w:w="1613" w:type="dxa"/>
            <w:vMerge/>
            <w:shd w:val="clear" w:color="auto" w:fill="FFF2CC"/>
            <w:vAlign w:val="center"/>
          </w:tcPr>
          <w:p w14:paraId="1F9E6E4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1BFA9A1A"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77F6A345"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Wendy Cutler</w:t>
            </w:r>
          </w:p>
        </w:tc>
        <w:tc>
          <w:tcPr>
            <w:tcW w:w="3260" w:type="dxa"/>
          </w:tcPr>
          <w:p w14:paraId="4BE28760"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Asia Society Policy Institute</w:t>
            </w:r>
          </w:p>
        </w:tc>
      </w:tr>
      <w:tr w:rsidR="004717DE" w:rsidRPr="0099638C" w14:paraId="1B5531AF" w14:textId="77777777" w:rsidTr="001F09DF">
        <w:trPr>
          <w:trHeight w:val="203"/>
          <w:jc w:val="center"/>
        </w:trPr>
        <w:tc>
          <w:tcPr>
            <w:tcW w:w="1613" w:type="dxa"/>
            <w:vMerge/>
            <w:shd w:val="clear" w:color="auto" w:fill="FFF2CC"/>
            <w:vAlign w:val="center"/>
          </w:tcPr>
          <w:p w14:paraId="0AEF03FC"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0E788230"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40272249"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Anthony Kim</w:t>
            </w:r>
          </w:p>
        </w:tc>
        <w:tc>
          <w:tcPr>
            <w:tcW w:w="3260" w:type="dxa"/>
          </w:tcPr>
          <w:p w14:paraId="385B22DC"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The Heritage Foundation</w:t>
            </w:r>
          </w:p>
        </w:tc>
      </w:tr>
      <w:tr w:rsidR="004717DE" w:rsidRPr="0099638C" w14:paraId="50715224" w14:textId="77777777" w:rsidTr="001F09DF">
        <w:trPr>
          <w:trHeight w:val="203"/>
          <w:jc w:val="center"/>
        </w:trPr>
        <w:tc>
          <w:tcPr>
            <w:tcW w:w="1613" w:type="dxa"/>
            <w:vMerge/>
            <w:shd w:val="clear" w:color="auto" w:fill="FFF2CC"/>
            <w:vAlign w:val="center"/>
          </w:tcPr>
          <w:p w14:paraId="2E5FBF4C"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2A3A8D58"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234D2E6E"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 xml:space="preserve">Troy </w:t>
            </w:r>
            <w:proofErr w:type="spellStart"/>
            <w:r w:rsidRPr="003454F8">
              <w:rPr>
                <w:rFonts w:ascii="Times New Roman" w:hAnsi="Times New Roman" w:cs="Times New Roman"/>
                <w:sz w:val="24"/>
                <w:szCs w:val="24"/>
              </w:rPr>
              <w:t>Stangarone</w:t>
            </w:r>
            <w:proofErr w:type="spellEnd"/>
          </w:p>
        </w:tc>
        <w:tc>
          <w:tcPr>
            <w:tcW w:w="3260" w:type="dxa"/>
          </w:tcPr>
          <w:p w14:paraId="62FAF40C"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Korea Economic Institute of America</w:t>
            </w:r>
          </w:p>
        </w:tc>
      </w:tr>
      <w:tr w:rsidR="004717DE" w:rsidRPr="0099638C" w14:paraId="53FDBC17" w14:textId="77777777" w:rsidTr="001F09DF">
        <w:trPr>
          <w:trHeight w:val="465"/>
          <w:jc w:val="center"/>
        </w:trPr>
        <w:tc>
          <w:tcPr>
            <w:tcW w:w="1613" w:type="dxa"/>
            <w:shd w:val="clear" w:color="auto" w:fill="auto"/>
            <w:vAlign w:val="center"/>
          </w:tcPr>
          <w:p w14:paraId="26690A7E" w14:textId="77777777" w:rsidR="004717DE" w:rsidRPr="00BD1D1C" w:rsidRDefault="004717DE" w:rsidP="001F09DF">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b/>
                <w:sz w:val="24"/>
                <w:szCs w:val="24"/>
              </w:rPr>
              <w:t>6:00-16:10</w:t>
            </w:r>
          </w:p>
        </w:tc>
        <w:tc>
          <w:tcPr>
            <w:tcW w:w="8730" w:type="dxa"/>
            <w:gridSpan w:val="3"/>
            <w:vAlign w:val="center"/>
          </w:tcPr>
          <w:p w14:paraId="26C44E54" w14:textId="77777777" w:rsidR="004717DE" w:rsidRPr="00DA5657" w:rsidRDefault="004717DE" w:rsidP="001F09DF">
            <w:pPr>
              <w:spacing w:line="276" w:lineRule="auto"/>
              <w:jc w:val="left"/>
              <w:rPr>
                <w:rFonts w:ascii="Times New Roman" w:eastAsia="Times New Roman" w:hAnsi="Times New Roman" w:cs="Times New Roman"/>
                <w:b/>
              </w:rPr>
            </w:pPr>
            <w:r w:rsidRPr="00DA5657">
              <w:rPr>
                <w:rFonts w:ascii="Times New Roman" w:eastAsia="Times New Roman" w:hAnsi="Times New Roman" w:cs="Times New Roman"/>
                <w:b/>
                <w:sz w:val="22"/>
              </w:rPr>
              <w:t>Break</w:t>
            </w:r>
          </w:p>
        </w:tc>
      </w:tr>
      <w:tr w:rsidR="004717DE" w:rsidRPr="0099638C" w14:paraId="43F181F9" w14:textId="77777777" w:rsidTr="001F09DF">
        <w:trPr>
          <w:trHeight w:val="179"/>
          <w:jc w:val="center"/>
        </w:trPr>
        <w:tc>
          <w:tcPr>
            <w:tcW w:w="1613" w:type="dxa"/>
            <w:vMerge w:val="restart"/>
            <w:shd w:val="clear" w:color="auto" w:fill="FFF2CC"/>
            <w:vAlign w:val="center"/>
          </w:tcPr>
          <w:p w14:paraId="48259473" w14:textId="77777777" w:rsidR="004717DE" w:rsidRPr="0099638C" w:rsidRDefault="004717DE" w:rsidP="001F09DF">
            <w:pPr>
              <w:spacing w:line="276" w:lineRule="auto"/>
              <w:jc w:val="center"/>
              <w:rPr>
                <w:rFonts w:ascii="Times New Roman" w:eastAsia="Times New Roman" w:hAnsi="Times New Roman" w:cs="Times New Roman"/>
                <w:b/>
                <w:sz w:val="24"/>
                <w:szCs w:val="24"/>
              </w:rPr>
            </w:pPr>
            <w:r w:rsidRPr="0099638C">
              <w:rPr>
                <w:rFonts w:ascii="Times New Roman" w:eastAsia="Times New Roman" w:hAnsi="Times New Roman" w:cs="Times New Roman"/>
                <w:b/>
                <w:sz w:val="24"/>
                <w:szCs w:val="24"/>
              </w:rPr>
              <w:t>Session 4</w:t>
            </w:r>
          </w:p>
          <w:p w14:paraId="64BCCE4D" w14:textId="77777777" w:rsidR="004717DE" w:rsidRPr="0099638C" w:rsidRDefault="004717DE" w:rsidP="001F09DF">
            <w:pPr>
              <w:spacing w:line="276" w:lineRule="auto"/>
              <w:jc w:val="center"/>
              <w:rPr>
                <w:rFonts w:ascii="Times New Roman" w:eastAsia="Times New Roman" w:hAnsi="Times New Roman" w:cs="Times New Roman"/>
                <w:sz w:val="24"/>
                <w:szCs w:val="24"/>
              </w:rPr>
            </w:pPr>
            <w:r w:rsidRPr="0099638C">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1</w:t>
            </w:r>
            <w:r w:rsidRPr="0099638C">
              <w:rPr>
                <w:rFonts w:ascii="Times New Roman" w:eastAsia="Times New Roman" w:hAnsi="Times New Roman" w:cs="Times New Roman"/>
                <w:b/>
                <w:sz w:val="24"/>
                <w:szCs w:val="24"/>
              </w:rPr>
              <w:t>0 – 17</w:t>
            </w:r>
            <w:r>
              <w:rPr>
                <w:rFonts w:ascii="Times New Roman" w:eastAsia="Times New Roman" w:hAnsi="Times New Roman" w:cs="Times New Roman"/>
                <w:b/>
                <w:sz w:val="24"/>
                <w:szCs w:val="24"/>
              </w:rPr>
              <w:t>:2</w:t>
            </w:r>
            <w:r w:rsidRPr="0099638C">
              <w:rPr>
                <w:rFonts w:ascii="Times New Roman" w:eastAsia="Times New Roman" w:hAnsi="Times New Roman" w:cs="Times New Roman"/>
                <w:b/>
                <w:sz w:val="24"/>
                <w:szCs w:val="24"/>
              </w:rPr>
              <w:t>5</w:t>
            </w:r>
          </w:p>
        </w:tc>
        <w:tc>
          <w:tcPr>
            <w:tcW w:w="2976" w:type="dxa"/>
            <w:vMerge w:val="restart"/>
            <w:vAlign w:val="center"/>
          </w:tcPr>
          <w:p w14:paraId="3A434799" w14:textId="77777777" w:rsidR="004717DE" w:rsidRPr="002854B7" w:rsidRDefault="004717DE" w:rsidP="001F09DF">
            <w:pPr>
              <w:spacing w:line="276" w:lineRule="auto"/>
              <w:jc w:val="center"/>
              <w:rPr>
                <w:rFonts w:ascii="Times New Roman" w:eastAsia="Times New Roman" w:hAnsi="Times New Roman" w:cs="Times New Roman"/>
                <w:sz w:val="24"/>
                <w:szCs w:val="24"/>
              </w:rPr>
            </w:pPr>
            <w:r w:rsidRPr="002854B7">
              <w:rPr>
                <w:rFonts w:ascii="Times New Roman" w:eastAsia="맑은 고딕" w:hAnsi="Times New Roman" w:cs="Times New Roman"/>
                <w:b/>
                <w:sz w:val="24"/>
                <w:szCs w:val="24"/>
              </w:rPr>
              <w:t xml:space="preserve">The </w:t>
            </w:r>
            <w:r w:rsidRPr="002854B7">
              <w:rPr>
                <w:rFonts w:ascii="Times New Roman" w:eastAsia="Times New Roman" w:hAnsi="Times New Roman" w:cs="Times New Roman"/>
                <w:b/>
                <w:sz w:val="24"/>
                <w:szCs w:val="24"/>
              </w:rPr>
              <w:t>Korean Peninsula and North Korea</w:t>
            </w:r>
          </w:p>
        </w:tc>
        <w:tc>
          <w:tcPr>
            <w:tcW w:w="2494" w:type="dxa"/>
            <w:vAlign w:val="center"/>
          </w:tcPr>
          <w:p w14:paraId="421E9A70" w14:textId="77777777" w:rsidR="004717DE" w:rsidRPr="003454F8" w:rsidRDefault="004717DE" w:rsidP="001F09DF">
            <w:pPr>
              <w:spacing w:line="276" w:lineRule="auto"/>
              <w:jc w:val="center"/>
              <w:rPr>
                <w:rFonts w:ascii="Times New Roman" w:eastAsia="Times New Roman" w:hAnsi="Times New Roman" w:cs="Times New Roman"/>
                <w:sz w:val="24"/>
                <w:szCs w:val="24"/>
              </w:rPr>
            </w:pPr>
            <w:r w:rsidRPr="003454F8">
              <w:rPr>
                <w:rFonts w:ascii="Times New Roman" w:eastAsia="Times New Roman" w:hAnsi="Times New Roman" w:cs="Times New Roman"/>
                <w:sz w:val="24"/>
                <w:szCs w:val="24"/>
              </w:rPr>
              <w:t>Lee Chung Min</w:t>
            </w:r>
          </w:p>
        </w:tc>
        <w:tc>
          <w:tcPr>
            <w:tcW w:w="3260" w:type="dxa"/>
            <w:vAlign w:val="center"/>
          </w:tcPr>
          <w:p w14:paraId="2B179D12" w14:textId="77777777" w:rsidR="004717DE" w:rsidRPr="003454F8" w:rsidRDefault="004717DE" w:rsidP="001F09DF">
            <w:pPr>
              <w:spacing w:line="276" w:lineRule="auto"/>
              <w:jc w:val="center"/>
              <w:rPr>
                <w:rFonts w:ascii="Times New Roman" w:eastAsia="Times New Roman" w:hAnsi="Times New Roman" w:cs="Times New Roman"/>
              </w:rPr>
            </w:pPr>
            <w:r w:rsidRPr="002854B7">
              <w:rPr>
                <w:rFonts w:ascii="Times New Roman" w:eastAsia="Times New Roman" w:hAnsi="Times New Roman" w:cs="Times New Roman"/>
              </w:rPr>
              <w:t>Carnegie Endowment for International</w:t>
            </w:r>
            <w:r>
              <w:rPr>
                <w:rFonts w:ascii="Times New Roman" w:hAnsi="Times New Roman" w:cs="Times New Roman" w:hint="eastAsia"/>
              </w:rPr>
              <w:t xml:space="preserve"> </w:t>
            </w:r>
            <w:r w:rsidRPr="002854B7">
              <w:rPr>
                <w:rFonts w:ascii="Times New Roman" w:eastAsia="Times New Roman" w:hAnsi="Times New Roman" w:cs="Times New Roman"/>
              </w:rPr>
              <w:t>Peace; KAIST</w:t>
            </w:r>
          </w:p>
        </w:tc>
      </w:tr>
      <w:tr w:rsidR="004717DE" w:rsidRPr="0099638C" w14:paraId="793006B6" w14:textId="77777777" w:rsidTr="001F09DF">
        <w:trPr>
          <w:trHeight w:val="178"/>
          <w:jc w:val="center"/>
        </w:trPr>
        <w:tc>
          <w:tcPr>
            <w:tcW w:w="1613" w:type="dxa"/>
            <w:vMerge/>
            <w:shd w:val="clear" w:color="auto" w:fill="FFF2CC"/>
            <w:vAlign w:val="center"/>
          </w:tcPr>
          <w:p w14:paraId="2313FD68"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50ED515A"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3B56C9FB" w14:textId="77777777" w:rsidR="004717DE" w:rsidRPr="003454F8" w:rsidRDefault="004717DE" w:rsidP="001F09DF">
            <w:pPr>
              <w:spacing w:line="276" w:lineRule="auto"/>
              <w:jc w:val="center"/>
              <w:rPr>
                <w:rFonts w:ascii="Times New Roman" w:eastAsia="Times New Roman" w:hAnsi="Times New Roman" w:cs="Times New Roman"/>
                <w:sz w:val="24"/>
                <w:szCs w:val="24"/>
              </w:rPr>
            </w:pPr>
            <w:r w:rsidRPr="003454F8">
              <w:rPr>
                <w:rFonts w:ascii="Times New Roman" w:eastAsia="Times New Roman" w:hAnsi="Times New Roman" w:cs="Times New Roman"/>
                <w:sz w:val="24"/>
                <w:szCs w:val="24"/>
              </w:rPr>
              <w:t>Tae Yong Ho</w:t>
            </w:r>
          </w:p>
        </w:tc>
        <w:tc>
          <w:tcPr>
            <w:tcW w:w="3260" w:type="dxa"/>
          </w:tcPr>
          <w:p w14:paraId="0B8F6553" w14:textId="77777777" w:rsidR="004717DE" w:rsidRDefault="004717DE" w:rsidP="001F09DF">
            <w:pPr>
              <w:spacing w:line="276" w:lineRule="auto"/>
              <w:jc w:val="center"/>
              <w:rPr>
                <w:rFonts w:ascii="Times New Roman" w:hAnsi="Times New Roman" w:cs="Times New Roman"/>
              </w:rPr>
            </w:pPr>
            <w:r w:rsidRPr="003454F8">
              <w:rPr>
                <w:rFonts w:ascii="Times New Roman" w:hAnsi="Times New Roman" w:cs="Times New Roman"/>
              </w:rPr>
              <w:t xml:space="preserve">The National Assembly of </w:t>
            </w:r>
          </w:p>
          <w:p w14:paraId="172ECB0A" w14:textId="77777777" w:rsidR="004717DE" w:rsidRPr="003454F8" w:rsidRDefault="004717DE" w:rsidP="001F09DF">
            <w:pPr>
              <w:spacing w:line="276" w:lineRule="auto"/>
              <w:jc w:val="center"/>
              <w:rPr>
                <w:rFonts w:ascii="Times New Roman" w:eastAsia="Times New Roman" w:hAnsi="Times New Roman" w:cs="Times New Roman"/>
              </w:rPr>
            </w:pPr>
            <w:r w:rsidRPr="003454F8">
              <w:rPr>
                <w:rFonts w:ascii="Times New Roman" w:hAnsi="Times New Roman" w:cs="Times New Roman"/>
              </w:rPr>
              <w:t>the Republic of Korea</w:t>
            </w:r>
          </w:p>
        </w:tc>
      </w:tr>
      <w:tr w:rsidR="004717DE" w:rsidRPr="0099638C" w14:paraId="38B9D867" w14:textId="77777777" w:rsidTr="001F09DF">
        <w:trPr>
          <w:trHeight w:val="178"/>
          <w:jc w:val="center"/>
        </w:trPr>
        <w:tc>
          <w:tcPr>
            <w:tcW w:w="1613" w:type="dxa"/>
            <w:vMerge/>
            <w:shd w:val="clear" w:color="auto" w:fill="FFF2CC"/>
            <w:vAlign w:val="center"/>
          </w:tcPr>
          <w:p w14:paraId="427E6A47"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06C010D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1153DDC8"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Yoon Young-</w:t>
            </w:r>
            <w:proofErr w:type="spellStart"/>
            <w:r w:rsidRPr="003454F8">
              <w:rPr>
                <w:rFonts w:ascii="Times New Roman" w:hAnsi="Times New Roman" w:cs="Times New Roman"/>
                <w:sz w:val="24"/>
                <w:szCs w:val="24"/>
              </w:rPr>
              <w:t>kwan</w:t>
            </w:r>
            <w:proofErr w:type="spellEnd"/>
          </w:p>
        </w:tc>
        <w:tc>
          <w:tcPr>
            <w:tcW w:w="3260" w:type="dxa"/>
          </w:tcPr>
          <w:p w14:paraId="596FFFEC"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Seoul National University</w:t>
            </w:r>
          </w:p>
        </w:tc>
      </w:tr>
      <w:tr w:rsidR="004717DE" w:rsidRPr="0099638C" w14:paraId="78960C1E" w14:textId="77777777" w:rsidTr="001F09DF">
        <w:trPr>
          <w:trHeight w:val="178"/>
          <w:jc w:val="center"/>
        </w:trPr>
        <w:tc>
          <w:tcPr>
            <w:tcW w:w="1613" w:type="dxa"/>
            <w:vMerge/>
            <w:shd w:val="clear" w:color="auto" w:fill="FFF2CC"/>
            <w:vAlign w:val="center"/>
          </w:tcPr>
          <w:p w14:paraId="4CAFAED3"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0AD2B277"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50154297" w14:textId="77777777" w:rsidR="004717DE" w:rsidRPr="003454F8" w:rsidRDefault="004717DE" w:rsidP="001F09DF">
            <w:pPr>
              <w:spacing w:line="276" w:lineRule="auto"/>
              <w:jc w:val="center"/>
              <w:rPr>
                <w:rFonts w:ascii="Times New Roman" w:eastAsia="Times New Roman" w:hAnsi="Times New Roman" w:cs="Times New Roman"/>
                <w:b/>
                <w:sz w:val="24"/>
                <w:szCs w:val="24"/>
              </w:rPr>
            </w:pPr>
            <w:proofErr w:type="spellStart"/>
            <w:r w:rsidRPr="003454F8">
              <w:rPr>
                <w:rFonts w:ascii="Times New Roman" w:hAnsi="Times New Roman" w:cs="Times New Roman"/>
                <w:sz w:val="24"/>
                <w:szCs w:val="24"/>
              </w:rPr>
              <w:t>Youn</w:t>
            </w:r>
            <w:proofErr w:type="spellEnd"/>
            <w:r w:rsidRPr="003454F8">
              <w:rPr>
                <w:rFonts w:ascii="Times New Roman" w:hAnsi="Times New Roman" w:cs="Times New Roman"/>
                <w:sz w:val="24"/>
                <w:szCs w:val="24"/>
              </w:rPr>
              <w:t xml:space="preserve"> </w:t>
            </w:r>
            <w:proofErr w:type="spellStart"/>
            <w:r w:rsidRPr="003454F8">
              <w:rPr>
                <w:rFonts w:ascii="Times New Roman" w:hAnsi="Times New Roman" w:cs="Times New Roman"/>
                <w:sz w:val="24"/>
                <w:szCs w:val="24"/>
              </w:rPr>
              <w:t>Kun</w:t>
            </w:r>
            <w:proofErr w:type="spellEnd"/>
            <w:r w:rsidRPr="003454F8">
              <w:rPr>
                <w:rFonts w:ascii="Times New Roman" w:hAnsi="Times New Roman" w:cs="Times New Roman"/>
                <w:sz w:val="24"/>
                <w:szCs w:val="24"/>
              </w:rPr>
              <w:t xml:space="preserve"> Young</w:t>
            </w:r>
          </w:p>
        </w:tc>
        <w:tc>
          <w:tcPr>
            <w:tcW w:w="3260" w:type="dxa"/>
          </w:tcPr>
          <w:p w14:paraId="5AA88002" w14:textId="77777777" w:rsidR="004717DE" w:rsidRDefault="004717DE" w:rsidP="001F09DF">
            <w:pPr>
              <w:spacing w:line="276" w:lineRule="auto"/>
              <w:jc w:val="center"/>
              <w:rPr>
                <w:rFonts w:ascii="Times New Roman" w:hAnsi="Times New Roman" w:cs="Times New Roman"/>
              </w:rPr>
            </w:pPr>
            <w:r w:rsidRPr="003454F8">
              <w:rPr>
                <w:rFonts w:ascii="Times New Roman" w:hAnsi="Times New Roman" w:cs="Times New Roman"/>
              </w:rPr>
              <w:t>The National Assembly of t</w:t>
            </w:r>
          </w:p>
          <w:p w14:paraId="0D43AED0"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he Republic of Korea</w:t>
            </w:r>
          </w:p>
        </w:tc>
      </w:tr>
      <w:tr w:rsidR="004717DE" w:rsidRPr="0099638C" w14:paraId="6A55BD56" w14:textId="77777777" w:rsidTr="001F09DF">
        <w:trPr>
          <w:trHeight w:val="178"/>
          <w:jc w:val="center"/>
        </w:trPr>
        <w:tc>
          <w:tcPr>
            <w:tcW w:w="1613" w:type="dxa"/>
            <w:vMerge/>
            <w:shd w:val="clear" w:color="auto" w:fill="FFF2CC"/>
            <w:vAlign w:val="center"/>
          </w:tcPr>
          <w:p w14:paraId="2F5BE1B2"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72EE3ACF"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38530C8A"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Sung Kim</w:t>
            </w:r>
          </w:p>
        </w:tc>
        <w:tc>
          <w:tcPr>
            <w:tcW w:w="3260" w:type="dxa"/>
          </w:tcPr>
          <w:p w14:paraId="6514CEFD" w14:textId="77777777" w:rsidR="004717DE" w:rsidRPr="003454F8" w:rsidRDefault="004717DE" w:rsidP="001F09DF">
            <w:pPr>
              <w:spacing w:line="276" w:lineRule="auto"/>
              <w:jc w:val="center"/>
              <w:rPr>
                <w:rFonts w:ascii="Times New Roman" w:hAnsi="Times New Roman" w:cs="Times New Roman"/>
              </w:rPr>
            </w:pPr>
            <w:r w:rsidRPr="002854B7">
              <w:rPr>
                <w:rFonts w:ascii="Times New Roman" w:hAnsi="Times New Roman" w:cs="Times New Roman"/>
              </w:rPr>
              <w:t>U.S. Department of State</w:t>
            </w:r>
          </w:p>
        </w:tc>
      </w:tr>
      <w:tr w:rsidR="004717DE" w:rsidRPr="0099638C" w14:paraId="41C27050" w14:textId="77777777" w:rsidTr="001F09DF">
        <w:trPr>
          <w:trHeight w:val="178"/>
          <w:jc w:val="center"/>
        </w:trPr>
        <w:tc>
          <w:tcPr>
            <w:tcW w:w="1613" w:type="dxa"/>
            <w:vMerge/>
            <w:shd w:val="clear" w:color="auto" w:fill="FFF2CC"/>
            <w:vAlign w:val="center"/>
          </w:tcPr>
          <w:p w14:paraId="764D8EFD"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18737EB1"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21D00CAB" w14:textId="77777777" w:rsidR="004717DE" w:rsidRPr="003454F8" w:rsidRDefault="004717DE" w:rsidP="001F09DF">
            <w:pPr>
              <w:spacing w:line="276" w:lineRule="auto"/>
              <w:jc w:val="center"/>
              <w:rPr>
                <w:rFonts w:ascii="Times New Roman" w:hAnsi="Times New Roman" w:cs="Times New Roman"/>
                <w:sz w:val="24"/>
                <w:szCs w:val="24"/>
              </w:rPr>
            </w:pPr>
            <w:r w:rsidRPr="003454F8">
              <w:rPr>
                <w:rFonts w:ascii="Times New Roman" w:hAnsi="Times New Roman" w:cs="Times New Roman"/>
                <w:sz w:val="24"/>
                <w:szCs w:val="24"/>
              </w:rPr>
              <w:t xml:space="preserve">Bruce </w:t>
            </w:r>
            <w:proofErr w:type="spellStart"/>
            <w:r w:rsidRPr="003454F8">
              <w:rPr>
                <w:rFonts w:ascii="Times New Roman" w:hAnsi="Times New Roman" w:cs="Times New Roman"/>
                <w:sz w:val="24"/>
                <w:szCs w:val="24"/>
              </w:rPr>
              <w:t>Klingner</w:t>
            </w:r>
            <w:proofErr w:type="spellEnd"/>
          </w:p>
        </w:tc>
        <w:tc>
          <w:tcPr>
            <w:tcW w:w="3260" w:type="dxa"/>
          </w:tcPr>
          <w:p w14:paraId="4582B0B9"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The Heritage Foundation</w:t>
            </w:r>
          </w:p>
        </w:tc>
      </w:tr>
      <w:tr w:rsidR="004717DE" w:rsidRPr="0099638C" w14:paraId="00F6C095" w14:textId="77777777" w:rsidTr="001F09DF">
        <w:trPr>
          <w:trHeight w:val="178"/>
          <w:jc w:val="center"/>
        </w:trPr>
        <w:tc>
          <w:tcPr>
            <w:tcW w:w="1613" w:type="dxa"/>
            <w:vMerge/>
            <w:shd w:val="clear" w:color="auto" w:fill="FFF2CC"/>
            <w:vAlign w:val="center"/>
          </w:tcPr>
          <w:p w14:paraId="5B5B955D"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637DE4A1"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6FB8D824" w14:textId="77777777" w:rsidR="004717DE" w:rsidRPr="003454F8" w:rsidRDefault="004717DE" w:rsidP="001F09DF">
            <w:pPr>
              <w:spacing w:line="276" w:lineRule="auto"/>
              <w:jc w:val="center"/>
              <w:rPr>
                <w:rFonts w:ascii="Times New Roman" w:eastAsia="Times New Roman" w:hAnsi="Times New Roman" w:cs="Times New Roman"/>
                <w:b/>
                <w:sz w:val="24"/>
                <w:szCs w:val="24"/>
              </w:rPr>
            </w:pPr>
            <w:r w:rsidRPr="003454F8">
              <w:rPr>
                <w:rFonts w:ascii="Times New Roman" w:hAnsi="Times New Roman" w:cs="Times New Roman"/>
                <w:sz w:val="24"/>
                <w:szCs w:val="24"/>
              </w:rPr>
              <w:t>Sue Mi Terry</w:t>
            </w:r>
          </w:p>
        </w:tc>
        <w:tc>
          <w:tcPr>
            <w:tcW w:w="3260" w:type="dxa"/>
          </w:tcPr>
          <w:p w14:paraId="2148CD3F" w14:textId="77777777" w:rsidR="004717DE" w:rsidRPr="003454F8" w:rsidRDefault="004717DE" w:rsidP="001F09DF">
            <w:pPr>
              <w:spacing w:line="276" w:lineRule="auto"/>
              <w:jc w:val="center"/>
              <w:rPr>
                <w:rFonts w:ascii="Times New Roman" w:hAnsi="Times New Roman" w:cs="Times New Roman"/>
              </w:rPr>
            </w:pPr>
            <w:r w:rsidRPr="003454F8">
              <w:rPr>
                <w:rFonts w:ascii="Times New Roman" w:hAnsi="Times New Roman" w:cs="Times New Roman"/>
              </w:rPr>
              <w:t xml:space="preserve">Woodrow Wilson International Center for Scholars </w:t>
            </w:r>
          </w:p>
        </w:tc>
      </w:tr>
      <w:tr w:rsidR="004717DE" w:rsidRPr="0099638C" w14:paraId="7A67D468" w14:textId="77777777" w:rsidTr="001F09DF">
        <w:trPr>
          <w:trHeight w:val="178"/>
          <w:jc w:val="center"/>
        </w:trPr>
        <w:tc>
          <w:tcPr>
            <w:tcW w:w="1613" w:type="dxa"/>
            <w:vMerge/>
            <w:shd w:val="clear" w:color="auto" w:fill="FFF2CC"/>
            <w:vAlign w:val="center"/>
          </w:tcPr>
          <w:p w14:paraId="1546CDAD"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976" w:type="dxa"/>
            <w:vMerge/>
            <w:vAlign w:val="center"/>
          </w:tcPr>
          <w:p w14:paraId="584D2C81" w14:textId="77777777" w:rsidR="004717DE" w:rsidRPr="0099638C" w:rsidRDefault="004717DE" w:rsidP="001F09DF">
            <w:pPr>
              <w:spacing w:line="276" w:lineRule="auto"/>
              <w:jc w:val="center"/>
              <w:rPr>
                <w:rFonts w:ascii="Times New Roman" w:eastAsia="Times New Roman" w:hAnsi="Times New Roman" w:cs="Times New Roman"/>
                <w:b/>
                <w:sz w:val="24"/>
                <w:szCs w:val="24"/>
              </w:rPr>
            </w:pPr>
          </w:p>
        </w:tc>
        <w:tc>
          <w:tcPr>
            <w:tcW w:w="2494" w:type="dxa"/>
            <w:vAlign w:val="center"/>
          </w:tcPr>
          <w:p w14:paraId="23B14138" w14:textId="77777777" w:rsidR="004717DE" w:rsidRPr="003454F8" w:rsidRDefault="004717DE" w:rsidP="001F09DF">
            <w:pPr>
              <w:spacing w:line="276" w:lineRule="auto"/>
              <w:jc w:val="center"/>
              <w:rPr>
                <w:rFonts w:ascii="Times New Roman" w:hAnsi="Times New Roman" w:cs="Times New Roman"/>
                <w:sz w:val="24"/>
                <w:szCs w:val="24"/>
              </w:rPr>
            </w:pPr>
            <w:r w:rsidRPr="004C1053">
              <w:rPr>
                <w:rFonts w:ascii="Times New Roman" w:hAnsi="Times New Roman" w:cs="Times New Roman"/>
                <w:sz w:val="24"/>
                <w:szCs w:val="24"/>
              </w:rPr>
              <w:t>Paul Wolfowitz</w:t>
            </w:r>
          </w:p>
        </w:tc>
        <w:tc>
          <w:tcPr>
            <w:tcW w:w="3260" w:type="dxa"/>
          </w:tcPr>
          <w:p w14:paraId="621FD629" w14:textId="77777777" w:rsidR="004717DE" w:rsidRPr="003454F8" w:rsidRDefault="004717DE" w:rsidP="001F09DF">
            <w:pPr>
              <w:spacing w:line="276" w:lineRule="auto"/>
              <w:jc w:val="center"/>
              <w:rPr>
                <w:rFonts w:ascii="Times New Roman" w:hAnsi="Times New Roman" w:cs="Times New Roman"/>
              </w:rPr>
            </w:pPr>
            <w:r w:rsidRPr="002854B7">
              <w:rPr>
                <w:rFonts w:ascii="Times New Roman" w:hAnsi="Times New Roman" w:cs="Times New Roman"/>
              </w:rPr>
              <w:t>Former Deputy Secretary of Defense</w:t>
            </w:r>
          </w:p>
        </w:tc>
      </w:tr>
      <w:tr w:rsidR="004717DE" w:rsidRPr="0099638C" w14:paraId="36D38B2A" w14:textId="77777777" w:rsidTr="001F09DF">
        <w:trPr>
          <w:trHeight w:val="832"/>
          <w:jc w:val="center"/>
        </w:trPr>
        <w:tc>
          <w:tcPr>
            <w:tcW w:w="1613" w:type="dxa"/>
            <w:vAlign w:val="center"/>
          </w:tcPr>
          <w:p w14:paraId="7C4CA119" w14:textId="77777777" w:rsidR="004717DE" w:rsidRPr="00DA5657" w:rsidRDefault="004717DE" w:rsidP="001F09DF">
            <w:pPr>
              <w:spacing w:line="276" w:lineRule="auto"/>
              <w:jc w:val="center"/>
              <w:rPr>
                <w:rFonts w:ascii="Times New Roman" w:eastAsia="Times New Roman" w:hAnsi="Times New Roman" w:cs="Times New Roman"/>
                <w:b/>
                <w:sz w:val="24"/>
                <w:szCs w:val="24"/>
              </w:rPr>
            </w:pPr>
            <w:r w:rsidRPr="00DA5657">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2</w:t>
            </w:r>
            <w:r w:rsidRPr="00DA5657">
              <w:rPr>
                <w:rFonts w:ascii="Times New Roman" w:eastAsia="Times New Roman" w:hAnsi="Times New Roman" w:cs="Times New Roman"/>
                <w:b/>
                <w:sz w:val="24"/>
                <w:szCs w:val="24"/>
              </w:rPr>
              <w:t>5-17:</w:t>
            </w:r>
            <w:r>
              <w:rPr>
                <w:rFonts w:ascii="Times New Roman" w:eastAsia="Times New Roman" w:hAnsi="Times New Roman" w:cs="Times New Roman"/>
                <w:b/>
                <w:sz w:val="24"/>
                <w:szCs w:val="24"/>
              </w:rPr>
              <w:t>3</w:t>
            </w:r>
            <w:r w:rsidRPr="00DA5657">
              <w:rPr>
                <w:rFonts w:ascii="Times New Roman" w:eastAsia="Times New Roman" w:hAnsi="Times New Roman" w:cs="Times New Roman"/>
                <w:b/>
                <w:sz w:val="24"/>
                <w:szCs w:val="24"/>
              </w:rPr>
              <w:t>0</w:t>
            </w:r>
          </w:p>
        </w:tc>
        <w:tc>
          <w:tcPr>
            <w:tcW w:w="8730" w:type="dxa"/>
            <w:gridSpan w:val="3"/>
            <w:vAlign w:val="center"/>
          </w:tcPr>
          <w:p w14:paraId="22CD3E16" w14:textId="77777777" w:rsidR="004717DE" w:rsidRPr="00DA5657" w:rsidRDefault="004717DE" w:rsidP="001F09DF">
            <w:pPr>
              <w:spacing w:line="276" w:lineRule="auto"/>
              <w:jc w:val="left"/>
              <w:rPr>
                <w:rFonts w:ascii="Times New Roman" w:eastAsia="Times New Roman" w:hAnsi="Times New Roman" w:cs="Times New Roman"/>
                <w:b/>
                <w:sz w:val="22"/>
              </w:rPr>
            </w:pPr>
            <w:r w:rsidRPr="00DA5657">
              <w:rPr>
                <w:rFonts w:ascii="Times New Roman" w:eastAsia="Times New Roman" w:hAnsi="Times New Roman" w:cs="Times New Roman"/>
                <w:b/>
                <w:sz w:val="24"/>
                <w:szCs w:val="24"/>
              </w:rPr>
              <w:t>Closing Remarks</w:t>
            </w:r>
          </w:p>
        </w:tc>
      </w:tr>
    </w:tbl>
    <w:p w14:paraId="4BBDE8D6" w14:textId="77777777" w:rsidR="004717DE" w:rsidRPr="004717DE" w:rsidRDefault="004717DE" w:rsidP="008375C1">
      <w:pPr>
        <w:widowControl/>
        <w:wordWrap/>
        <w:autoSpaceDE/>
        <w:autoSpaceDN/>
        <w:spacing w:after="200" w:line="276" w:lineRule="auto"/>
        <w:rPr>
          <w:rFonts w:ascii="Times New Roman" w:eastAsiaTheme="minorHAnsi" w:hAnsi="Times New Roman" w:cs="Times New Roman"/>
          <w:sz w:val="24"/>
        </w:rPr>
      </w:pPr>
    </w:p>
    <w:sectPr w:rsidR="004717DE" w:rsidRPr="004717DE"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D2FF" w14:textId="77777777" w:rsidR="001A621F" w:rsidRDefault="001A621F" w:rsidP="009545A4">
      <w:r>
        <w:separator/>
      </w:r>
    </w:p>
  </w:endnote>
  <w:endnote w:type="continuationSeparator" w:id="0">
    <w:p w14:paraId="0A9851A2" w14:textId="77777777" w:rsidR="001A621F" w:rsidRDefault="001A621F"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AEBD" w14:textId="77777777" w:rsidR="001A621F" w:rsidRDefault="001A621F" w:rsidP="009545A4">
      <w:r>
        <w:separator/>
      </w:r>
    </w:p>
  </w:footnote>
  <w:footnote w:type="continuationSeparator" w:id="0">
    <w:p w14:paraId="0E5691D8" w14:textId="77777777" w:rsidR="001A621F" w:rsidRDefault="001A621F"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8D9788D"/>
    <w:multiLevelType w:val="hybridMultilevel"/>
    <w:tmpl w:val="119E3892"/>
    <w:lvl w:ilvl="0" w:tplc="F394187E">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18AB"/>
    <w:rsid w:val="00026993"/>
    <w:rsid w:val="00027084"/>
    <w:rsid w:val="00034219"/>
    <w:rsid w:val="000345E2"/>
    <w:rsid w:val="00036984"/>
    <w:rsid w:val="0004162D"/>
    <w:rsid w:val="00041A25"/>
    <w:rsid w:val="00044458"/>
    <w:rsid w:val="000462A5"/>
    <w:rsid w:val="000537FC"/>
    <w:rsid w:val="00054C9E"/>
    <w:rsid w:val="00056347"/>
    <w:rsid w:val="00060AA5"/>
    <w:rsid w:val="00063583"/>
    <w:rsid w:val="000641C8"/>
    <w:rsid w:val="00065215"/>
    <w:rsid w:val="00065A02"/>
    <w:rsid w:val="0006619F"/>
    <w:rsid w:val="0007112B"/>
    <w:rsid w:val="00073FD9"/>
    <w:rsid w:val="000751CB"/>
    <w:rsid w:val="00080FAD"/>
    <w:rsid w:val="00081FBC"/>
    <w:rsid w:val="00082CEE"/>
    <w:rsid w:val="00084889"/>
    <w:rsid w:val="00087387"/>
    <w:rsid w:val="000906A3"/>
    <w:rsid w:val="00094BB0"/>
    <w:rsid w:val="00097EAC"/>
    <w:rsid w:val="000A1A36"/>
    <w:rsid w:val="000A2C3D"/>
    <w:rsid w:val="000A4313"/>
    <w:rsid w:val="000A7621"/>
    <w:rsid w:val="000A7983"/>
    <w:rsid w:val="000B00A4"/>
    <w:rsid w:val="000B0C69"/>
    <w:rsid w:val="000B10E7"/>
    <w:rsid w:val="000B53B8"/>
    <w:rsid w:val="000C2317"/>
    <w:rsid w:val="000C297F"/>
    <w:rsid w:val="000C71B9"/>
    <w:rsid w:val="000D458D"/>
    <w:rsid w:val="000D68FB"/>
    <w:rsid w:val="000D6914"/>
    <w:rsid w:val="000D6D48"/>
    <w:rsid w:val="000E14B9"/>
    <w:rsid w:val="000E2DAB"/>
    <w:rsid w:val="000E4CF9"/>
    <w:rsid w:val="000E4FF0"/>
    <w:rsid w:val="000E58C8"/>
    <w:rsid w:val="000E7C9D"/>
    <w:rsid w:val="000F08D8"/>
    <w:rsid w:val="000F108E"/>
    <w:rsid w:val="000F241D"/>
    <w:rsid w:val="000F7B29"/>
    <w:rsid w:val="000F7DF2"/>
    <w:rsid w:val="00106445"/>
    <w:rsid w:val="00107ED3"/>
    <w:rsid w:val="00112005"/>
    <w:rsid w:val="00112D4D"/>
    <w:rsid w:val="001137B0"/>
    <w:rsid w:val="001178CD"/>
    <w:rsid w:val="001207DA"/>
    <w:rsid w:val="001210F2"/>
    <w:rsid w:val="0012302F"/>
    <w:rsid w:val="0012339A"/>
    <w:rsid w:val="001255BE"/>
    <w:rsid w:val="00126137"/>
    <w:rsid w:val="00126CC7"/>
    <w:rsid w:val="00130616"/>
    <w:rsid w:val="001316E3"/>
    <w:rsid w:val="001325C6"/>
    <w:rsid w:val="00134CCF"/>
    <w:rsid w:val="00153093"/>
    <w:rsid w:val="001538E1"/>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A621F"/>
    <w:rsid w:val="001B40A4"/>
    <w:rsid w:val="001B510D"/>
    <w:rsid w:val="001B5862"/>
    <w:rsid w:val="001C07BF"/>
    <w:rsid w:val="001C24DE"/>
    <w:rsid w:val="001C2DE7"/>
    <w:rsid w:val="001C71BA"/>
    <w:rsid w:val="001C75CF"/>
    <w:rsid w:val="001D2F2F"/>
    <w:rsid w:val="001D3146"/>
    <w:rsid w:val="001D3332"/>
    <w:rsid w:val="001D5B34"/>
    <w:rsid w:val="001E1109"/>
    <w:rsid w:val="001E4703"/>
    <w:rsid w:val="001E74FE"/>
    <w:rsid w:val="001F1195"/>
    <w:rsid w:val="001F1B2C"/>
    <w:rsid w:val="001F433E"/>
    <w:rsid w:val="001F466F"/>
    <w:rsid w:val="00210FD1"/>
    <w:rsid w:val="00213ED8"/>
    <w:rsid w:val="00215A13"/>
    <w:rsid w:val="00215AF2"/>
    <w:rsid w:val="00220F55"/>
    <w:rsid w:val="00235D1D"/>
    <w:rsid w:val="00236E57"/>
    <w:rsid w:val="00237360"/>
    <w:rsid w:val="00243FB6"/>
    <w:rsid w:val="0024621A"/>
    <w:rsid w:val="002475C1"/>
    <w:rsid w:val="00247D56"/>
    <w:rsid w:val="002518B2"/>
    <w:rsid w:val="002540FD"/>
    <w:rsid w:val="00255215"/>
    <w:rsid w:val="00257D02"/>
    <w:rsid w:val="00260494"/>
    <w:rsid w:val="0026418C"/>
    <w:rsid w:val="0026466D"/>
    <w:rsid w:val="00266D82"/>
    <w:rsid w:val="002673D0"/>
    <w:rsid w:val="00270080"/>
    <w:rsid w:val="002714A8"/>
    <w:rsid w:val="002739C9"/>
    <w:rsid w:val="00275091"/>
    <w:rsid w:val="00276D46"/>
    <w:rsid w:val="0028089B"/>
    <w:rsid w:val="00282965"/>
    <w:rsid w:val="00282CF3"/>
    <w:rsid w:val="002837EA"/>
    <w:rsid w:val="002949D0"/>
    <w:rsid w:val="00295D75"/>
    <w:rsid w:val="002A70E3"/>
    <w:rsid w:val="002A795A"/>
    <w:rsid w:val="002A7A81"/>
    <w:rsid w:val="002B6157"/>
    <w:rsid w:val="002B6E03"/>
    <w:rsid w:val="002C065E"/>
    <w:rsid w:val="002C0666"/>
    <w:rsid w:val="002C5E48"/>
    <w:rsid w:val="002C7CC0"/>
    <w:rsid w:val="002D0E40"/>
    <w:rsid w:val="002E1712"/>
    <w:rsid w:val="002E37F5"/>
    <w:rsid w:val="002E444C"/>
    <w:rsid w:val="002E6404"/>
    <w:rsid w:val="002E7F6E"/>
    <w:rsid w:val="002F0089"/>
    <w:rsid w:val="002F78B4"/>
    <w:rsid w:val="00301E2F"/>
    <w:rsid w:val="003105A0"/>
    <w:rsid w:val="00311759"/>
    <w:rsid w:val="00313120"/>
    <w:rsid w:val="00313E5C"/>
    <w:rsid w:val="00322648"/>
    <w:rsid w:val="00323154"/>
    <w:rsid w:val="003350B4"/>
    <w:rsid w:val="003355B0"/>
    <w:rsid w:val="003373F3"/>
    <w:rsid w:val="00337761"/>
    <w:rsid w:val="0034291C"/>
    <w:rsid w:val="00343ABF"/>
    <w:rsid w:val="00345DB2"/>
    <w:rsid w:val="0034639B"/>
    <w:rsid w:val="00350207"/>
    <w:rsid w:val="00354F4F"/>
    <w:rsid w:val="00357D4C"/>
    <w:rsid w:val="0036163E"/>
    <w:rsid w:val="003617E1"/>
    <w:rsid w:val="00363796"/>
    <w:rsid w:val="003637EA"/>
    <w:rsid w:val="00363F2C"/>
    <w:rsid w:val="0036432B"/>
    <w:rsid w:val="00365214"/>
    <w:rsid w:val="00365985"/>
    <w:rsid w:val="00375D4B"/>
    <w:rsid w:val="00380E90"/>
    <w:rsid w:val="00383691"/>
    <w:rsid w:val="00387AAC"/>
    <w:rsid w:val="00390E4B"/>
    <w:rsid w:val="00391149"/>
    <w:rsid w:val="00396D68"/>
    <w:rsid w:val="00397267"/>
    <w:rsid w:val="00397346"/>
    <w:rsid w:val="00397DF2"/>
    <w:rsid w:val="003A00FC"/>
    <w:rsid w:val="003A32FD"/>
    <w:rsid w:val="003B1320"/>
    <w:rsid w:val="003B7318"/>
    <w:rsid w:val="003D07B2"/>
    <w:rsid w:val="003D26AA"/>
    <w:rsid w:val="003D3DE3"/>
    <w:rsid w:val="003D44A2"/>
    <w:rsid w:val="003D534D"/>
    <w:rsid w:val="003D6D24"/>
    <w:rsid w:val="003D71EB"/>
    <w:rsid w:val="003E11E3"/>
    <w:rsid w:val="003E1CBA"/>
    <w:rsid w:val="003E2212"/>
    <w:rsid w:val="003E53ED"/>
    <w:rsid w:val="003E7538"/>
    <w:rsid w:val="003F0FD5"/>
    <w:rsid w:val="003F18F7"/>
    <w:rsid w:val="003F76F9"/>
    <w:rsid w:val="0040208E"/>
    <w:rsid w:val="004021CD"/>
    <w:rsid w:val="00404638"/>
    <w:rsid w:val="00410E5C"/>
    <w:rsid w:val="00411DD4"/>
    <w:rsid w:val="0041319E"/>
    <w:rsid w:val="00413917"/>
    <w:rsid w:val="004139F4"/>
    <w:rsid w:val="00416500"/>
    <w:rsid w:val="004262E5"/>
    <w:rsid w:val="00426D83"/>
    <w:rsid w:val="00434AA0"/>
    <w:rsid w:val="00434DE4"/>
    <w:rsid w:val="00436610"/>
    <w:rsid w:val="00450020"/>
    <w:rsid w:val="00456D71"/>
    <w:rsid w:val="00461EAB"/>
    <w:rsid w:val="00462206"/>
    <w:rsid w:val="004651EF"/>
    <w:rsid w:val="004717DE"/>
    <w:rsid w:val="0047263B"/>
    <w:rsid w:val="00476442"/>
    <w:rsid w:val="00476976"/>
    <w:rsid w:val="00476BBA"/>
    <w:rsid w:val="0047787C"/>
    <w:rsid w:val="00485A5A"/>
    <w:rsid w:val="00487DF0"/>
    <w:rsid w:val="00490C96"/>
    <w:rsid w:val="00490FE9"/>
    <w:rsid w:val="0049197B"/>
    <w:rsid w:val="00491CF8"/>
    <w:rsid w:val="0049258D"/>
    <w:rsid w:val="00492A2B"/>
    <w:rsid w:val="00496E34"/>
    <w:rsid w:val="004A062D"/>
    <w:rsid w:val="004A0713"/>
    <w:rsid w:val="004A2860"/>
    <w:rsid w:val="004A3F43"/>
    <w:rsid w:val="004A593E"/>
    <w:rsid w:val="004A79A9"/>
    <w:rsid w:val="004B0C55"/>
    <w:rsid w:val="004B1E47"/>
    <w:rsid w:val="004B1EE4"/>
    <w:rsid w:val="004B4A53"/>
    <w:rsid w:val="004B5BB0"/>
    <w:rsid w:val="004C13A8"/>
    <w:rsid w:val="004C2FD3"/>
    <w:rsid w:val="004C3232"/>
    <w:rsid w:val="004C7987"/>
    <w:rsid w:val="004D1812"/>
    <w:rsid w:val="004D3E28"/>
    <w:rsid w:val="004D48DB"/>
    <w:rsid w:val="004E2E78"/>
    <w:rsid w:val="004E3ACE"/>
    <w:rsid w:val="004E41A7"/>
    <w:rsid w:val="004E7A49"/>
    <w:rsid w:val="004F102E"/>
    <w:rsid w:val="004F1723"/>
    <w:rsid w:val="004F2394"/>
    <w:rsid w:val="004F56A6"/>
    <w:rsid w:val="004F5C2C"/>
    <w:rsid w:val="004F6096"/>
    <w:rsid w:val="004F6AC4"/>
    <w:rsid w:val="004F765A"/>
    <w:rsid w:val="005002BB"/>
    <w:rsid w:val="005016BA"/>
    <w:rsid w:val="005018BF"/>
    <w:rsid w:val="00502A13"/>
    <w:rsid w:val="00505860"/>
    <w:rsid w:val="0050665F"/>
    <w:rsid w:val="00506AA4"/>
    <w:rsid w:val="00507F1B"/>
    <w:rsid w:val="0051145C"/>
    <w:rsid w:val="00511C54"/>
    <w:rsid w:val="00514342"/>
    <w:rsid w:val="00514777"/>
    <w:rsid w:val="00515ADD"/>
    <w:rsid w:val="0052493D"/>
    <w:rsid w:val="00524D04"/>
    <w:rsid w:val="00525E25"/>
    <w:rsid w:val="0052643D"/>
    <w:rsid w:val="00527461"/>
    <w:rsid w:val="005301F5"/>
    <w:rsid w:val="005305AD"/>
    <w:rsid w:val="00530B06"/>
    <w:rsid w:val="005337EE"/>
    <w:rsid w:val="00537A09"/>
    <w:rsid w:val="00540852"/>
    <w:rsid w:val="00543115"/>
    <w:rsid w:val="00553A49"/>
    <w:rsid w:val="00556BBD"/>
    <w:rsid w:val="005606EF"/>
    <w:rsid w:val="00561D32"/>
    <w:rsid w:val="00562704"/>
    <w:rsid w:val="005639C5"/>
    <w:rsid w:val="00565064"/>
    <w:rsid w:val="00566674"/>
    <w:rsid w:val="00567151"/>
    <w:rsid w:val="0057039D"/>
    <w:rsid w:val="0057098E"/>
    <w:rsid w:val="00570A0A"/>
    <w:rsid w:val="00577F3D"/>
    <w:rsid w:val="005805A3"/>
    <w:rsid w:val="00582E0B"/>
    <w:rsid w:val="00583209"/>
    <w:rsid w:val="0058591C"/>
    <w:rsid w:val="00590590"/>
    <w:rsid w:val="00590895"/>
    <w:rsid w:val="0059309A"/>
    <w:rsid w:val="0059412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0751B"/>
    <w:rsid w:val="00610259"/>
    <w:rsid w:val="0061049C"/>
    <w:rsid w:val="00611091"/>
    <w:rsid w:val="00611175"/>
    <w:rsid w:val="00612C49"/>
    <w:rsid w:val="00621B72"/>
    <w:rsid w:val="00621D60"/>
    <w:rsid w:val="00622386"/>
    <w:rsid w:val="006228B6"/>
    <w:rsid w:val="00623F88"/>
    <w:rsid w:val="006313A3"/>
    <w:rsid w:val="00631ECD"/>
    <w:rsid w:val="00632D4E"/>
    <w:rsid w:val="006355B1"/>
    <w:rsid w:val="0064213F"/>
    <w:rsid w:val="0064358A"/>
    <w:rsid w:val="00643C28"/>
    <w:rsid w:val="00646DA3"/>
    <w:rsid w:val="00651AB8"/>
    <w:rsid w:val="00653BE8"/>
    <w:rsid w:val="006574C3"/>
    <w:rsid w:val="00657AA7"/>
    <w:rsid w:val="00661954"/>
    <w:rsid w:val="00666A85"/>
    <w:rsid w:val="006725B8"/>
    <w:rsid w:val="0067542B"/>
    <w:rsid w:val="00677F0E"/>
    <w:rsid w:val="00682153"/>
    <w:rsid w:val="00686134"/>
    <w:rsid w:val="00686354"/>
    <w:rsid w:val="00687F70"/>
    <w:rsid w:val="00691017"/>
    <w:rsid w:val="0069238A"/>
    <w:rsid w:val="006948D4"/>
    <w:rsid w:val="00696612"/>
    <w:rsid w:val="00697AB0"/>
    <w:rsid w:val="006A180E"/>
    <w:rsid w:val="006A3F0E"/>
    <w:rsid w:val="006B02F6"/>
    <w:rsid w:val="006B15BE"/>
    <w:rsid w:val="006C406B"/>
    <w:rsid w:val="006D2194"/>
    <w:rsid w:val="006D2FC7"/>
    <w:rsid w:val="006D2FDD"/>
    <w:rsid w:val="006D5260"/>
    <w:rsid w:val="006D55C4"/>
    <w:rsid w:val="006D5AFD"/>
    <w:rsid w:val="006D7591"/>
    <w:rsid w:val="006E0828"/>
    <w:rsid w:val="006E0D16"/>
    <w:rsid w:val="006E2F1B"/>
    <w:rsid w:val="006E4DD6"/>
    <w:rsid w:val="006E5F25"/>
    <w:rsid w:val="006F1E3E"/>
    <w:rsid w:val="006F2590"/>
    <w:rsid w:val="006F2EEC"/>
    <w:rsid w:val="006F75FD"/>
    <w:rsid w:val="006F77BB"/>
    <w:rsid w:val="00703007"/>
    <w:rsid w:val="00703BFC"/>
    <w:rsid w:val="007107E6"/>
    <w:rsid w:val="00715ECF"/>
    <w:rsid w:val="007174EA"/>
    <w:rsid w:val="00717DB9"/>
    <w:rsid w:val="007200B5"/>
    <w:rsid w:val="00721BDE"/>
    <w:rsid w:val="0072231F"/>
    <w:rsid w:val="0073042F"/>
    <w:rsid w:val="00730F63"/>
    <w:rsid w:val="0073170B"/>
    <w:rsid w:val="007342A6"/>
    <w:rsid w:val="00734528"/>
    <w:rsid w:val="00740F91"/>
    <w:rsid w:val="0074143E"/>
    <w:rsid w:val="00747E46"/>
    <w:rsid w:val="00751F3D"/>
    <w:rsid w:val="00754B27"/>
    <w:rsid w:val="00754F02"/>
    <w:rsid w:val="007559E5"/>
    <w:rsid w:val="00757783"/>
    <w:rsid w:val="00773B80"/>
    <w:rsid w:val="007838A2"/>
    <w:rsid w:val="0078494D"/>
    <w:rsid w:val="00785346"/>
    <w:rsid w:val="00790AFE"/>
    <w:rsid w:val="00791A2C"/>
    <w:rsid w:val="00796A9A"/>
    <w:rsid w:val="007A094E"/>
    <w:rsid w:val="007A40CE"/>
    <w:rsid w:val="007A46B9"/>
    <w:rsid w:val="007A5634"/>
    <w:rsid w:val="007B53CB"/>
    <w:rsid w:val="007B68E7"/>
    <w:rsid w:val="007C588D"/>
    <w:rsid w:val="007C6BFA"/>
    <w:rsid w:val="007D0625"/>
    <w:rsid w:val="007D0836"/>
    <w:rsid w:val="007D18C9"/>
    <w:rsid w:val="007D2BCA"/>
    <w:rsid w:val="007D5B86"/>
    <w:rsid w:val="007D631B"/>
    <w:rsid w:val="007D74D6"/>
    <w:rsid w:val="007E0603"/>
    <w:rsid w:val="007E34E0"/>
    <w:rsid w:val="007E3BE2"/>
    <w:rsid w:val="007E47BF"/>
    <w:rsid w:val="007F14DA"/>
    <w:rsid w:val="007F330D"/>
    <w:rsid w:val="007F4323"/>
    <w:rsid w:val="007F4398"/>
    <w:rsid w:val="007F519F"/>
    <w:rsid w:val="007F665B"/>
    <w:rsid w:val="007F6DC8"/>
    <w:rsid w:val="00805001"/>
    <w:rsid w:val="00807761"/>
    <w:rsid w:val="008103A4"/>
    <w:rsid w:val="00811C64"/>
    <w:rsid w:val="0081419C"/>
    <w:rsid w:val="008158E5"/>
    <w:rsid w:val="00820F60"/>
    <w:rsid w:val="008220E0"/>
    <w:rsid w:val="008260FE"/>
    <w:rsid w:val="008304D5"/>
    <w:rsid w:val="0083431F"/>
    <w:rsid w:val="008357CA"/>
    <w:rsid w:val="008375C1"/>
    <w:rsid w:val="008406BE"/>
    <w:rsid w:val="00841522"/>
    <w:rsid w:val="008450F1"/>
    <w:rsid w:val="00847A04"/>
    <w:rsid w:val="0085053C"/>
    <w:rsid w:val="008509E2"/>
    <w:rsid w:val="0085373D"/>
    <w:rsid w:val="0088122C"/>
    <w:rsid w:val="00883588"/>
    <w:rsid w:val="00884717"/>
    <w:rsid w:val="0088710B"/>
    <w:rsid w:val="00887319"/>
    <w:rsid w:val="00894C78"/>
    <w:rsid w:val="00894FC2"/>
    <w:rsid w:val="008A08FC"/>
    <w:rsid w:val="008A1B1E"/>
    <w:rsid w:val="008A21E4"/>
    <w:rsid w:val="008A679C"/>
    <w:rsid w:val="008A739D"/>
    <w:rsid w:val="008B0BD7"/>
    <w:rsid w:val="008B17D3"/>
    <w:rsid w:val="008B3E19"/>
    <w:rsid w:val="008B60CA"/>
    <w:rsid w:val="008B705F"/>
    <w:rsid w:val="008B78DB"/>
    <w:rsid w:val="008C24E0"/>
    <w:rsid w:val="008C3093"/>
    <w:rsid w:val="008C5E77"/>
    <w:rsid w:val="008C6B13"/>
    <w:rsid w:val="008C6BC7"/>
    <w:rsid w:val="008D01C3"/>
    <w:rsid w:val="008D423C"/>
    <w:rsid w:val="008D773A"/>
    <w:rsid w:val="008E0CD4"/>
    <w:rsid w:val="008E20EE"/>
    <w:rsid w:val="008E2AB6"/>
    <w:rsid w:val="008F39F5"/>
    <w:rsid w:val="008F42EB"/>
    <w:rsid w:val="008F5287"/>
    <w:rsid w:val="008F73E3"/>
    <w:rsid w:val="008F7E84"/>
    <w:rsid w:val="0090123C"/>
    <w:rsid w:val="00904016"/>
    <w:rsid w:val="0090461F"/>
    <w:rsid w:val="00904C85"/>
    <w:rsid w:val="00910AE1"/>
    <w:rsid w:val="009145BF"/>
    <w:rsid w:val="00915F4E"/>
    <w:rsid w:val="009163F0"/>
    <w:rsid w:val="00926E78"/>
    <w:rsid w:val="009303A1"/>
    <w:rsid w:val="009317B5"/>
    <w:rsid w:val="00932A71"/>
    <w:rsid w:val="009344A7"/>
    <w:rsid w:val="009372CC"/>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622"/>
    <w:rsid w:val="009A09FF"/>
    <w:rsid w:val="009A2863"/>
    <w:rsid w:val="009A3CD9"/>
    <w:rsid w:val="009B2E5C"/>
    <w:rsid w:val="009B6E91"/>
    <w:rsid w:val="009B7E4B"/>
    <w:rsid w:val="009C13FA"/>
    <w:rsid w:val="009C1479"/>
    <w:rsid w:val="009C36A2"/>
    <w:rsid w:val="009C37E8"/>
    <w:rsid w:val="009C5E35"/>
    <w:rsid w:val="009C6F3C"/>
    <w:rsid w:val="009D04B5"/>
    <w:rsid w:val="009D2512"/>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254BC"/>
    <w:rsid w:val="00A30EF4"/>
    <w:rsid w:val="00A321CE"/>
    <w:rsid w:val="00A33754"/>
    <w:rsid w:val="00A35BC5"/>
    <w:rsid w:val="00A44991"/>
    <w:rsid w:val="00A44AB1"/>
    <w:rsid w:val="00A46463"/>
    <w:rsid w:val="00A52F39"/>
    <w:rsid w:val="00A558C8"/>
    <w:rsid w:val="00A5629A"/>
    <w:rsid w:val="00A6357D"/>
    <w:rsid w:val="00A712D6"/>
    <w:rsid w:val="00A81358"/>
    <w:rsid w:val="00A8381D"/>
    <w:rsid w:val="00A841B2"/>
    <w:rsid w:val="00A9005E"/>
    <w:rsid w:val="00A912B6"/>
    <w:rsid w:val="00A92A28"/>
    <w:rsid w:val="00A9617C"/>
    <w:rsid w:val="00AA1361"/>
    <w:rsid w:val="00AB2987"/>
    <w:rsid w:val="00AB41BE"/>
    <w:rsid w:val="00AB51C8"/>
    <w:rsid w:val="00AB7385"/>
    <w:rsid w:val="00AC5449"/>
    <w:rsid w:val="00AD1443"/>
    <w:rsid w:val="00AD200E"/>
    <w:rsid w:val="00AD4E2E"/>
    <w:rsid w:val="00AD58A5"/>
    <w:rsid w:val="00AE6B6F"/>
    <w:rsid w:val="00AF09D2"/>
    <w:rsid w:val="00AF1734"/>
    <w:rsid w:val="00AF1A76"/>
    <w:rsid w:val="00AF7093"/>
    <w:rsid w:val="00B022A5"/>
    <w:rsid w:val="00B0404B"/>
    <w:rsid w:val="00B046EA"/>
    <w:rsid w:val="00B0606A"/>
    <w:rsid w:val="00B14C4D"/>
    <w:rsid w:val="00B15C3D"/>
    <w:rsid w:val="00B16BF8"/>
    <w:rsid w:val="00B21A20"/>
    <w:rsid w:val="00B2264D"/>
    <w:rsid w:val="00B23BEE"/>
    <w:rsid w:val="00B314AE"/>
    <w:rsid w:val="00B34FA2"/>
    <w:rsid w:val="00B357ED"/>
    <w:rsid w:val="00B35C84"/>
    <w:rsid w:val="00B438E7"/>
    <w:rsid w:val="00B5594F"/>
    <w:rsid w:val="00B56A7C"/>
    <w:rsid w:val="00B57FB7"/>
    <w:rsid w:val="00B63399"/>
    <w:rsid w:val="00B64009"/>
    <w:rsid w:val="00B64F8A"/>
    <w:rsid w:val="00B70057"/>
    <w:rsid w:val="00B71BFA"/>
    <w:rsid w:val="00B7341E"/>
    <w:rsid w:val="00B75518"/>
    <w:rsid w:val="00B7602A"/>
    <w:rsid w:val="00B7679A"/>
    <w:rsid w:val="00B82C78"/>
    <w:rsid w:val="00B83449"/>
    <w:rsid w:val="00B83F21"/>
    <w:rsid w:val="00B8441F"/>
    <w:rsid w:val="00B863B5"/>
    <w:rsid w:val="00B90BF1"/>
    <w:rsid w:val="00B934C5"/>
    <w:rsid w:val="00B95E28"/>
    <w:rsid w:val="00B97EEE"/>
    <w:rsid w:val="00BA1470"/>
    <w:rsid w:val="00BA2065"/>
    <w:rsid w:val="00BA2AF5"/>
    <w:rsid w:val="00BA36D5"/>
    <w:rsid w:val="00BA4AC7"/>
    <w:rsid w:val="00BA687B"/>
    <w:rsid w:val="00BB10DC"/>
    <w:rsid w:val="00BB2C6B"/>
    <w:rsid w:val="00BB70AB"/>
    <w:rsid w:val="00BC0450"/>
    <w:rsid w:val="00BC046F"/>
    <w:rsid w:val="00BC15CE"/>
    <w:rsid w:val="00BC1E93"/>
    <w:rsid w:val="00BC57F4"/>
    <w:rsid w:val="00BC721F"/>
    <w:rsid w:val="00BD1C18"/>
    <w:rsid w:val="00BD419C"/>
    <w:rsid w:val="00BD6CFF"/>
    <w:rsid w:val="00BD7B3C"/>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6375"/>
    <w:rsid w:val="00C2793D"/>
    <w:rsid w:val="00C32A92"/>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6E4"/>
    <w:rsid w:val="00C95AE1"/>
    <w:rsid w:val="00C97E2B"/>
    <w:rsid w:val="00CA1394"/>
    <w:rsid w:val="00CA15AB"/>
    <w:rsid w:val="00CA2BF6"/>
    <w:rsid w:val="00CA366F"/>
    <w:rsid w:val="00CA6195"/>
    <w:rsid w:val="00CA6FC7"/>
    <w:rsid w:val="00CB0987"/>
    <w:rsid w:val="00CB1A07"/>
    <w:rsid w:val="00CB2904"/>
    <w:rsid w:val="00CC02BA"/>
    <w:rsid w:val="00CC2971"/>
    <w:rsid w:val="00CC360C"/>
    <w:rsid w:val="00CC69EE"/>
    <w:rsid w:val="00CD2A36"/>
    <w:rsid w:val="00CD53EE"/>
    <w:rsid w:val="00CD72B8"/>
    <w:rsid w:val="00CD72D3"/>
    <w:rsid w:val="00CD74F8"/>
    <w:rsid w:val="00CD7ADD"/>
    <w:rsid w:val="00CE0EFB"/>
    <w:rsid w:val="00CE10DB"/>
    <w:rsid w:val="00CE21A0"/>
    <w:rsid w:val="00CE650D"/>
    <w:rsid w:val="00CF0C22"/>
    <w:rsid w:val="00CF0F8C"/>
    <w:rsid w:val="00CF7DF8"/>
    <w:rsid w:val="00D004C5"/>
    <w:rsid w:val="00D01A89"/>
    <w:rsid w:val="00D02676"/>
    <w:rsid w:val="00D02969"/>
    <w:rsid w:val="00D10719"/>
    <w:rsid w:val="00D109CF"/>
    <w:rsid w:val="00D11B6F"/>
    <w:rsid w:val="00D12A24"/>
    <w:rsid w:val="00D13C62"/>
    <w:rsid w:val="00D1483E"/>
    <w:rsid w:val="00D21740"/>
    <w:rsid w:val="00D24E03"/>
    <w:rsid w:val="00D30695"/>
    <w:rsid w:val="00D34774"/>
    <w:rsid w:val="00D34A74"/>
    <w:rsid w:val="00D37B14"/>
    <w:rsid w:val="00D40FA9"/>
    <w:rsid w:val="00D53860"/>
    <w:rsid w:val="00D60638"/>
    <w:rsid w:val="00D60A37"/>
    <w:rsid w:val="00D64315"/>
    <w:rsid w:val="00D70E7E"/>
    <w:rsid w:val="00D74E00"/>
    <w:rsid w:val="00D75EA6"/>
    <w:rsid w:val="00D805AA"/>
    <w:rsid w:val="00D81433"/>
    <w:rsid w:val="00D81E8D"/>
    <w:rsid w:val="00D82F02"/>
    <w:rsid w:val="00D92CB6"/>
    <w:rsid w:val="00D9600C"/>
    <w:rsid w:val="00D96579"/>
    <w:rsid w:val="00D96DF4"/>
    <w:rsid w:val="00D96EC3"/>
    <w:rsid w:val="00D97330"/>
    <w:rsid w:val="00DA1DA4"/>
    <w:rsid w:val="00DA2FA4"/>
    <w:rsid w:val="00DA45C4"/>
    <w:rsid w:val="00DA54C5"/>
    <w:rsid w:val="00DA5CF3"/>
    <w:rsid w:val="00DB41B2"/>
    <w:rsid w:val="00DB5908"/>
    <w:rsid w:val="00DB68F2"/>
    <w:rsid w:val="00DC1535"/>
    <w:rsid w:val="00DC360B"/>
    <w:rsid w:val="00DC59E2"/>
    <w:rsid w:val="00DD10C8"/>
    <w:rsid w:val="00DD1AA2"/>
    <w:rsid w:val="00DD4E48"/>
    <w:rsid w:val="00DD6367"/>
    <w:rsid w:val="00DD6A23"/>
    <w:rsid w:val="00DE1838"/>
    <w:rsid w:val="00DE18F4"/>
    <w:rsid w:val="00DE2417"/>
    <w:rsid w:val="00DE50F9"/>
    <w:rsid w:val="00DF3E17"/>
    <w:rsid w:val="00DF3FE6"/>
    <w:rsid w:val="00DF5933"/>
    <w:rsid w:val="00DF7995"/>
    <w:rsid w:val="00E02A82"/>
    <w:rsid w:val="00E03019"/>
    <w:rsid w:val="00E0540E"/>
    <w:rsid w:val="00E05A34"/>
    <w:rsid w:val="00E0683C"/>
    <w:rsid w:val="00E13E1A"/>
    <w:rsid w:val="00E14530"/>
    <w:rsid w:val="00E1502C"/>
    <w:rsid w:val="00E2071D"/>
    <w:rsid w:val="00E2389C"/>
    <w:rsid w:val="00E2535A"/>
    <w:rsid w:val="00E2791E"/>
    <w:rsid w:val="00E417C0"/>
    <w:rsid w:val="00E428DE"/>
    <w:rsid w:val="00E45B2F"/>
    <w:rsid w:val="00E53561"/>
    <w:rsid w:val="00E5611B"/>
    <w:rsid w:val="00E63B4A"/>
    <w:rsid w:val="00E81DE1"/>
    <w:rsid w:val="00E81F23"/>
    <w:rsid w:val="00E83AEE"/>
    <w:rsid w:val="00E939FC"/>
    <w:rsid w:val="00E964FE"/>
    <w:rsid w:val="00EA41CB"/>
    <w:rsid w:val="00EA42CF"/>
    <w:rsid w:val="00EB4253"/>
    <w:rsid w:val="00EB539C"/>
    <w:rsid w:val="00EB55E6"/>
    <w:rsid w:val="00EC0373"/>
    <w:rsid w:val="00EC3C15"/>
    <w:rsid w:val="00EC60B6"/>
    <w:rsid w:val="00ED6FBE"/>
    <w:rsid w:val="00EE6C8C"/>
    <w:rsid w:val="00EF392D"/>
    <w:rsid w:val="00F01466"/>
    <w:rsid w:val="00F01650"/>
    <w:rsid w:val="00F024D7"/>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678DE"/>
    <w:rsid w:val="00F703A4"/>
    <w:rsid w:val="00F72D21"/>
    <w:rsid w:val="00F837C6"/>
    <w:rsid w:val="00F87CB4"/>
    <w:rsid w:val="00F912A3"/>
    <w:rsid w:val="00FA0268"/>
    <w:rsid w:val="00FA02B2"/>
    <w:rsid w:val="00FA1BE9"/>
    <w:rsid w:val="00FB13AD"/>
    <w:rsid w:val="00FC085F"/>
    <w:rsid w:val="00FC3503"/>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4"/>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customStyle="1" w:styleId="3">
    <w:name w:val="확인되지 않은 멘션3"/>
    <w:basedOn w:val="a0"/>
    <w:uiPriority w:val="99"/>
    <w:semiHidden/>
    <w:unhideWhenUsed/>
    <w:rsid w:val="00236E57"/>
    <w:rPr>
      <w:color w:val="605E5C"/>
      <w:shd w:val="clear" w:color="auto" w:fill="E1DFDD"/>
    </w:rPr>
  </w:style>
  <w:style w:type="paragraph" w:styleId="af">
    <w:name w:val="endnote text"/>
    <w:basedOn w:val="a"/>
    <w:link w:val="Char2"/>
    <w:uiPriority w:val="99"/>
    <w:unhideWhenUsed/>
    <w:rsid w:val="00677F0E"/>
    <w:pPr>
      <w:widowControl/>
      <w:wordWrap/>
      <w:autoSpaceDE/>
      <w:autoSpaceDN/>
      <w:snapToGrid w:val="0"/>
      <w:spacing w:line="276" w:lineRule="auto"/>
      <w:jc w:val="left"/>
    </w:pPr>
    <w:rPr>
      <w:rFonts w:ascii="Arial" w:hAnsi="Arial" w:cs="Arial"/>
      <w:color w:val="000000"/>
      <w:kern w:val="0"/>
      <w:sz w:val="22"/>
    </w:rPr>
  </w:style>
  <w:style w:type="character" w:customStyle="1" w:styleId="Char2">
    <w:name w:val="미주 텍스트 Char"/>
    <w:basedOn w:val="a0"/>
    <w:link w:val="af"/>
    <w:uiPriority w:val="99"/>
    <w:rsid w:val="00677F0E"/>
    <w:rPr>
      <w:rFonts w:ascii="Arial" w:hAnsi="Arial" w:cs="Arial"/>
      <w:color w:val="000000"/>
      <w:kern w:val="0"/>
      <w:sz w:val="22"/>
    </w:rPr>
  </w:style>
  <w:style w:type="character" w:styleId="af0">
    <w:name w:val="endnote reference"/>
    <w:basedOn w:val="a0"/>
    <w:uiPriority w:val="99"/>
    <w:semiHidden/>
    <w:unhideWhenUsed/>
    <w:rsid w:val="00677F0E"/>
    <w:rPr>
      <w:vertAlign w:val="superscript"/>
    </w:rPr>
  </w:style>
  <w:style w:type="character" w:styleId="af1">
    <w:name w:val="Unresolved Mention"/>
    <w:basedOn w:val="a0"/>
    <w:uiPriority w:val="99"/>
    <w:semiHidden/>
    <w:unhideWhenUsed/>
    <w:rsid w:val="003355B0"/>
    <w:rPr>
      <w:color w:val="605E5C"/>
      <w:shd w:val="clear" w:color="auto" w:fill="E1DFDD"/>
    </w:rPr>
  </w:style>
  <w:style w:type="paragraph" w:styleId="af2">
    <w:name w:val="annotation text"/>
    <w:basedOn w:val="a"/>
    <w:link w:val="Char3"/>
    <w:uiPriority w:val="99"/>
    <w:semiHidden/>
    <w:unhideWhenUsed/>
    <w:rsid w:val="00BA4AC7"/>
    <w:pPr>
      <w:spacing w:after="200" w:line="276" w:lineRule="auto"/>
      <w:jc w:val="left"/>
    </w:pPr>
  </w:style>
  <w:style w:type="character" w:customStyle="1" w:styleId="Char3">
    <w:name w:val="메모 텍스트 Char"/>
    <w:basedOn w:val="a0"/>
    <w:link w:val="af2"/>
    <w:uiPriority w:val="99"/>
    <w:semiHidden/>
    <w:rsid w:val="00BA4AC7"/>
  </w:style>
  <w:style w:type="character" w:styleId="af3">
    <w:name w:val="Strong"/>
    <w:basedOn w:val="a0"/>
    <w:uiPriority w:val="22"/>
    <w:qFormat/>
    <w:rsid w:val="00BA4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02397354">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1761872470">
      <w:bodyDiv w:val="1"/>
      <w:marLeft w:val="0"/>
      <w:marRight w:val="120"/>
      <w:marTop w:val="0"/>
      <w:marBottom w:val="0"/>
      <w:divBdr>
        <w:top w:val="none" w:sz="0" w:space="0" w:color="auto"/>
        <w:left w:val="none" w:sz="0" w:space="0" w:color="auto"/>
        <w:bottom w:val="none" w:sz="0" w:space="0" w:color="auto"/>
        <w:right w:val="none" w:sz="0" w:space="0" w:color="auto"/>
      </w:divBdr>
      <w:divsChild>
        <w:div w:id="836729457">
          <w:marLeft w:val="0"/>
          <w:marRight w:val="0"/>
          <w:marTop w:val="0"/>
          <w:marBottom w:val="0"/>
          <w:divBdr>
            <w:top w:val="none" w:sz="0" w:space="0" w:color="auto"/>
            <w:left w:val="none" w:sz="0" w:space="0" w:color="auto"/>
            <w:bottom w:val="none" w:sz="0" w:space="0" w:color="auto"/>
            <w:right w:val="none" w:sz="0" w:space="0" w:color="auto"/>
          </w:divBdr>
          <w:divsChild>
            <w:div w:id="277177599">
              <w:marLeft w:val="0"/>
              <w:marRight w:val="0"/>
              <w:marTop w:val="0"/>
              <w:marBottom w:val="0"/>
              <w:divBdr>
                <w:top w:val="none" w:sz="0" w:space="0" w:color="auto"/>
                <w:left w:val="none" w:sz="0" w:space="0" w:color="auto"/>
                <w:bottom w:val="none" w:sz="0" w:space="0" w:color="auto"/>
                <w:right w:val="none" w:sz="0" w:space="0" w:color="auto"/>
              </w:divBdr>
              <w:divsChild>
                <w:div w:id="358361965">
                  <w:marLeft w:val="0"/>
                  <w:marRight w:val="0"/>
                  <w:marTop w:val="0"/>
                  <w:marBottom w:val="0"/>
                  <w:divBdr>
                    <w:top w:val="none" w:sz="0" w:space="0" w:color="auto"/>
                    <w:left w:val="none" w:sz="0" w:space="0" w:color="auto"/>
                    <w:bottom w:val="none" w:sz="0" w:space="0" w:color="auto"/>
                    <w:right w:val="none" w:sz="0" w:space="0" w:color="auto"/>
                  </w:divBdr>
                  <w:divsChild>
                    <w:div w:id="1201892757">
                      <w:marLeft w:val="0"/>
                      <w:marRight w:val="0"/>
                      <w:marTop w:val="0"/>
                      <w:marBottom w:val="0"/>
                      <w:divBdr>
                        <w:top w:val="none" w:sz="0" w:space="0" w:color="auto"/>
                        <w:left w:val="none" w:sz="0" w:space="0" w:color="auto"/>
                        <w:bottom w:val="none" w:sz="0" w:space="0" w:color="auto"/>
                        <w:right w:val="none" w:sz="0" w:space="0" w:color="auto"/>
                      </w:divBdr>
                      <w:divsChild>
                        <w:div w:id="1022391209">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0"/>
                              <w:marRight w:val="0"/>
                              <w:marTop w:val="0"/>
                              <w:marBottom w:val="0"/>
                              <w:divBdr>
                                <w:top w:val="none" w:sz="0" w:space="0" w:color="auto"/>
                                <w:left w:val="none" w:sz="0" w:space="0" w:color="auto"/>
                                <w:bottom w:val="none" w:sz="0" w:space="0" w:color="auto"/>
                                <w:right w:val="none" w:sz="0" w:space="0" w:color="auto"/>
                              </w:divBdr>
                              <w:divsChild>
                                <w:div w:id="910655476">
                                  <w:marLeft w:val="0"/>
                                  <w:marRight w:val="0"/>
                                  <w:marTop w:val="0"/>
                                  <w:marBottom w:val="0"/>
                                  <w:divBdr>
                                    <w:top w:val="none" w:sz="0" w:space="0" w:color="auto"/>
                                    <w:left w:val="none" w:sz="0" w:space="0" w:color="auto"/>
                                    <w:bottom w:val="none" w:sz="0" w:space="0" w:color="auto"/>
                                    <w:right w:val="none" w:sz="0" w:space="0" w:color="auto"/>
                                  </w:divBdr>
                                  <w:divsChild>
                                    <w:div w:id="930894365">
                                      <w:marLeft w:val="0"/>
                                      <w:marRight w:val="0"/>
                                      <w:marTop w:val="0"/>
                                      <w:marBottom w:val="0"/>
                                      <w:divBdr>
                                        <w:top w:val="none" w:sz="0" w:space="0" w:color="auto"/>
                                        <w:left w:val="none" w:sz="0" w:space="0" w:color="auto"/>
                                        <w:bottom w:val="none" w:sz="0" w:space="0" w:color="auto"/>
                                        <w:right w:val="none" w:sz="0" w:space="0" w:color="auto"/>
                                      </w:divBdr>
                                      <w:divsChild>
                                        <w:div w:id="1838809693">
                                          <w:marLeft w:val="0"/>
                                          <w:marRight w:val="0"/>
                                          <w:marTop w:val="0"/>
                                          <w:marBottom w:val="0"/>
                                          <w:divBdr>
                                            <w:top w:val="none" w:sz="0" w:space="0" w:color="auto"/>
                                            <w:left w:val="none" w:sz="0" w:space="0" w:color="auto"/>
                                            <w:bottom w:val="none" w:sz="0" w:space="0" w:color="auto"/>
                                            <w:right w:val="none" w:sz="0" w:space="0" w:color="auto"/>
                                          </w:divBdr>
                                          <w:divsChild>
                                            <w:div w:id="1921401610">
                                              <w:marLeft w:val="0"/>
                                              <w:marRight w:val="0"/>
                                              <w:marTop w:val="0"/>
                                              <w:marBottom w:val="0"/>
                                              <w:divBdr>
                                                <w:top w:val="none" w:sz="0" w:space="0" w:color="auto"/>
                                                <w:left w:val="none" w:sz="0" w:space="0" w:color="auto"/>
                                                <w:bottom w:val="none" w:sz="0" w:space="0" w:color="auto"/>
                                                <w:right w:val="none" w:sz="0" w:space="0" w:color="auto"/>
                                              </w:divBdr>
                                              <w:divsChild>
                                                <w:div w:id="170535325">
                                                  <w:marLeft w:val="15"/>
                                                  <w:marRight w:val="15"/>
                                                  <w:marTop w:val="15"/>
                                                  <w:marBottom w:val="15"/>
                                                  <w:divBdr>
                                                    <w:top w:val="single" w:sz="6" w:space="2" w:color="4D90FE"/>
                                                    <w:left w:val="single" w:sz="6" w:space="2" w:color="4D90FE"/>
                                                    <w:bottom w:val="single" w:sz="6" w:space="2" w:color="4D90FE"/>
                                                    <w:right w:val="single" w:sz="6" w:space="0" w:color="4D90FE"/>
                                                  </w:divBdr>
                                                  <w:divsChild>
                                                    <w:div w:id="805852733">
                                                      <w:marLeft w:val="0"/>
                                                      <w:marRight w:val="0"/>
                                                      <w:marTop w:val="0"/>
                                                      <w:marBottom w:val="0"/>
                                                      <w:divBdr>
                                                        <w:top w:val="none" w:sz="0" w:space="0" w:color="auto"/>
                                                        <w:left w:val="none" w:sz="0" w:space="0" w:color="auto"/>
                                                        <w:bottom w:val="none" w:sz="0" w:space="0" w:color="auto"/>
                                                        <w:right w:val="none" w:sz="0" w:space="0" w:color="auto"/>
                                                      </w:divBdr>
                                                      <w:divsChild>
                                                        <w:div w:id="877006076">
                                                          <w:marLeft w:val="0"/>
                                                          <w:marRight w:val="0"/>
                                                          <w:marTop w:val="0"/>
                                                          <w:marBottom w:val="0"/>
                                                          <w:divBdr>
                                                            <w:top w:val="none" w:sz="0" w:space="0" w:color="auto"/>
                                                            <w:left w:val="none" w:sz="0" w:space="0" w:color="auto"/>
                                                            <w:bottom w:val="none" w:sz="0" w:space="0" w:color="auto"/>
                                                            <w:right w:val="none" w:sz="0" w:space="0" w:color="auto"/>
                                                          </w:divBdr>
                                                          <w:divsChild>
                                                            <w:div w:id="942761429">
                                                              <w:marLeft w:val="0"/>
                                                              <w:marRight w:val="0"/>
                                                              <w:marTop w:val="0"/>
                                                              <w:marBottom w:val="0"/>
                                                              <w:divBdr>
                                                                <w:top w:val="none" w:sz="0" w:space="0" w:color="auto"/>
                                                                <w:left w:val="none" w:sz="0" w:space="0" w:color="auto"/>
                                                                <w:bottom w:val="none" w:sz="0" w:space="0" w:color="auto"/>
                                                                <w:right w:val="none" w:sz="0" w:space="0" w:color="auto"/>
                                                              </w:divBdr>
                                                              <w:divsChild>
                                                                <w:div w:id="1938709955">
                                                                  <w:marLeft w:val="0"/>
                                                                  <w:marRight w:val="0"/>
                                                                  <w:marTop w:val="0"/>
                                                                  <w:marBottom w:val="0"/>
                                                                  <w:divBdr>
                                                                    <w:top w:val="none" w:sz="0" w:space="0" w:color="auto"/>
                                                                    <w:left w:val="none" w:sz="0" w:space="0" w:color="auto"/>
                                                                    <w:bottom w:val="none" w:sz="0" w:space="0" w:color="auto"/>
                                                                    <w:right w:val="none" w:sz="0" w:space="0" w:color="auto"/>
                                                                  </w:divBdr>
                                                                  <w:divsChild>
                                                                    <w:div w:id="1427650647">
                                                                      <w:marLeft w:val="0"/>
                                                                      <w:marRight w:val="0"/>
                                                                      <w:marTop w:val="0"/>
                                                                      <w:marBottom w:val="0"/>
                                                                      <w:divBdr>
                                                                        <w:top w:val="none" w:sz="0" w:space="0" w:color="auto"/>
                                                                        <w:left w:val="none" w:sz="0" w:space="0" w:color="auto"/>
                                                                        <w:bottom w:val="none" w:sz="0" w:space="0" w:color="auto"/>
                                                                        <w:right w:val="none" w:sz="0" w:space="0" w:color="auto"/>
                                                                      </w:divBdr>
                                                                      <w:divsChild>
                                                                        <w:div w:id="694622641">
                                                                          <w:marLeft w:val="0"/>
                                                                          <w:marRight w:val="0"/>
                                                                          <w:marTop w:val="0"/>
                                                                          <w:marBottom w:val="0"/>
                                                                          <w:divBdr>
                                                                            <w:top w:val="none" w:sz="0" w:space="0" w:color="auto"/>
                                                                            <w:left w:val="none" w:sz="0" w:space="0" w:color="auto"/>
                                                                            <w:bottom w:val="none" w:sz="0" w:space="0" w:color="auto"/>
                                                                            <w:right w:val="none" w:sz="0" w:space="0" w:color="auto"/>
                                                                          </w:divBdr>
                                                                          <w:divsChild>
                                                                            <w:div w:id="775951582">
                                                                              <w:marLeft w:val="0"/>
                                                                              <w:marRight w:val="0"/>
                                                                              <w:marTop w:val="0"/>
                                                                              <w:marBottom w:val="0"/>
                                                                              <w:divBdr>
                                                                                <w:top w:val="none" w:sz="0" w:space="0" w:color="auto"/>
                                                                                <w:left w:val="none" w:sz="0" w:space="0" w:color="auto"/>
                                                                                <w:bottom w:val="none" w:sz="0" w:space="0" w:color="auto"/>
                                                                                <w:right w:val="none" w:sz="0" w:space="0" w:color="auto"/>
                                                                              </w:divBdr>
                                                                              <w:divsChild>
                                                                                <w:div w:id="607856464">
                                                                                  <w:marLeft w:val="0"/>
                                                                                  <w:marRight w:val="0"/>
                                                                                  <w:marTop w:val="0"/>
                                                                                  <w:marBottom w:val="0"/>
                                                                                  <w:divBdr>
                                                                                    <w:top w:val="none" w:sz="0" w:space="0" w:color="auto"/>
                                                                                    <w:left w:val="none" w:sz="0" w:space="0" w:color="auto"/>
                                                                                    <w:bottom w:val="none" w:sz="0" w:space="0" w:color="auto"/>
                                                                                    <w:right w:val="none" w:sz="0" w:space="0" w:color="auto"/>
                                                                                  </w:divBdr>
                                                                                  <w:divsChild>
                                                                                    <w:div w:id="1923101584">
                                                                                      <w:marLeft w:val="0"/>
                                                                                      <w:marRight w:val="0"/>
                                                                                      <w:marTop w:val="0"/>
                                                                                      <w:marBottom w:val="0"/>
                                                                                      <w:divBdr>
                                                                                        <w:top w:val="none" w:sz="0" w:space="0" w:color="auto"/>
                                                                                        <w:left w:val="none" w:sz="0" w:space="0" w:color="auto"/>
                                                                                        <w:bottom w:val="none" w:sz="0" w:space="0" w:color="auto"/>
                                                                                        <w:right w:val="none" w:sz="0" w:space="0" w:color="auto"/>
                                                                                      </w:divBdr>
                                                                                      <w:divsChild>
                                                                                        <w:div w:id="1105341683">
                                                                                          <w:marLeft w:val="0"/>
                                                                                          <w:marRight w:val="60"/>
                                                                                          <w:marTop w:val="0"/>
                                                                                          <w:marBottom w:val="0"/>
                                                                                          <w:divBdr>
                                                                                            <w:top w:val="none" w:sz="0" w:space="0" w:color="auto"/>
                                                                                            <w:left w:val="none" w:sz="0" w:space="0" w:color="auto"/>
                                                                                            <w:bottom w:val="none" w:sz="0" w:space="0" w:color="auto"/>
                                                                                            <w:right w:val="none" w:sz="0" w:space="0" w:color="auto"/>
                                                                                          </w:divBdr>
                                                                                          <w:divsChild>
                                                                                            <w:div w:id="16779240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250369">
                                                                                                  <w:marLeft w:val="0"/>
                                                                                                  <w:marRight w:val="0"/>
                                                                                                  <w:marTop w:val="0"/>
                                                                                                  <w:marBottom w:val="0"/>
                                                                                                  <w:divBdr>
                                                                                                    <w:top w:val="none" w:sz="0" w:space="0" w:color="auto"/>
                                                                                                    <w:left w:val="none" w:sz="0" w:space="0" w:color="auto"/>
                                                                                                    <w:bottom w:val="none" w:sz="0" w:space="0" w:color="auto"/>
                                                                                                    <w:right w:val="none" w:sz="0" w:space="0" w:color="auto"/>
                                                                                                  </w:divBdr>
                                                                                                  <w:divsChild>
                                                                                                    <w:div w:id="1253735382">
                                                                                                      <w:marLeft w:val="0"/>
                                                                                                      <w:marRight w:val="0"/>
                                                                                                      <w:marTop w:val="0"/>
                                                                                                      <w:marBottom w:val="0"/>
                                                                                                      <w:divBdr>
                                                                                                        <w:top w:val="none" w:sz="0" w:space="0" w:color="auto"/>
                                                                                                        <w:left w:val="none" w:sz="0" w:space="0" w:color="auto"/>
                                                                                                        <w:bottom w:val="none" w:sz="0" w:space="0" w:color="auto"/>
                                                                                                        <w:right w:val="none" w:sz="0" w:space="0" w:color="auto"/>
                                                                                                      </w:divBdr>
                                                                                                      <w:divsChild>
                                                                                                        <w:div w:id="1417092130">
                                                                                                          <w:marLeft w:val="0"/>
                                                                                                          <w:marRight w:val="0"/>
                                                                                                          <w:marTop w:val="0"/>
                                                                                                          <w:marBottom w:val="0"/>
                                                                                                          <w:divBdr>
                                                                                                            <w:top w:val="none" w:sz="0" w:space="0" w:color="auto"/>
                                                                                                            <w:left w:val="none" w:sz="0" w:space="0" w:color="auto"/>
                                                                                                            <w:bottom w:val="none" w:sz="0" w:space="0" w:color="auto"/>
                                                                                                            <w:right w:val="none" w:sz="0" w:space="0" w:color="auto"/>
                                                                                                          </w:divBdr>
                                                                                                          <w:divsChild>
                                                                                                            <w:div w:id="1896551207">
                                                                                                              <w:marLeft w:val="0"/>
                                                                                                              <w:marRight w:val="0"/>
                                                                                                              <w:marTop w:val="0"/>
                                                                                                              <w:marBottom w:val="0"/>
                                                                                                              <w:divBdr>
                                                                                                                <w:top w:val="none" w:sz="0" w:space="0" w:color="auto"/>
                                                                                                                <w:left w:val="none" w:sz="0" w:space="0" w:color="auto"/>
                                                                                                                <w:bottom w:val="none" w:sz="0" w:space="0" w:color="auto"/>
                                                                                                                <w:right w:val="none" w:sz="0" w:space="0" w:color="auto"/>
                                                                                                              </w:divBdr>
                                                                                                              <w:divsChild>
                                                                                                                <w:div w:id="988830015">
                                                                                                                  <w:marLeft w:val="0"/>
                                                                                                                  <w:marRight w:val="0"/>
                                                                                                                  <w:marTop w:val="0"/>
                                                                                                                  <w:marBottom w:val="0"/>
                                                                                                                  <w:divBdr>
                                                                                                                    <w:top w:val="none" w:sz="0" w:space="4" w:color="auto"/>
                                                                                                                    <w:left w:val="none" w:sz="0" w:space="0" w:color="auto"/>
                                                                                                                    <w:bottom w:val="none" w:sz="0" w:space="4" w:color="auto"/>
                                                                                                                    <w:right w:val="none" w:sz="0" w:space="0" w:color="auto"/>
                                                                                                                  </w:divBdr>
                                                                                                                  <w:divsChild>
                                                                                                                    <w:div w:id="521404534">
                                                                                                                      <w:marLeft w:val="0"/>
                                                                                                                      <w:marRight w:val="0"/>
                                                                                                                      <w:marTop w:val="0"/>
                                                                                                                      <w:marBottom w:val="0"/>
                                                                                                                      <w:divBdr>
                                                                                                                        <w:top w:val="none" w:sz="0" w:space="0" w:color="auto"/>
                                                                                                                        <w:left w:val="none" w:sz="0" w:space="0" w:color="auto"/>
                                                                                                                        <w:bottom w:val="none" w:sz="0" w:space="0" w:color="auto"/>
                                                                                                                        <w:right w:val="none" w:sz="0" w:space="0" w:color="auto"/>
                                                                                                                      </w:divBdr>
                                                                                                                      <w:divsChild>
                                                                                                                        <w:div w:id="1755276326">
                                                                                                                          <w:marLeft w:val="225"/>
                                                                                                                          <w:marRight w:val="225"/>
                                                                                                                          <w:marTop w:val="75"/>
                                                                                                                          <w:marBottom w:val="75"/>
                                                                                                                          <w:divBdr>
                                                                                                                            <w:top w:val="none" w:sz="0" w:space="0" w:color="auto"/>
                                                                                                                            <w:left w:val="none" w:sz="0" w:space="0" w:color="auto"/>
                                                                                                                            <w:bottom w:val="none" w:sz="0" w:space="0" w:color="auto"/>
                                                                                                                            <w:right w:val="none" w:sz="0" w:space="0" w:color="auto"/>
                                                                                                                          </w:divBdr>
                                                                                                                          <w:divsChild>
                                                                                                                            <w:div w:id="1989940461">
                                                                                                                              <w:marLeft w:val="0"/>
                                                                                                                              <w:marRight w:val="0"/>
                                                                                                                              <w:marTop w:val="0"/>
                                                                                                                              <w:marBottom w:val="0"/>
                                                                                                                              <w:divBdr>
                                                                                                                                <w:top w:val="single" w:sz="6" w:space="0" w:color="auto"/>
                                                                                                                                <w:left w:val="single" w:sz="6" w:space="0" w:color="auto"/>
                                                                                                                                <w:bottom w:val="single" w:sz="6" w:space="0" w:color="auto"/>
                                                                                                                                <w:right w:val="single" w:sz="6" w:space="0" w:color="auto"/>
                                                                                                                              </w:divBdr>
                                                                                                                              <w:divsChild>
                                                                                                                                <w:div w:id="653683986">
                                                                                                                                  <w:marLeft w:val="0"/>
                                                                                                                                  <w:marRight w:val="0"/>
                                                                                                                                  <w:marTop w:val="0"/>
                                                                                                                                  <w:marBottom w:val="0"/>
                                                                                                                                  <w:divBdr>
                                                                                                                                    <w:top w:val="none" w:sz="0" w:space="0" w:color="auto"/>
                                                                                                                                    <w:left w:val="none" w:sz="0" w:space="0" w:color="auto"/>
                                                                                                                                    <w:bottom w:val="none" w:sz="0" w:space="0" w:color="auto"/>
                                                                                                                                    <w:right w:val="none" w:sz="0" w:space="0" w:color="auto"/>
                                                                                                                                  </w:divBdr>
                                                                                                                                  <w:divsChild>
                                                                                                                                    <w:div w:id="1885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7107">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F179-5E84-460B-A6C1-B7C8DDB2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853</Words>
  <Characters>4864</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Asan</cp:lastModifiedBy>
  <cp:revision>8</cp:revision>
  <cp:lastPrinted>2022-05-30T05:44:00Z</cp:lastPrinted>
  <dcterms:created xsi:type="dcterms:W3CDTF">2022-05-26T01:14:00Z</dcterms:created>
  <dcterms:modified xsi:type="dcterms:W3CDTF">2022-05-30T05:48:00Z</dcterms:modified>
</cp:coreProperties>
</file>