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52D" w:rsidRDefault="003C152D" w:rsidP="003C152D">
      <w:pPr>
        <w:jc w:val="center"/>
        <w:rPr>
          <w:rFonts w:ascii="Times New Roman" w:hAnsi="Times New Roman"/>
          <w:b/>
          <w:i/>
          <w:sz w:val="40"/>
        </w:rPr>
      </w:pPr>
      <w:r>
        <w:rPr>
          <w:rFonts w:ascii="Times New Roman" w:hAnsi="Times New Roman" w:hint="eastAsia"/>
          <w:b/>
          <w:i/>
          <w:sz w:val="40"/>
        </w:rPr>
        <w:t>Korea Global Forum 2013</w:t>
      </w:r>
    </w:p>
    <w:p w:rsidR="003C152D" w:rsidRPr="00AE233D" w:rsidRDefault="003C152D" w:rsidP="003C152D">
      <w:pPr>
        <w:jc w:val="center"/>
        <w:rPr>
          <w:rFonts w:ascii="Times New Roman" w:hAnsi="Times New Roman"/>
          <w:b/>
          <w:i/>
          <w:sz w:val="40"/>
        </w:rPr>
      </w:pPr>
      <w:r w:rsidRPr="00AE233D">
        <w:rPr>
          <w:rFonts w:ascii="Times New Roman" w:hAnsi="Times New Roman" w:hint="eastAsia"/>
          <w:b/>
          <w:i/>
          <w:sz w:val="40"/>
        </w:rPr>
        <w:t xml:space="preserve">Summary </w:t>
      </w:r>
    </w:p>
    <w:p w:rsidR="003C152D" w:rsidRPr="000972F0" w:rsidRDefault="003C152D" w:rsidP="003C152D">
      <w:pPr>
        <w:jc w:val="center"/>
        <w:rPr>
          <w:rFonts w:ascii="Times New Roman" w:hAnsi="Times New Roman"/>
          <w:b/>
          <w:sz w:val="28"/>
        </w:rPr>
      </w:pPr>
    </w:p>
    <w:p w:rsidR="003C152D" w:rsidRDefault="003C152D" w:rsidP="003C152D">
      <w:pPr>
        <w:jc w:val="center"/>
        <w:rPr>
          <w:rFonts w:ascii="Times New Roman" w:hAnsi="Times New Roman"/>
          <w:b/>
          <w:sz w:val="40"/>
        </w:rPr>
      </w:pPr>
      <w:r>
        <w:rPr>
          <w:rFonts w:ascii="Times New Roman" w:hAnsi="Times New Roman" w:hint="eastAsia"/>
          <w:b/>
          <w:sz w:val="40"/>
        </w:rPr>
        <w:t>The Korean Peninsula Trust-Building Process</w:t>
      </w:r>
    </w:p>
    <w:p w:rsidR="003C152D" w:rsidRDefault="003C152D" w:rsidP="003C152D">
      <w:pPr>
        <w:rPr>
          <w:rFonts w:ascii="Times New Roman" w:hAnsi="Times New Roman"/>
          <w:b/>
          <w:sz w:val="24"/>
        </w:rPr>
      </w:pPr>
    </w:p>
    <w:p w:rsidR="003C152D" w:rsidRPr="000972F0" w:rsidRDefault="003C152D" w:rsidP="003C152D">
      <w:pPr>
        <w:spacing w:line="276" w:lineRule="auto"/>
        <w:rPr>
          <w:rFonts w:ascii="Times New Roman" w:hAnsi="Times New Roman"/>
          <w:b/>
          <w:sz w:val="24"/>
        </w:rPr>
      </w:pPr>
      <w:r>
        <w:rPr>
          <w:rFonts w:ascii="Times New Roman" w:hAnsi="Times New Roman" w:hint="eastAsia"/>
          <w:b/>
          <w:sz w:val="24"/>
        </w:rPr>
        <w:t>Session:</w:t>
      </w:r>
      <w:r>
        <w:rPr>
          <w:rFonts w:ascii="Times New Roman" w:hAnsi="Times New Roman" w:hint="eastAsia"/>
          <w:b/>
          <w:sz w:val="24"/>
        </w:rPr>
        <w:tab/>
      </w:r>
      <w:r>
        <w:rPr>
          <w:rFonts w:ascii="Times New Roman" w:hAnsi="Times New Roman" w:hint="eastAsia"/>
          <w:sz w:val="24"/>
        </w:rPr>
        <w:t>2</w:t>
      </w:r>
    </w:p>
    <w:p w:rsidR="003C152D" w:rsidRPr="005B335A" w:rsidRDefault="003C152D" w:rsidP="003C152D">
      <w:pPr>
        <w:spacing w:line="276" w:lineRule="auto"/>
        <w:rPr>
          <w:rFonts w:ascii="Times New Roman" w:hAnsi="Times New Roman"/>
          <w:sz w:val="24"/>
        </w:rPr>
      </w:pPr>
      <w:r w:rsidRPr="005B335A">
        <w:rPr>
          <w:rFonts w:ascii="Times New Roman" w:hAnsi="Times New Roman"/>
          <w:b/>
          <w:sz w:val="24"/>
        </w:rPr>
        <w:t>Date/Time:</w:t>
      </w:r>
      <w:r w:rsidRPr="005B335A">
        <w:rPr>
          <w:rFonts w:ascii="Times New Roman" w:hAnsi="Times New Roman"/>
          <w:sz w:val="24"/>
        </w:rPr>
        <w:t xml:space="preserve"> </w:t>
      </w:r>
      <w:r>
        <w:rPr>
          <w:rFonts w:ascii="Times New Roman" w:hAnsi="Times New Roman" w:hint="eastAsia"/>
          <w:sz w:val="24"/>
        </w:rPr>
        <w:tab/>
        <w:t>November 20, 2013 / 13:30-15:10</w:t>
      </w:r>
    </w:p>
    <w:p w:rsidR="003C152D" w:rsidRDefault="003C152D" w:rsidP="003C152D">
      <w:pPr>
        <w:spacing w:line="276" w:lineRule="auto"/>
        <w:rPr>
          <w:rFonts w:ascii="Times New Roman" w:hAnsi="Times New Roman"/>
          <w:sz w:val="24"/>
        </w:rPr>
      </w:pPr>
      <w:r w:rsidRPr="00EF6496">
        <w:rPr>
          <w:rFonts w:ascii="Times New Roman" w:hAnsi="Times New Roman" w:hint="eastAsia"/>
          <w:b/>
          <w:sz w:val="24"/>
        </w:rPr>
        <w:t>Venue:</w:t>
      </w:r>
      <w:r w:rsidRPr="00EF6496">
        <w:rPr>
          <w:rFonts w:ascii="Times New Roman" w:hAnsi="Times New Roman" w:hint="eastAsia"/>
          <w:b/>
          <w:sz w:val="24"/>
        </w:rPr>
        <w:tab/>
      </w:r>
      <w:r>
        <w:rPr>
          <w:rFonts w:ascii="Times New Roman" w:hAnsi="Times New Roman" w:hint="eastAsia"/>
          <w:sz w:val="24"/>
        </w:rPr>
        <w:tab/>
        <w:t xml:space="preserve">Orchid Room (2F), </w:t>
      </w:r>
      <w:proofErr w:type="gramStart"/>
      <w:r>
        <w:rPr>
          <w:rFonts w:ascii="Times New Roman" w:hAnsi="Times New Roman" w:hint="eastAsia"/>
          <w:sz w:val="24"/>
        </w:rPr>
        <w:t>The</w:t>
      </w:r>
      <w:proofErr w:type="gramEnd"/>
      <w:r>
        <w:rPr>
          <w:rFonts w:ascii="Times New Roman" w:hAnsi="Times New Roman" w:hint="eastAsia"/>
          <w:sz w:val="24"/>
        </w:rPr>
        <w:t xml:space="preserve"> Westin </w:t>
      </w:r>
      <w:proofErr w:type="spellStart"/>
      <w:r>
        <w:rPr>
          <w:rFonts w:ascii="Times New Roman" w:hAnsi="Times New Roman" w:hint="eastAsia"/>
          <w:sz w:val="24"/>
        </w:rPr>
        <w:t>Chosun</w:t>
      </w:r>
      <w:proofErr w:type="spellEnd"/>
      <w:r>
        <w:rPr>
          <w:rFonts w:ascii="Times New Roman" w:hAnsi="Times New Roman" w:hint="eastAsia"/>
          <w:sz w:val="24"/>
        </w:rPr>
        <w:t>, Seoul</w:t>
      </w:r>
    </w:p>
    <w:p w:rsidR="003C152D" w:rsidRDefault="003C152D" w:rsidP="003C152D">
      <w:pPr>
        <w:spacing w:line="276" w:lineRule="auto"/>
        <w:rPr>
          <w:rFonts w:ascii="Times New Roman" w:hAnsi="Times New Roman"/>
          <w:b/>
          <w:sz w:val="24"/>
        </w:rPr>
      </w:pPr>
    </w:p>
    <w:p w:rsidR="003C152D" w:rsidRDefault="003C152D" w:rsidP="003C152D">
      <w:pPr>
        <w:spacing w:line="276" w:lineRule="auto"/>
        <w:rPr>
          <w:rFonts w:ascii="Times New Roman" w:hAnsi="Times New Roman"/>
          <w:sz w:val="24"/>
        </w:rPr>
      </w:pPr>
      <w:r>
        <w:rPr>
          <w:rFonts w:ascii="Times New Roman" w:hAnsi="Times New Roman" w:hint="eastAsia"/>
          <w:b/>
          <w:sz w:val="24"/>
        </w:rPr>
        <w:t>Moderator</w:t>
      </w:r>
      <w:r>
        <w:rPr>
          <w:rFonts w:ascii="Times New Roman" w:hAnsi="Times New Roman"/>
          <w:b/>
          <w:sz w:val="24"/>
        </w:rPr>
        <w:t>:</w:t>
      </w:r>
      <w:r>
        <w:rPr>
          <w:rFonts w:ascii="Times New Roman" w:hAnsi="Times New Roman" w:hint="eastAsia"/>
          <w:b/>
          <w:sz w:val="24"/>
        </w:rPr>
        <w:tab/>
      </w:r>
      <w:proofErr w:type="spellStart"/>
      <w:r>
        <w:rPr>
          <w:rFonts w:ascii="Times New Roman" w:hAnsi="Times New Roman"/>
          <w:sz w:val="24"/>
        </w:rPr>
        <w:t>Choi</w:t>
      </w:r>
      <w:proofErr w:type="spellEnd"/>
      <w:r>
        <w:rPr>
          <w:rFonts w:ascii="Times New Roman" w:hAnsi="Times New Roman"/>
          <w:sz w:val="24"/>
        </w:rPr>
        <w:t xml:space="preserve"> Kang</w:t>
      </w:r>
      <w:r>
        <w:rPr>
          <w:rFonts w:ascii="Times New Roman" w:hAnsi="Times New Roman" w:hint="eastAsia"/>
          <w:sz w:val="24"/>
        </w:rPr>
        <w:t xml:space="preserve">, </w:t>
      </w:r>
      <w:proofErr w:type="gramStart"/>
      <w:r w:rsidRPr="00B209C7">
        <w:rPr>
          <w:rFonts w:ascii="Times New Roman" w:hAnsi="Times New Roman"/>
          <w:sz w:val="24"/>
        </w:rPr>
        <w:t>The</w:t>
      </w:r>
      <w:proofErr w:type="gramEnd"/>
      <w:r w:rsidRPr="00B209C7">
        <w:rPr>
          <w:rFonts w:ascii="Times New Roman" w:hAnsi="Times New Roman"/>
          <w:sz w:val="24"/>
        </w:rPr>
        <w:t xml:space="preserve"> </w:t>
      </w:r>
      <w:proofErr w:type="spellStart"/>
      <w:r w:rsidRPr="00B209C7">
        <w:rPr>
          <w:rFonts w:ascii="Times New Roman" w:hAnsi="Times New Roman"/>
          <w:sz w:val="24"/>
        </w:rPr>
        <w:t>Asan</w:t>
      </w:r>
      <w:proofErr w:type="spellEnd"/>
      <w:r w:rsidRPr="00B209C7">
        <w:rPr>
          <w:rFonts w:ascii="Times New Roman" w:hAnsi="Times New Roman"/>
          <w:sz w:val="24"/>
        </w:rPr>
        <w:t xml:space="preserve"> Institute for Policy Studies</w:t>
      </w:r>
    </w:p>
    <w:p w:rsidR="003C152D" w:rsidRDefault="003C152D" w:rsidP="003C152D">
      <w:pPr>
        <w:spacing w:line="276" w:lineRule="auto"/>
        <w:rPr>
          <w:rFonts w:ascii="Times New Roman" w:hAnsi="Times New Roman"/>
          <w:sz w:val="24"/>
        </w:rPr>
      </w:pPr>
    </w:p>
    <w:p w:rsidR="003C152D" w:rsidRPr="00B209C7" w:rsidRDefault="003C152D" w:rsidP="003C152D">
      <w:pPr>
        <w:spacing w:line="276" w:lineRule="auto"/>
        <w:rPr>
          <w:rFonts w:ascii="Times New Roman" w:hAnsi="Times New Roman"/>
          <w:sz w:val="24"/>
        </w:rPr>
      </w:pPr>
      <w:r>
        <w:rPr>
          <w:rFonts w:ascii="Times New Roman" w:hAnsi="Times New Roman" w:hint="eastAsia"/>
          <w:b/>
          <w:sz w:val="24"/>
        </w:rPr>
        <w:t>Speakers</w:t>
      </w:r>
      <w:r>
        <w:rPr>
          <w:rFonts w:ascii="Times New Roman" w:hAnsi="Times New Roman"/>
          <w:b/>
          <w:sz w:val="24"/>
        </w:rPr>
        <w:t>:</w:t>
      </w:r>
      <w:r>
        <w:rPr>
          <w:rFonts w:ascii="Times New Roman" w:hAnsi="Times New Roman" w:hint="eastAsia"/>
          <w:b/>
          <w:sz w:val="24"/>
        </w:rPr>
        <w:tab/>
      </w:r>
      <w:r w:rsidRPr="00B209C7">
        <w:rPr>
          <w:rFonts w:ascii="Times New Roman" w:hAnsi="Times New Roman"/>
          <w:sz w:val="24"/>
        </w:rPr>
        <w:t xml:space="preserve">Chun </w:t>
      </w:r>
      <w:proofErr w:type="spellStart"/>
      <w:r w:rsidRPr="00B209C7">
        <w:rPr>
          <w:rFonts w:ascii="Times New Roman" w:hAnsi="Times New Roman"/>
          <w:sz w:val="24"/>
        </w:rPr>
        <w:t>Hae</w:t>
      </w:r>
      <w:proofErr w:type="spellEnd"/>
      <w:r w:rsidRPr="00B209C7">
        <w:rPr>
          <w:rFonts w:ascii="Times New Roman" w:hAnsi="Times New Roman"/>
          <w:sz w:val="24"/>
        </w:rPr>
        <w:t>-Sung</w:t>
      </w:r>
      <w:r>
        <w:rPr>
          <w:rFonts w:ascii="Times New Roman" w:hAnsi="Times New Roman" w:hint="eastAsia"/>
          <w:sz w:val="24"/>
        </w:rPr>
        <w:t xml:space="preserve">, </w:t>
      </w:r>
      <w:r w:rsidRPr="00B209C7">
        <w:rPr>
          <w:rFonts w:ascii="Times New Roman" w:hAnsi="Times New Roman"/>
          <w:sz w:val="24"/>
        </w:rPr>
        <w:t>Ministry of Unification, ROK</w:t>
      </w:r>
    </w:p>
    <w:p w:rsidR="003C152D" w:rsidRPr="00B209C7" w:rsidRDefault="003C152D" w:rsidP="003C152D">
      <w:pPr>
        <w:spacing w:line="276" w:lineRule="auto"/>
        <w:ind w:left="800" w:firstLine="800"/>
        <w:rPr>
          <w:rFonts w:ascii="Times New Roman" w:hAnsi="Times New Roman"/>
          <w:sz w:val="24"/>
        </w:rPr>
      </w:pPr>
      <w:r w:rsidRPr="00B209C7">
        <w:rPr>
          <w:rFonts w:ascii="Times New Roman" w:hAnsi="Times New Roman"/>
          <w:sz w:val="24"/>
        </w:rPr>
        <w:t xml:space="preserve">Chu </w:t>
      </w:r>
      <w:proofErr w:type="spellStart"/>
      <w:r w:rsidRPr="00B209C7">
        <w:rPr>
          <w:rFonts w:ascii="Times New Roman" w:hAnsi="Times New Roman"/>
          <w:sz w:val="24"/>
        </w:rPr>
        <w:t>Shulong</w:t>
      </w:r>
      <w:proofErr w:type="spellEnd"/>
      <w:r>
        <w:rPr>
          <w:rFonts w:ascii="Times New Roman" w:hAnsi="Times New Roman" w:hint="eastAsia"/>
          <w:sz w:val="24"/>
        </w:rPr>
        <w:t xml:space="preserve">, </w:t>
      </w:r>
      <w:proofErr w:type="spellStart"/>
      <w:r w:rsidRPr="00B209C7">
        <w:rPr>
          <w:rFonts w:ascii="Times New Roman" w:hAnsi="Times New Roman"/>
          <w:sz w:val="24"/>
        </w:rPr>
        <w:t>Tsinghua</w:t>
      </w:r>
      <w:proofErr w:type="spellEnd"/>
      <w:r w:rsidRPr="00B209C7">
        <w:rPr>
          <w:rFonts w:ascii="Times New Roman" w:hAnsi="Times New Roman"/>
          <w:sz w:val="24"/>
        </w:rPr>
        <w:t xml:space="preserve"> University</w:t>
      </w:r>
    </w:p>
    <w:p w:rsidR="003C152D" w:rsidRPr="00B209C7" w:rsidRDefault="003C152D" w:rsidP="003C152D">
      <w:pPr>
        <w:spacing w:line="276" w:lineRule="auto"/>
        <w:ind w:left="800" w:firstLine="800"/>
        <w:rPr>
          <w:rFonts w:ascii="Times New Roman" w:hAnsi="Times New Roman"/>
          <w:sz w:val="24"/>
        </w:rPr>
      </w:pPr>
      <w:r>
        <w:rPr>
          <w:rFonts w:ascii="Times New Roman" w:hAnsi="Times New Roman"/>
          <w:sz w:val="24"/>
        </w:rPr>
        <w:t>David Kang</w:t>
      </w:r>
      <w:r>
        <w:rPr>
          <w:rFonts w:ascii="Times New Roman" w:hAnsi="Times New Roman" w:hint="eastAsia"/>
          <w:sz w:val="24"/>
        </w:rPr>
        <w:t xml:space="preserve">, </w:t>
      </w:r>
      <w:r w:rsidRPr="00B209C7">
        <w:rPr>
          <w:rFonts w:ascii="Times New Roman" w:hAnsi="Times New Roman"/>
          <w:sz w:val="24"/>
        </w:rPr>
        <w:t>University of Southern California</w:t>
      </w:r>
    </w:p>
    <w:p w:rsidR="003C152D" w:rsidRPr="00B209C7" w:rsidRDefault="003C152D" w:rsidP="003C152D">
      <w:pPr>
        <w:spacing w:line="276" w:lineRule="auto"/>
        <w:ind w:left="800" w:firstLine="800"/>
        <w:rPr>
          <w:rFonts w:ascii="Times New Roman" w:hAnsi="Times New Roman"/>
          <w:sz w:val="24"/>
        </w:rPr>
      </w:pPr>
      <w:proofErr w:type="spellStart"/>
      <w:r w:rsidRPr="00B209C7">
        <w:rPr>
          <w:rFonts w:ascii="Times New Roman" w:hAnsi="Times New Roman"/>
          <w:sz w:val="24"/>
        </w:rPr>
        <w:t>Vasily</w:t>
      </w:r>
      <w:proofErr w:type="spellEnd"/>
      <w:r w:rsidRPr="00B209C7">
        <w:rPr>
          <w:rFonts w:ascii="Times New Roman" w:hAnsi="Times New Roman"/>
          <w:sz w:val="24"/>
        </w:rPr>
        <w:t xml:space="preserve"> </w:t>
      </w:r>
      <w:proofErr w:type="spellStart"/>
      <w:r w:rsidRPr="00B209C7">
        <w:rPr>
          <w:rFonts w:ascii="Times New Roman" w:hAnsi="Times New Roman"/>
          <w:sz w:val="24"/>
        </w:rPr>
        <w:t>Mikheev</w:t>
      </w:r>
      <w:proofErr w:type="spellEnd"/>
      <w:r>
        <w:rPr>
          <w:rFonts w:ascii="Times New Roman" w:hAnsi="Times New Roman" w:hint="eastAsia"/>
          <w:sz w:val="24"/>
        </w:rPr>
        <w:t xml:space="preserve">, </w:t>
      </w:r>
      <w:r w:rsidRPr="00B209C7">
        <w:rPr>
          <w:rFonts w:ascii="Times New Roman" w:hAnsi="Times New Roman"/>
          <w:sz w:val="24"/>
        </w:rPr>
        <w:t>IMEMO</w:t>
      </w:r>
    </w:p>
    <w:p w:rsidR="003C152D" w:rsidRPr="00B209C7" w:rsidRDefault="003C152D" w:rsidP="003C152D">
      <w:pPr>
        <w:spacing w:line="276" w:lineRule="auto"/>
        <w:ind w:left="800" w:firstLine="800"/>
        <w:rPr>
          <w:rFonts w:ascii="Times New Roman" w:hAnsi="Times New Roman"/>
          <w:sz w:val="24"/>
        </w:rPr>
      </w:pPr>
      <w:r>
        <w:rPr>
          <w:rFonts w:ascii="Times New Roman" w:hAnsi="Times New Roman"/>
          <w:sz w:val="24"/>
        </w:rPr>
        <w:t>Lars-André Richter</w:t>
      </w:r>
      <w:r>
        <w:rPr>
          <w:rFonts w:ascii="Times New Roman" w:hAnsi="Times New Roman" w:hint="eastAsia"/>
          <w:sz w:val="24"/>
        </w:rPr>
        <w:t xml:space="preserve">, </w:t>
      </w:r>
      <w:r w:rsidRPr="00B209C7">
        <w:rPr>
          <w:rFonts w:ascii="Times New Roman" w:hAnsi="Times New Roman"/>
          <w:sz w:val="24"/>
        </w:rPr>
        <w:t xml:space="preserve">Friedrich </w:t>
      </w:r>
      <w:proofErr w:type="spellStart"/>
      <w:r w:rsidRPr="00B209C7">
        <w:rPr>
          <w:rFonts w:ascii="Times New Roman" w:hAnsi="Times New Roman"/>
          <w:sz w:val="24"/>
        </w:rPr>
        <w:t>Naumann</w:t>
      </w:r>
      <w:proofErr w:type="spellEnd"/>
      <w:r w:rsidRPr="00B209C7">
        <w:rPr>
          <w:rFonts w:ascii="Times New Roman" w:hAnsi="Times New Roman"/>
          <w:sz w:val="24"/>
        </w:rPr>
        <w:t xml:space="preserve"> Foundation</w:t>
      </w:r>
    </w:p>
    <w:p w:rsidR="003C152D" w:rsidRPr="00EF6496" w:rsidRDefault="003C152D" w:rsidP="003C152D">
      <w:pPr>
        <w:spacing w:line="276" w:lineRule="auto"/>
        <w:ind w:left="800" w:firstLine="800"/>
        <w:rPr>
          <w:rFonts w:ascii="Times New Roman" w:hAnsi="Times New Roman"/>
          <w:sz w:val="24"/>
        </w:rPr>
      </w:pPr>
      <w:r w:rsidRPr="00B209C7">
        <w:rPr>
          <w:rFonts w:ascii="Times New Roman" w:hAnsi="Times New Roman"/>
          <w:sz w:val="24"/>
        </w:rPr>
        <w:t>Togo Kazuhiko</w:t>
      </w:r>
      <w:r>
        <w:rPr>
          <w:rFonts w:ascii="Times New Roman" w:hAnsi="Times New Roman" w:hint="eastAsia"/>
          <w:sz w:val="24"/>
        </w:rPr>
        <w:t xml:space="preserve">, </w:t>
      </w:r>
      <w:r w:rsidRPr="00B209C7">
        <w:rPr>
          <w:rFonts w:ascii="Times New Roman" w:hAnsi="Times New Roman"/>
          <w:sz w:val="24"/>
        </w:rPr>
        <w:t>Kyoto Sangyo University</w:t>
      </w:r>
    </w:p>
    <w:p w:rsidR="003C152D" w:rsidRDefault="003C152D" w:rsidP="003C152D">
      <w:pPr>
        <w:spacing w:line="360" w:lineRule="auto"/>
        <w:rPr>
          <w:rFonts w:ascii="Times New Roman" w:hAnsi="Times New Roman"/>
          <w:b/>
          <w:i/>
          <w:sz w:val="32"/>
        </w:rPr>
      </w:pPr>
    </w:p>
    <w:p w:rsidR="003C152D" w:rsidRPr="0001145B" w:rsidRDefault="003C152D" w:rsidP="003C152D">
      <w:pPr>
        <w:spacing w:line="360" w:lineRule="auto"/>
        <w:rPr>
          <w:rFonts w:ascii="Times New Roman" w:hAnsi="Times New Roman"/>
          <w:b/>
          <w:i/>
          <w:sz w:val="32"/>
        </w:rPr>
      </w:pPr>
      <w:r w:rsidRPr="0001145B">
        <w:rPr>
          <w:rFonts w:ascii="Times New Roman" w:hAnsi="Times New Roman" w:hint="eastAsia"/>
          <w:b/>
          <w:i/>
          <w:sz w:val="32"/>
        </w:rPr>
        <w:t>Summary</w:t>
      </w:r>
    </w:p>
    <w:p w:rsidR="003C152D" w:rsidRDefault="003C152D" w:rsidP="003C152D">
      <w:pPr>
        <w:spacing w:line="276" w:lineRule="auto"/>
        <w:rPr>
          <w:rFonts w:ascii="Times New Roman" w:hAnsi="Times New Roman"/>
          <w:sz w:val="24"/>
        </w:rPr>
      </w:pPr>
    </w:p>
    <w:p w:rsidR="003C152D" w:rsidRDefault="003C152D" w:rsidP="00BD522B">
      <w:pPr>
        <w:rPr>
          <w:rFonts w:ascii="Times New Roman" w:hAnsi="Times New Roman" w:hint="eastAsia"/>
          <w:sz w:val="24"/>
        </w:rPr>
      </w:pPr>
      <w:r w:rsidRPr="00D336ED">
        <w:rPr>
          <w:rFonts w:ascii="Times New Roman" w:hAnsi="Times New Roman"/>
          <w:sz w:val="24"/>
        </w:rPr>
        <w:t xml:space="preserve">Mr. Chun </w:t>
      </w:r>
      <w:proofErr w:type="spellStart"/>
      <w:r w:rsidRPr="00D336ED">
        <w:rPr>
          <w:rFonts w:ascii="Times New Roman" w:hAnsi="Times New Roman"/>
          <w:sz w:val="24"/>
        </w:rPr>
        <w:t>Hae</w:t>
      </w:r>
      <w:proofErr w:type="spellEnd"/>
      <w:r w:rsidRPr="00D336ED">
        <w:rPr>
          <w:rFonts w:ascii="Times New Roman" w:hAnsi="Times New Roman"/>
          <w:sz w:val="24"/>
        </w:rPr>
        <w:t xml:space="preserve">-Sung, the Assistant Minister for Unification Policy at the Ministry of Unification, started out Session II by pointing out the main </w:t>
      </w:r>
      <w:r w:rsidR="00890BFC" w:rsidRPr="00D336ED">
        <w:rPr>
          <w:rFonts w:ascii="Times New Roman" w:hAnsi="Times New Roman"/>
          <w:sz w:val="24"/>
        </w:rPr>
        <w:t xml:space="preserve">underlying </w:t>
      </w:r>
      <w:r w:rsidRPr="00D336ED">
        <w:rPr>
          <w:rFonts w:ascii="Times New Roman" w:hAnsi="Times New Roman"/>
          <w:sz w:val="24"/>
        </w:rPr>
        <w:t xml:space="preserve">purpose of Park </w:t>
      </w:r>
      <w:proofErr w:type="spellStart"/>
      <w:r w:rsidRPr="00D336ED">
        <w:rPr>
          <w:rFonts w:ascii="Times New Roman" w:hAnsi="Times New Roman"/>
          <w:sz w:val="24"/>
        </w:rPr>
        <w:t>Geun-hye’s</w:t>
      </w:r>
      <w:proofErr w:type="spellEnd"/>
      <w:r w:rsidRPr="00D336ED">
        <w:rPr>
          <w:rFonts w:ascii="Times New Roman" w:hAnsi="Times New Roman"/>
          <w:sz w:val="24"/>
        </w:rPr>
        <w:t xml:space="preserve"> “trust </w:t>
      </w:r>
      <w:proofErr w:type="spellStart"/>
      <w:r w:rsidRPr="00D336ED">
        <w:rPr>
          <w:rFonts w:ascii="Times New Roman" w:hAnsi="Times New Roman"/>
          <w:sz w:val="24"/>
        </w:rPr>
        <w:t>politik</w:t>
      </w:r>
      <w:proofErr w:type="spellEnd"/>
      <w:r w:rsidRPr="00D336ED">
        <w:rPr>
          <w:rFonts w:ascii="Times New Roman" w:hAnsi="Times New Roman"/>
          <w:sz w:val="24"/>
        </w:rPr>
        <w:t>” policy. He stated that the cause of many problems is the absence of trust or the loss of trust a</w:t>
      </w:r>
      <w:r w:rsidR="00890BFC" w:rsidRPr="00D336ED">
        <w:rPr>
          <w:rFonts w:ascii="Times New Roman" w:hAnsi="Times New Roman"/>
          <w:sz w:val="24"/>
        </w:rPr>
        <w:t xml:space="preserve">mong nations in their </w:t>
      </w:r>
      <w:r w:rsidRPr="00D336ED">
        <w:rPr>
          <w:rFonts w:ascii="Times New Roman" w:hAnsi="Times New Roman"/>
          <w:sz w:val="24"/>
        </w:rPr>
        <w:t>relations.</w:t>
      </w:r>
      <w:r w:rsidR="00890BFC" w:rsidRPr="00D336ED">
        <w:rPr>
          <w:rFonts w:ascii="Times New Roman" w:hAnsi="Times New Roman"/>
          <w:sz w:val="24"/>
        </w:rPr>
        <w:t xml:space="preserve"> In particular with regard to inter-Korean relations and North Korean policy it is difficult to make progress without trust.</w:t>
      </w:r>
      <w:r w:rsidRPr="00D336ED">
        <w:rPr>
          <w:rFonts w:ascii="Times New Roman" w:hAnsi="Times New Roman"/>
          <w:sz w:val="24"/>
        </w:rPr>
        <w:t xml:space="preserve"> </w:t>
      </w:r>
      <w:r w:rsidR="00890BFC" w:rsidRPr="00D336ED">
        <w:rPr>
          <w:rFonts w:ascii="Times New Roman" w:hAnsi="Times New Roman"/>
          <w:sz w:val="24"/>
        </w:rPr>
        <w:t xml:space="preserve">The goal, therefore, of the Park administration is to foster trust through a balanced approach towards North Korea. The two-pronged approach consists of maintaining a firm deterrence stance to be prepared to respond firmly to any North Korean provocations while also at the same time continuing to be flexible and open to the possibility of engagement with North Korea </w:t>
      </w:r>
      <w:r w:rsidR="00B84A29" w:rsidRPr="00D336ED">
        <w:rPr>
          <w:rFonts w:ascii="Times New Roman" w:hAnsi="Times New Roman"/>
          <w:sz w:val="24"/>
        </w:rPr>
        <w:t xml:space="preserve">in areas. </w:t>
      </w:r>
      <w:r w:rsidR="005B506A" w:rsidRPr="00D336ED">
        <w:rPr>
          <w:rFonts w:ascii="Times New Roman" w:hAnsi="Times New Roman"/>
          <w:sz w:val="24"/>
        </w:rPr>
        <w:t>According to Mr. Chun, the ultimate aspiration and hope of the</w:t>
      </w:r>
      <w:r w:rsidR="00B84A29" w:rsidRPr="00D336ED">
        <w:rPr>
          <w:rFonts w:ascii="Times New Roman" w:hAnsi="Times New Roman"/>
          <w:sz w:val="24"/>
        </w:rPr>
        <w:t xml:space="preserve"> </w:t>
      </w:r>
      <w:r w:rsidR="005B506A" w:rsidRPr="00D336ED">
        <w:rPr>
          <w:rFonts w:ascii="Times New Roman" w:hAnsi="Times New Roman"/>
          <w:sz w:val="24"/>
        </w:rPr>
        <w:t>Park administration is to</w:t>
      </w:r>
      <w:r w:rsidR="00B84A29" w:rsidRPr="00D336ED">
        <w:rPr>
          <w:rFonts w:ascii="Times New Roman" w:hAnsi="Times New Roman"/>
          <w:sz w:val="24"/>
        </w:rPr>
        <w:t xml:space="preserve"> </w:t>
      </w:r>
      <w:r w:rsidR="000254B7" w:rsidRPr="00D336ED">
        <w:rPr>
          <w:rFonts w:ascii="Times New Roman" w:hAnsi="Times New Roman"/>
          <w:sz w:val="24"/>
        </w:rPr>
        <w:t xml:space="preserve">lay the foundation for and </w:t>
      </w:r>
      <w:r w:rsidR="00B84A29" w:rsidRPr="00D336ED">
        <w:rPr>
          <w:rFonts w:ascii="Times New Roman" w:hAnsi="Times New Roman"/>
          <w:sz w:val="24"/>
        </w:rPr>
        <w:t xml:space="preserve">make progress towards unification of the Korean Peninsula. </w:t>
      </w:r>
      <w:r w:rsidR="005B506A" w:rsidRPr="00D336ED">
        <w:rPr>
          <w:rFonts w:ascii="Times New Roman" w:hAnsi="Times New Roman"/>
          <w:sz w:val="24"/>
        </w:rPr>
        <w:t xml:space="preserve">Although the trust </w:t>
      </w:r>
      <w:proofErr w:type="spellStart"/>
      <w:r w:rsidR="005B506A" w:rsidRPr="00D336ED">
        <w:rPr>
          <w:rFonts w:ascii="Times New Roman" w:hAnsi="Times New Roman"/>
          <w:sz w:val="24"/>
        </w:rPr>
        <w:t>politik</w:t>
      </w:r>
      <w:proofErr w:type="spellEnd"/>
      <w:r w:rsidR="005B506A" w:rsidRPr="00D336ED">
        <w:rPr>
          <w:rFonts w:ascii="Times New Roman" w:hAnsi="Times New Roman"/>
          <w:sz w:val="24"/>
        </w:rPr>
        <w:t xml:space="preserve"> policy of the Park administration has been tested several times over the last year, the reopening of the Kaesong Industrial Complex demonstrates that progress is possible if a consistent stance is maintained. </w:t>
      </w:r>
      <w:r w:rsidR="000254B7" w:rsidRPr="00D336ED">
        <w:rPr>
          <w:rFonts w:ascii="Times New Roman" w:hAnsi="Times New Roman"/>
          <w:sz w:val="24"/>
        </w:rPr>
        <w:t>Since September 21</w:t>
      </w:r>
      <w:r w:rsidR="000254B7" w:rsidRPr="00D336ED">
        <w:rPr>
          <w:rFonts w:ascii="Times New Roman" w:hAnsi="Times New Roman"/>
          <w:sz w:val="24"/>
          <w:vertAlign w:val="superscript"/>
        </w:rPr>
        <w:t>st</w:t>
      </w:r>
      <w:r w:rsidR="000254B7" w:rsidRPr="00D336ED">
        <w:rPr>
          <w:rFonts w:ascii="Times New Roman" w:hAnsi="Times New Roman"/>
          <w:sz w:val="24"/>
        </w:rPr>
        <w:t xml:space="preserve"> when North Korea postponed the reunion of separated families, inter-Korean relations have again entered into a deep freeze.  However, the Park administration is determined to</w:t>
      </w:r>
      <w:r w:rsidR="005B506A" w:rsidRPr="00D336ED">
        <w:rPr>
          <w:rFonts w:ascii="Times New Roman" w:hAnsi="Times New Roman"/>
          <w:sz w:val="24"/>
        </w:rPr>
        <w:t xml:space="preserve"> pursue a firm</w:t>
      </w:r>
      <w:r w:rsidRPr="00D336ED">
        <w:rPr>
          <w:rFonts w:ascii="Times New Roman" w:hAnsi="Times New Roman"/>
          <w:sz w:val="24"/>
        </w:rPr>
        <w:t xml:space="preserve"> </w:t>
      </w:r>
      <w:r w:rsidR="005B506A" w:rsidRPr="00D336ED">
        <w:rPr>
          <w:rFonts w:ascii="Times New Roman" w:hAnsi="Times New Roman"/>
          <w:sz w:val="24"/>
        </w:rPr>
        <w:t xml:space="preserve">and principled position </w:t>
      </w:r>
      <w:r w:rsidR="000254B7" w:rsidRPr="00D336ED">
        <w:rPr>
          <w:rFonts w:ascii="Times New Roman" w:hAnsi="Times New Roman"/>
          <w:sz w:val="24"/>
        </w:rPr>
        <w:t xml:space="preserve">until NK demonstrates through concrete action that it is trustworthy and prepared to stop the development of its nuclear program. The ROK government will continue to seek strong support and cooperation with its </w:t>
      </w:r>
      <w:r w:rsidRPr="00D336ED">
        <w:rPr>
          <w:rFonts w:ascii="Times New Roman" w:hAnsi="Times New Roman"/>
          <w:sz w:val="24"/>
        </w:rPr>
        <w:t xml:space="preserve">allies </w:t>
      </w:r>
      <w:r w:rsidR="000254B7" w:rsidRPr="00D336ED">
        <w:rPr>
          <w:rFonts w:ascii="Times New Roman" w:hAnsi="Times New Roman"/>
          <w:sz w:val="24"/>
        </w:rPr>
        <w:t xml:space="preserve">and to remain focused on the goals of the trust </w:t>
      </w:r>
      <w:proofErr w:type="spellStart"/>
      <w:r w:rsidR="000254B7" w:rsidRPr="00D336ED">
        <w:rPr>
          <w:rFonts w:ascii="Times New Roman" w:hAnsi="Times New Roman"/>
          <w:sz w:val="24"/>
        </w:rPr>
        <w:t>politik</w:t>
      </w:r>
      <w:proofErr w:type="spellEnd"/>
      <w:r w:rsidR="000254B7" w:rsidRPr="00D336ED">
        <w:rPr>
          <w:rFonts w:ascii="Times New Roman" w:hAnsi="Times New Roman"/>
          <w:sz w:val="24"/>
        </w:rPr>
        <w:t xml:space="preserve"> policy.</w:t>
      </w:r>
    </w:p>
    <w:p w:rsidR="00BD522B" w:rsidRPr="00D336ED" w:rsidRDefault="00BD522B" w:rsidP="00BD522B">
      <w:pPr>
        <w:rPr>
          <w:rFonts w:ascii="Times New Roman" w:hAnsi="Times New Roman"/>
          <w:sz w:val="24"/>
        </w:rPr>
      </w:pPr>
    </w:p>
    <w:p w:rsidR="00F671D5" w:rsidRPr="00D336ED" w:rsidRDefault="00F671D5" w:rsidP="00BD522B">
      <w:pPr>
        <w:rPr>
          <w:rFonts w:ascii="Times New Roman" w:hAnsi="Times New Roman"/>
          <w:sz w:val="24"/>
        </w:rPr>
      </w:pPr>
      <w:r w:rsidRPr="00D336ED">
        <w:rPr>
          <w:rFonts w:ascii="Times New Roman" w:hAnsi="Times New Roman"/>
          <w:sz w:val="24"/>
        </w:rPr>
        <w:t xml:space="preserve">Dr. Chu </w:t>
      </w:r>
      <w:proofErr w:type="spellStart"/>
      <w:r w:rsidRPr="00D336ED">
        <w:rPr>
          <w:rFonts w:ascii="Times New Roman" w:hAnsi="Times New Roman"/>
          <w:sz w:val="24"/>
        </w:rPr>
        <w:t>Shulong</w:t>
      </w:r>
      <w:proofErr w:type="spellEnd"/>
      <w:r w:rsidRPr="00D336ED">
        <w:rPr>
          <w:rFonts w:ascii="Times New Roman" w:hAnsi="Times New Roman"/>
          <w:sz w:val="24"/>
        </w:rPr>
        <w:t xml:space="preserve">, professor of political science and international relations at </w:t>
      </w:r>
      <w:proofErr w:type="spellStart"/>
      <w:r w:rsidRPr="00D336ED">
        <w:rPr>
          <w:rFonts w:ascii="Times New Roman" w:hAnsi="Times New Roman"/>
          <w:sz w:val="24"/>
        </w:rPr>
        <w:t>Tsinghua</w:t>
      </w:r>
      <w:proofErr w:type="spellEnd"/>
      <w:r w:rsidRPr="00D336ED">
        <w:rPr>
          <w:rFonts w:ascii="Times New Roman" w:hAnsi="Times New Roman"/>
          <w:sz w:val="24"/>
        </w:rPr>
        <w:t xml:space="preserve"> University, asserted that “trust” is a fundamental element in relations between countries. The </w:t>
      </w:r>
      <w:r w:rsidRPr="00D336ED">
        <w:rPr>
          <w:rFonts w:ascii="Times New Roman" w:hAnsi="Times New Roman"/>
          <w:sz w:val="24"/>
        </w:rPr>
        <w:lastRenderedPageBreak/>
        <w:t xml:space="preserve">Park </w:t>
      </w:r>
      <w:proofErr w:type="spellStart"/>
      <w:r w:rsidRPr="00D336ED">
        <w:rPr>
          <w:rFonts w:ascii="Times New Roman" w:hAnsi="Times New Roman"/>
          <w:sz w:val="24"/>
        </w:rPr>
        <w:t>Geun</w:t>
      </w:r>
      <w:proofErr w:type="spellEnd"/>
      <w:r w:rsidRPr="00D336ED">
        <w:rPr>
          <w:rFonts w:ascii="Times New Roman" w:hAnsi="Times New Roman"/>
          <w:sz w:val="24"/>
        </w:rPr>
        <w:t>-</w:t>
      </w:r>
      <w:proofErr w:type="spellStart"/>
      <w:r w:rsidRPr="00D336ED">
        <w:rPr>
          <w:rFonts w:ascii="Times New Roman" w:hAnsi="Times New Roman"/>
          <w:sz w:val="24"/>
        </w:rPr>
        <w:t>hye</w:t>
      </w:r>
      <w:proofErr w:type="spellEnd"/>
      <w:r w:rsidRPr="00D336ED">
        <w:rPr>
          <w:rFonts w:ascii="Times New Roman" w:hAnsi="Times New Roman"/>
          <w:sz w:val="24"/>
        </w:rPr>
        <w:t xml:space="preserve"> administration, he stated, has </w:t>
      </w:r>
      <w:r w:rsidR="00DD531A" w:rsidRPr="00D336ED">
        <w:rPr>
          <w:rFonts w:ascii="Times New Roman" w:hAnsi="Times New Roman"/>
          <w:sz w:val="24"/>
        </w:rPr>
        <w:t xml:space="preserve">hit </w:t>
      </w:r>
      <w:r w:rsidRPr="00D336ED">
        <w:rPr>
          <w:rFonts w:ascii="Times New Roman" w:hAnsi="Times New Roman"/>
          <w:sz w:val="24"/>
        </w:rPr>
        <w:t xml:space="preserve">an important target by basing their “trust </w:t>
      </w:r>
      <w:proofErr w:type="spellStart"/>
      <w:r w:rsidRPr="00D336ED">
        <w:rPr>
          <w:rFonts w:ascii="Times New Roman" w:hAnsi="Times New Roman"/>
          <w:sz w:val="24"/>
        </w:rPr>
        <w:t>politik</w:t>
      </w:r>
      <w:proofErr w:type="spellEnd"/>
      <w:r w:rsidRPr="00D336ED">
        <w:rPr>
          <w:rFonts w:ascii="Times New Roman" w:hAnsi="Times New Roman"/>
          <w:sz w:val="24"/>
        </w:rPr>
        <w:t>” policy on this</w:t>
      </w:r>
      <w:r w:rsidR="00DD531A" w:rsidRPr="00D336ED">
        <w:rPr>
          <w:rFonts w:ascii="Times New Roman" w:hAnsi="Times New Roman"/>
          <w:sz w:val="24"/>
        </w:rPr>
        <w:t xml:space="preserve"> factor.  Professor Chu started his presentation by comparing inter-Korean relations with the relationship between China and Taiwan. A major reason why China and Taiwan maintain stable relations now is because they developed a certain amount of trust since 2008 and they also have a common final goal. Their shared goal of “one China” and the common agenda of economic development have allowed the two sides to cooperate and build up trust. People-to-people and cultural contacts have also allowed the relationship to develop in a positive direction. Prof. Chu suggested that if North Koreans and South Koreans followed the China/Taiwan experience they may build a greater amount of trust and achieve progress in inter-Korean relations. Social and cultural contacts can also make a large difference in breaking down barriers and overcoming challenges.</w:t>
      </w:r>
    </w:p>
    <w:p w:rsidR="00756D00" w:rsidRPr="00D336ED" w:rsidRDefault="000A3E42" w:rsidP="00BD522B">
      <w:pPr>
        <w:rPr>
          <w:rFonts w:ascii="Times New Roman" w:hAnsi="Times New Roman"/>
        </w:rPr>
      </w:pPr>
    </w:p>
    <w:p w:rsidR="001529E7" w:rsidRPr="00D336ED" w:rsidRDefault="001529E7" w:rsidP="00BD522B">
      <w:pPr>
        <w:rPr>
          <w:rFonts w:ascii="Times New Roman" w:hAnsi="Times New Roman"/>
          <w:sz w:val="24"/>
        </w:rPr>
      </w:pPr>
      <w:r w:rsidRPr="00D336ED">
        <w:rPr>
          <w:rFonts w:ascii="Times New Roman" w:hAnsi="Times New Roman"/>
          <w:sz w:val="24"/>
        </w:rPr>
        <w:t xml:space="preserve">Dr. David Kang, professor of international relations and business at the University of Southern California, presented his view U.S. policy towards North Korea. He asserted that the U.S. rather fatigued by the North Korean nuclear issue and as a result strategic patience is the only game in Washington right now. Prof. Kang stated that the U.S. has no desire to try anything new with regards to North Korea because of the high chance of failure, but the US would strongly support ROK efforts to find creative solution. He stated that in among international relations scholars there is a tendency to focus on the concepts of power and coercion when discussing relations between countries. However, we all know that there are other ways of getting countries (and people) to do something. The positive aspect of the Park </w:t>
      </w:r>
      <w:proofErr w:type="spellStart"/>
      <w:r w:rsidRPr="00D336ED">
        <w:rPr>
          <w:rFonts w:ascii="Times New Roman" w:hAnsi="Times New Roman"/>
          <w:sz w:val="24"/>
        </w:rPr>
        <w:t>Geun</w:t>
      </w:r>
      <w:proofErr w:type="spellEnd"/>
      <w:r w:rsidRPr="00D336ED">
        <w:rPr>
          <w:rFonts w:ascii="Times New Roman" w:hAnsi="Times New Roman"/>
          <w:sz w:val="24"/>
        </w:rPr>
        <w:t>-</w:t>
      </w:r>
      <w:proofErr w:type="spellStart"/>
      <w:r w:rsidRPr="00D336ED">
        <w:rPr>
          <w:rFonts w:ascii="Times New Roman" w:hAnsi="Times New Roman"/>
          <w:sz w:val="24"/>
        </w:rPr>
        <w:t>hye</w:t>
      </w:r>
      <w:proofErr w:type="spellEnd"/>
      <w:r w:rsidRPr="00D336ED">
        <w:rPr>
          <w:rFonts w:ascii="Times New Roman" w:hAnsi="Times New Roman"/>
          <w:sz w:val="24"/>
        </w:rPr>
        <w:t xml:space="preserve"> administration’s “trust </w:t>
      </w:r>
      <w:proofErr w:type="spellStart"/>
      <w:r w:rsidRPr="00D336ED">
        <w:rPr>
          <w:rFonts w:ascii="Times New Roman" w:hAnsi="Times New Roman"/>
          <w:sz w:val="24"/>
        </w:rPr>
        <w:t>politik</w:t>
      </w:r>
      <w:proofErr w:type="spellEnd"/>
      <w:r w:rsidRPr="00D336ED">
        <w:rPr>
          <w:rFonts w:ascii="Times New Roman" w:hAnsi="Times New Roman"/>
          <w:sz w:val="24"/>
        </w:rPr>
        <w:t xml:space="preserve">” approach is that has changed the way the countries in the region are dealing with North Korea. The trust </w:t>
      </w:r>
      <w:proofErr w:type="spellStart"/>
      <w:r w:rsidRPr="00D336ED">
        <w:rPr>
          <w:rFonts w:ascii="Times New Roman" w:hAnsi="Times New Roman"/>
          <w:sz w:val="24"/>
        </w:rPr>
        <w:t>politik</w:t>
      </w:r>
      <w:proofErr w:type="spellEnd"/>
      <w:r w:rsidRPr="00D336ED">
        <w:rPr>
          <w:rFonts w:ascii="Times New Roman" w:hAnsi="Times New Roman"/>
          <w:sz w:val="24"/>
        </w:rPr>
        <w:t xml:space="preserve"> approach has forced others to widen their view of the various tools that can be used with North Korea. He asserted that this does not mean that the tools we used previously should be abandoned (i.e. sanctions) but it has enabled the conversation with North Korea to proceed in a more positive direction.</w:t>
      </w:r>
      <w:r w:rsidR="00B17931" w:rsidRPr="00D336ED">
        <w:rPr>
          <w:rFonts w:ascii="Times New Roman" w:hAnsi="Times New Roman"/>
          <w:sz w:val="24"/>
        </w:rPr>
        <w:t xml:space="preserve"> Prof. Kang further argued that there are major changes occurring in North Korea and if we take a longer view of the situation, the changes that occurring because of this new approach could encourage North Korea to interact more consistently with the international community and to create a shift in its internal dynamics as well.   </w:t>
      </w:r>
      <w:r w:rsidRPr="00D336ED">
        <w:rPr>
          <w:rFonts w:ascii="Times New Roman" w:hAnsi="Times New Roman"/>
          <w:sz w:val="24"/>
        </w:rPr>
        <w:t xml:space="preserve">  </w:t>
      </w:r>
    </w:p>
    <w:p w:rsidR="001529E7" w:rsidRPr="00D336ED" w:rsidRDefault="001529E7" w:rsidP="00BD522B">
      <w:pPr>
        <w:rPr>
          <w:rFonts w:ascii="Times New Roman" w:hAnsi="Times New Roman"/>
          <w:sz w:val="24"/>
        </w:rPr>
      </w:pPr>
      <w:r w:rsidRPr="00D336ED">
        <w:rPr>
          <w:rFonts w:ascii="Times New Roman" w:hAnsi="Times New Roman"/>
          <w:sz w:val="24"/>
        </w:rPr>
        <w:t xml:space="preserve"> </w:t>
      </w:r>
    </w:p>
    <w:p w:rsidR="009A5149" w:rsidRPr="00D336ED" w:rsidRDefault="00B17931" w:rsidP="00BD522B">
      <w:pPr>
        <w:rPr>
          <w:rFonts w:ascii="Times New Roman" w:hAnsi="Times New Roman"/>
          <w:sz w:val="24"/>
        </w:rPr>
      </w:pPr>
      <w:r w:rsidRPr="00D336ED">
        <w:rPr>
          <w:rFonts w:ascii="Times New Roman" w:hAnsi="Times New Roman"/>
          <w:sz w:val="24"/>
        </w:rPr>
        <w:t xml:space="preserve">Dr. </w:t>
      </w:r>
      <w:proofErr w:type="spellStart"/>
      <w:r w:rsidR="001529E7" w:rsidRPr="00D336ED">
        <w:rPr>
          <w:rFonts w:ascii="Times New Roman" w:hAnsi="Times New Roman"/>
          <w:sz w:val="24"/>
        </w:rPr>
        <w:t>Vasily</w:t>
      </w:r>
      <w:proofErr w:type="spellEnd"/>
      <w:r w:rsidR="001529E7" w:rsidRPr="00D336ED">
        <w:rPr>
          <w:rFonts w:ascii="Times New Roman" w:hAnsi="Times New Roman"/>
          <w:sz w:val="24"/>
        </w:rPr>
        <w:t xml:space="preserve"> </w:t>
      </w:r>
      <w:proofErr w:type="spellStart"/>
      <w:r w:rsidR="001529E7" w:rsidRPr="00D336ED">
        <w:rPr>
          <w:rFonts w:ascii="Times New Roman" w:hAnsi="Times New Roman"/>
          <w:sz w:val="24"/>
        </w:rPr>
        <w:t>Mikheev</w:t>
      </w:r>
      <w:proofErr w:type="spellEnd"/>
      <w:r w:rsidR="001529E7" w:rsidRPr="00D336ED">
        <w:rPr>
          <w:rFonts w:ascii="Times New Roman" w:hAnsi="Times New Roman"/>
          <w:sz w:val="24"/>
        </w:rPr>
        <w:t>,</w:t>
      </w:r>
      <w:r w:rsidRPr="00D336ED">
        <w:rPr>
          <w:rFonts w:ascii="Times New Roman" w:hAnsi="Times New Roman"/>
          <w:sz w:val="24"/>
        </w:rPr>
        <w:t xml:space="preserve"> Vice President of</w:t>
      </w:r>
      <w:r w:rsidR="001529E7" w:rsidRPr="00D336ED">
        <w:rPr>
          <w:rFonts w:ascii="Times New Roman" w:hAnsi="Times New Roman"/>
          <w:sz w:val="24"/>
        </w:rPr>
        <w:t xml:space="preserve"> IMEMO</w:t>
      </w:r>
      <w:r w:rsidRPr="00D336ED">
        <w:rPr>
          <w:rFonts w:ascii="Times New Roman" w:hAnsi="Times New Roman"/>
          <w:sz w:val="24"/>
        </w:rPr>
        <w:t xml:space="preserve">, commented on two aspects of the Park administration’s policy. He asserted that the international security environment has changed over the last twenty years and North Korea is no longer faced with the same situation. Russia and China are now developing into market-oriented economies and North Korea only has a security agreement with China that remains. If conflict arises, even with this security treaty China cannot be expected to respond in the way that North Korea may anticipate. </w:t>
      </w:r>
      <w:r w:rsidR="008B41C6" w:rsidRPr="00D336ED">
        <w:rPr>
          <w:rFonts w:ascii="Times New Roman" w:hAnsi="Times New Roman"/>
          <w:sz w:val="24"/>
        </w:rPr>
        <w:t>He also stated that the</w:t>
      </w:r>
      <w:r w:rsidRPr="00D336ED">
        <w:rPr>
          <w:rFonts w:ascii="Times New Roman" w:hAnsi="Times New Roman"/>
          <w:sz w:val="24"/>
        </w:rPr>
        <w:t xml:space="preserve"> Russian position is “build trust if you can” but the North Koreans have a very different view of trust and inter-Korean relations. They view the ROK first as a national enemy</w:t>
      </w:r>
      <w:r w:rsidR="008B41C6" w:rsidRPr="00D336ED">
        <w:rPr>
          <w:rFonts w:ascii="Times New Roman" w:hAnsi="Times New Roman"/>
          <w:sz w:val="24"/>
        </w:rPr>
        <w:t>—meaning they have no trust of the South—a</w:t>
      </w:r>
      <w:r w:rsidRPr="00D336ED">
        <w:rPr>
          <w:rFonts w:ascii="Times New Roman" w:hAnsi="Times New Roman"/>
          <w:sz w:val="24"/>
        </w:rPr>
        <w:t xml:space="preserve">nd second as a source of money and aid. Even among </w:t>
      </w:r>
      <w:r w:rsidR="008B41C6" w:rsidRPr="00D336ED">
        <w:rPr>
          <w:rFonts w:ascii="Times New Roman" w:hAnsi="Times New Roman"/>
          <w:sz w:val="24"/>
        </w:rPr>
        <w:t xml:space="preserve">the </w:t>
      </w:r>
      <w:r w:rsidRPr="00D336ED">
        <w:rPr>
          <w:rFonts w:ascii="Times New Roman" w:hAnsi="Times New Roman"/>
          <w:sz w:val="24"/>
        </w:rPr>
        <w:t>North Korean elites themse</w:t>
      </w:r>
      <w:r w:rsidR="009A5149" w:rsidRPr="00D336ED">
        <w:rPr>
          <w:rFonts w:ascii="Times New Roman" w:hAnsi="Times New Roman"/>
          <w:sz w:val="24"/>
        </w:rPr>
        <w:t>lves there is very little trust</w:t>
      </w:r>
      <w:r w:rsidR="008B41C6" w:rsidRPr="00D336ED">
        <w:rPr>
          <w:rFonts w:ascii="Times New Roman" w:hAnsi="Times New Roman"/>
          <w:sz w:val="24"/>
        </w:rPr>
        <w:t xml:space="preserve"> he said</w:t>
      </w:r>
      <w:r w:rsidR="009A5149" w:rsidRPr="00D336ED">
        <w:rPr>
          <w:rFonts w:ascii="Times New Roman" w:hAnsi="Times New Roman"/>
          <w:sz w:val="24"/>
        </w:rPr>
        <w:t>, so Dr. it may be very difficult to expect North Koreans to reciprocate the kind of “trust” that th</w:t>
      </w:r>
      <w:r w:rsidR="008B41C6" w:rsidRPr="00D336ED">
        <w:rPr>
          <w:rFonts w:ascii="Times New Roman" w:hAnsi="Times New Roman"/>
          <w:sz w:val="24"/>
        </w:rPr>
        <w:t>e Park administration expects. However, he further maintained that although f</w:t>
      </w:r>
      <w:r w:rsidR="009A5149" w:rsidRPr="00D336ED">
        <w:rPr>
          <w:rFonts w:ascii="Times New Roman" w:hAnsi="Times New Roman"/>
          <w:sz w:val="24"/>
        </w:rPr>
        <w:t xml:space="preserve">orming trust may be impossible </w:t>
      </w:r>
      <w:r w:rsidR="008B41C6" w:rsidRPr="00D336ED">
        <w:rPr>
          <w:rFonts w:ascii="Times New Roman" w:hAnsi="Times New Roman"/>
          <w:sz w:val="24"/>
        </w:rPr>
        <w:t>with the highest level officials in the North Korean government</w:t>
      </w:r>
      <w:r w:rsidR="009A5149" w:rsidRPr="00D336ED">
        <w:rPr>
          <w:rFonts w:ascii="Times New Roman" w:hAnsi="Times New Roman"/>
          <w:sz w:val="24"/>
        </w:rPr>
        <w:t xml:space="preserve"> it may be more feasible </w:t>
      </w:r>
      <w:r w:rsidR="008B41C6" w:rsidRPr="00D336ED">
        <w:rPr>
          <w:rFonts w:ascii="Times New Roman" w:hAnsi="Times New Roman"/>
          <w:sz w:val="24"/>
        </w:rPr>
        <w:t xml:space="preserve">to build trust with </w:t>
      </w:r>
      <w:r w:rsidR="009A5149" w:rsidRPr="00D336ED">
        <w:rPr>
          <w:rFonts w:ascii="Times New Roman" w:hAnsi="Times New Roman"/>
          <w:sz w:val="24"/>
        </w:rPr>
        <w:t xml:space="preserve">mid-to-lower level officials who have knowledge of the lifestyle and economic aspects of South Korea. He argued that any policy aimed at building trust should focus on </w:t>
      </w:r>
      <w:r w:rsidR="008B41C6" w:rsidRPr="00D336ED">
        <w:rPr>
          <w:rFonts w:ascii="Times New Roman" w:hAnsi="Times New Roman"/>
          <w:sz w:val="24"/>
        </w:rPr>
        <w:t>forming relationships and conducting</w:t>
      </w:r>
      <w:r w:rsidR="009A5149" w:rsidRPr="00D336ED">
        <w:rPr>
          <w:rFonts w:ascii="Times New Roman" w:hAnsi="Times New Roman"/>
          <w:sz w:val="24"/>
        </w:rPr>
        <w:t xml:space="preserve"> excha</w:t>
      </w:r>
      <w:r w:rsidR="008B41C6" w:rsidRPr="00D336ED">
        <w:rPr>
          <w:rFonts w:ascii="Times New Roman" w:hAnsi="Times New Roman"/>
          <w:sz w:val="24"/>
        </w:rPr>
        <w:t>nges with the officials at the lower</w:t>
      </w:r>
      <w:r w:rsidR="009A5149" w:rsidRPr="00D336ED">
        <w:rPr>
          <w:rFonts w:ascii="Times New Roman" w:hAnsi="Times New Roman"/>
          <w:sz w:val="24"/>
        </w:rPr>
        <w:t xml:space="preserve"> levels as well as increasing North Koreans knowledge and information of the outside world. Finally, there should be a clear understanding of the final goals of the “trust </w:t>
      </w:r>
      <w:proofErr w:type="spellStart"/>
      <w:r w:rsidR="009A5149" w:rsidRPr="00D336ED">
        <w:rPr>
          <w:rFonts w:ascii="Times New Roman" w:hAnsi="Times New Roman"/>
          <w:sz w:val="24"/>
        </w:rPr>
        <w:t>politik</w:t>
      </w:r>
      <w:proofErr w:type="spellEnd"/>
      <w:r w:rsidR="009A5149" w:rsidRPr="00D336ED">
        <w:rPr>
          <w:rFonts w:ascii="Times New Roman" w:hAnsi="Times New Roman"/>
          <w:sz w:val="24"/>
        </w:rPr>
        <w:t xml:space="preserve">” </w:t>
      </w:r>
      <w:r w:rsidR="009A5149" w:rsidRPr="00D336ED">
        <w:rPr>
          <w:rFonts w:ascii="Times New Roman" w:hAnsi="Times New Roman"/>
          <w:sz w:val="24"/>
        </w:rPr>
        <w:lastRenderedPageBreak/>
        <w:t xml:space="preserve">policy. </w:t>
      </w:r>
    </w:p>
    <w:p w:rsidR="001529E7" w:rsidRPr="00D336ED" w:rsidRDefault="001529E7" w:rsidP="00BD522B">
      <w:pPr>
        <w:ind w:left="760"/>
        <w:rPr>
          <w:rFonts w:ascii="Times New Roman" w:hAnsi="Times New Roman"/>
          <w:sz w:val="24"/>
        </w:rPr>
      </w:pPr>
    </w:p>
    <w:p w:rsidR="001529E7" w:rsidRPr="00D336ED" w:rsidRDefault="00E65AED" w:rsidP="00BD522B">
      <w:pPr>
        <w:rPr>
          <w:rFonts w:ascii="Times New Roman" w:hAnsi="Times New Roman"/>
          <w:sz w:val="24"/>
        </w:rPr>
      </w:pPr>
      <w:r w:rsidRPr="00D336ED">
        <w:rPr>
          <w:rFonts w:ascii="Times New Roman" w:hAnsi="Times New Roman"/>
          <w:sz w:val="24"/>
        </w:rPr>
        <w:t xml:space="preserve">Mr. </w:t>
      </w:r>
      <w:r w:rsidR="001529E7" w:rsidRPr="00D336ED">
        <w:rPr>
          <w:rFonts w:ascii="Times New Roman" w:hAnsi="Times New Roman"/>
          <w:sz w:val="24"/>
        </w:rPr>
        <w:t>Lars-André Richter,</w:t>
      </w:r>
      <w:r w:rsidRPr="00D336ED">
        <w:rPr>
          <w:rFonts w:ascii="Times New Roman" w:hAnsi="Times New Roman"/>
          <w:sz w:val="24"/>
        </w:rPr>
        <w:t xml:space="preserve"> representative from the</w:t>
      </w:r>
      <w:r w:rsidR="001529E7" w:rsidRPr="00D336ED">
        <w:rPr>
          <w:rFonts w:ascii="Times New Roman" w:hAnsi="Times New Roman"/>
          <w:sz w:val="24"/>
        </w:rPr>
        <w:t xml:space="preserve"> Friedrich </w:t>
      </w:r>
      <w:proofErr w:type="spellStart"/>
      <w:r w:rsidR="001529E7" w:rsidRPr="00D336ED">
        <w:rPr>
          <w:rFonts w:ascii="Times New Roman" w:hAnsi="Times New Roman"/>
          <w:sz w:val="24"/>
        </w:rPr>
        <w:t>Naumann</w:t>
      </w:r>
      <w:proofErr w:type="spellEnd"/>
      <w:r w:rsidR="001529E7" w:rsidRPr="00D336ED">
        <w:rPr>
          <w:rFonts w:ascii="Times New Roman" w:hAnsi="Times New Roman"/>
          <w:sz w:val="24"/>
        </w:rPr>
        <w:t xml:space="preserve"> Foundation</w:t>
      </w:r>
      <w:r w:rsidRPr="00D336ED">
        <w:rPr>
          <w:rFonts w:ascii="Times New Roman" w:hAnsi="Times New Roman"/>
          <w:sz w:val="24"/>
        </w:rPr>
        <w:t>, discussed the role of non-governmental organizations in engaging North Korea. He advocated a pragmatic approach engaging North Korea based on economic development and the other based on the German experience of trust-building. The Park administration is currently trying to</w:t>
      </w:r>
      <w:r w:rsidR="00B3509C" w:rsidRPr="00D336ED">
        <w:rPr>
          <w:rFonts w:ascii="Times New Roman" w:hAnsi="Times New Roman"/>
          <w:sz w:val="24"/>
        </w:rPr>
        <w:t xml:space="preserve"> create a political environment that creates change and less hostile and more cooperative and it </w:t>
      </w:r>
      <w:r w:rsidR="001529E7" w:rsidRPr="00D336ED">
        <w:rPr>
          <w:rFonts w:ascii="Times New Roman" w:hAnsi="Times New Roman"/>
          <w:sz w:val="24"/>
        </w:rPr>
        <w:t xml:space="preserve">seemed to have positive outcome earlier this year but it </w:t>
      </w:r>
      <w:r w:rsidR="00B3509C" w:rsidRPr="00D336ED">
        <w:rPr>
          <w:rFonts w:ascii="Times New Roman" w:hAnsi="Times New Roman"/>
          <w:sz w:val="24"/>
        </w:rPr>
        <w:t>may take</w:t>
      </w:r>
      <w:r w:rsidR="001529E7" w:rsidRPr="00D336ED">
        <w:rPr>
          <w:rFonts w:ascii="Times New Roman" w:hAnsi="Times New Roman"/>
          <w:sz w:val="24"/>
        </w:rPr>
        <w:t xml:space="preserve"> time to work</w:t>
      </w:r>
      <w:r w:rsidR="00B3509C" w:rsidRPr="00D336ED">
        <w:rPr>
          <w:rFonts w:ascii="Times New Roman" w:hAnsi="Times New Roman"/>
          <w:sz w:val="24"/>
        </w:rPr>
        <w:t xml:space="preserve">. </w:t>
      </w:r>
      <w:r w:rsidR="001529E7" w:rsidRPr="00D336ED">
        <w:rPr>
          <w:rFonts w:ascii="Times New Roman" w:hAnsi="Times New Roman"/>
          <w:sz w:val="24"/>
        </w:rPr>
        <w:t>The Kaesong reopening and plan to create new special economic zones indicate that NK is serio</w:t>
      </w:r>
      <w:r w:rsidR="00B3509C" w:rsidRPr="00D336ED">
        <w:rPr>
          <w:rFonts w:ascii="Times New Roman" w:hAnsi="Times New Roman"/>
          <w:sz w:val="24"/>
        </w:rPr>
        <w:t xml:space="preserve">us about improving its economy but the success of this kind of policy will depend on whether NK wants improved relations and to develop its economy in earnest. He asserted that an important </w:t>
      </w:r>
      <w:r w:rsidR="001529E7" w:rsidRPr="00D336ED">
        <w:rPr>
          <w:rFonts w:ascii="Times New Roman" w:hAnsi="Times New Roman"/>
          <w:sz w:val="24"/>
        </w:rPr>
        <w:t xml:space="preserve">question is </w:t>
      </w:r>
      <w:r w:rsidR="00B3509C" w:rsidRPr="00D336ED">
        <w:rPr>
          <w:rFonts w:ascii="Times New Roman" w:hAnsi="Times New Roman"/>
          <w:sz w:val="24"/>
        </w:rPr>
        <w:t>if the</w:t>
      </w:r>
      <w:r w:rsidR="001529E7" w:rsidRPr="00D336ED">
        <w:rPr>
          <w:rFonts w:ascii="Times New Roman" w:hAnsi="Times New Roman"/>
          <w:sz w:val="24"/>
        </w:rPr>
        <w:t xml:space="preserve"> int</w:t>
      </w:r>
      <w:r w:rsidR="00B3509C" w:rsidRPr="00D336ED">
        <w:rPr>
          <w:rFonts w:ascii="Times New Roman" w:hAnsi="Times New Roman"/>
          <w:sz w:val="24"/>
        </w:rPr>
        <w:t>ernational community is willing to</w:t>
      </w:r>
      <w:r w:rsidR="001529E7" w:rsidRPr="00D336ED">
        <w:rPr>
          <w:rFonts w:ascii="Times New Roman" w:hAnsi="Times New Roman"/>
          <w:sz w:val="24"/>
        </w:rPr>
        <w:t xml:space="preserve"> support and provide help to stabilize</w:t>
      </w:r>
      <w:r w:rsidR="00B3509C" w:rsidRPr="00D336ED">
        <w:rPr>
          <w:rFonts w:ascii="Times New Roman" w:hAnsi="Times New Roman"/>
          <w:sz w:val="24"/>
        </w:rPr>
        <w:t xml:space="preserve"> the</w:t>
      </w:r>
      <w:r w:rsidR="001529E7" w:rsidRPr="00D336ED">
        <w:rPr>
          <w:rFonts w:ascii="Times New Roman" w:hAnsi="Times New Roman"/>
          <w:sz w:val="24"/>
        </w:rPr>
        <w:t xml:space="preserve"> NK economy</w:t>
      </w:r>
      <w:r w:rsidR="00B3509C" w:rsidRPr="00D336ED">
        <w:rPr>
          <w:rFonts w:ascii="Times New Roman" w:hAnsi="Times New Roman"/>
          <w:sz w:val="24"/>
        </w:rPr>
        <w:t xml:space="preserve"> at this point in time. The </w:t>
      </w:r>
      <w:r w:rsidR="001529E7" w:rsidRPr="00D336ED">
        <w:rPr>
          <w:rFonts w:ascii="Times New Roman" w:hAnsi="Times New Roman"/>
          <w:sz w:val="24"/>
        </w:rPr>
        <w:t>German case shows that economic cooperation can slowly build trust that can lead to change</w:t>
      </w:r>
      <w:r w:rsidR="00B3509C" w:rsidRPr="00D336ED">
        <w:rPr>
          <w:rFonts w:ascii="Times New Roman" w:hAnsi="Times New Roman"/>
          <w:sz w:val="24"/>
        </w:rPr>
        <w:t xml:space="preserve"> but in the case of Northeast Asia regional cooperation and trust building among all the countries will be very crucial. In this light the new approach of the Park </w:t>
      </w:r>
      <w:proofErr w:type="spellStart"/>
      <w:r w:rsidR="00B3509C" w:rsidRPr="00D336ED">
        <w:rPr>
          <w:rFonts w:ascii="Times New Roman" w:hAnsi="Times New Roman"/>
          <w:sz w:val="24"/>
        </w:rPr>
        <w:t>Geun</w:t>
      </w:r>
      <w:proofErr w:type="spellEnd"/>
      <w:r w:rsidR="00B3509C" w:rsidRPr="00D336ED">
        <w:rPr>
          <w:rFonts w:ascii="Times New Roman" w:hAnsi="Times New Roman"/>
          <w:sz w:val="24"/>
        </w:rPr>
        <w:t>-</w:t>
      </w:r>
      <w:proofErr w:type="spellStart"/>
      <w:r w:rsidR="00B3509C" w:rsidRPr="00D336ED">
        <w:rPr>
          <w:rFonts w:ascii="Times New Roman" w:hAnsi="Times New Roman"/>
          <w:sz w:val="24"/>
        </w:rPr>
        <w:t>hye</w:t>
      </w:r>
      <w:proofErr w:type="spellEnd"/>
      <w:r w:rsidR="00B3509C" w:rsidRPr="00D336ED">
        <w:rPr>
          <w:rFonts w:ascii="Times New Roman" w:hAnsi="Times New Roman"/>
          <w:sz w:val="24"/>
        </w:rPr>
        <w:t xml:space="preserve"> administration makes sense and may lead to positive progress if there is </w:t>
      </w:r>
      <w:r w:rsidR="001529E7" w:rsidRPr="00D336ED">
        <w:rPr>
          <w:rFonts w:ascii="Times New Roman" w:hAnsi="Times New Roman"/>
          <w:sz w:val="24"/>
        </w:rPr>
        <w:t xml:space="preserve">regional </w:t>
      </w:r>
      <w:r w:rsidR="00B3509C" w:rsidRPr="00D336ED">
        <w:rPr>
          <w:rFonts w:ascii="Times New Roman" w:hAnsi="Times New Roman"/>
          <w:sz w:val="24"/>
        </w:rPr>
        <w:t>cooperation and integration that</w:t>
      </w:r>
      <w:r w:rsidR="001529E7" w:rsidRPr="00D336ED">
        <w:rPr>
          <w:rFonts w:ascii="Times New Roman" w:hAnsi="Times New Roman"/>
          <w:sz w:val="24"/>
        </w:rPr>
        <w:t xml:space="preserve"> help</w:t>
      </w:r>
      <w:r w:rsidR="00B3509C" w:rsidRPr="00D336ED">
        <w:rPr>
          <w:rFonts w:ascii="Times New Roman" w:hAnsi="Times New Roman"/>
          <w:sz w:val="24"/>
        </w:rPr>
        <w:t>s</w:t>
      </w:r>
      <w:r w:rsidR="001529E7" w:rsidRPr="00D336ED">
        <w:rPr>
          <w:rFonts w:ascii="Times New Roman" w:hAnsi="Times New Roman"/>
          <w:sz w:val="24"/>
        </w:rPr>
        <w:t xml:space="preserve"> support</w:t>
      </w:r>
      <w:r w:rsidR="00B3509C" w:rsidRPr="00D336ED">
        <w:rPr>
          <w:rFonts w:ascii="Times New Roman" w:hAnsi="Times New Roman"/>
          <w:sz w:val="24"/>
        </w:rPr>
        <w:t xml:space="preserve"> the end goal of</w:t>
      </w:r>
      <w:r w:rsidR="001529E7" w:rsidRPr="00D336ED">
        <w:rPr>
          <w:rFonts w:ascii="Times New Roman" w:hAnsi="Times New Roman"/>
          <w:sz w:val="24"/>
        </w:rPr>
        <w:t xml:space="preserve"> Korean unification in the future</w:t>
      </w:r>
      <w:r w:rsidR="00B3509C" w:rsidRPr="00D336ED">
        <w:rPr>
          <w:rFonts w:ascii="Times New Roman" w:hAnsi="Times New Roman"/>
          <w:sz w:val="24"/>
        </w:rPr>
        <w:t xml:space="preserve">. Finally he stated that NGO’s such as the Friedrich </w:t>
      </w:r>
      <w:proofErr w:type="spellStart"/>
      <w:r w:rsidR="00B3509C" w:rsidRPr="00D336ED">
        <w:rPr>
          <w:rFonts w:ascii="Times New Roman" w:hAnsi="Times New Roman"/>
          <w:sz w:val="24"/>
        </w:rPr>
        <w:t>Naumann</w:t>
      </w:r>
      <w:proofErr w:type="spellEnd"/>
      <w:r w:rsidR="00B3509C" w:rsidRPr="00D336ED">
        <w:rPr>
          <w:rFonts w:ascii="Times New Roman" w:hAnsi="Times New Roman"/>
          <w:sz w:val="24"/>
        </w:rPr>
        <w:t xml:space="preserve"> Foundation</w:t>
      </w:r>
      <w:r w:rsidR="001529E7" w:rsidRPr="00D336ED">
        <w:rPr>
          <w:rFonts w:ascii="Times New Roman" w:hAnsi="Times New Roman"/>
          <w:sz w:val="24"/>
        </w:rPr>
        <w:t xml:space="preserve"> are </w:t>
      </w:r>
      <w:r w:rsidR="00B3509C" w:rsidRPr="00D336ED">
        <w:rPr>
          <w:rFonts w:ascii="Times New Roman" w:hAnsi="Times New Roman"/>
          <w:sz w:val="24"/>
        </w:rPr>
        <w:t>very eager</w:t>
      </w:r>
      <w:r w:rsidR="001529E7" w:rsidRPr="00D336ED">
        <w:rPr>
          <w:rFonts w:ascii="Times New Roman" w:hAnsi="Times New Roman"/>
          <w:sz w:val="24"/>
        </w:rPr>
        <w:t xml:space="preserve"> to share our experience</w:t>
      </w:r>
      <w:r w:rsidR="00B3509C" w:rsidRPr="00D336ED">
        <w:rPr>
          <w:rFonts w:ascii="Times New Roman" w:hAnsi="Times New Roman"/>
          <w:sz w:val="24"/>
        </w:rPr>
        <w:t>s</w:t>
      </w:r>
      <w:r w:rsidR="001529E7" w:rsidRPr="00D336ED">
        <w:rPr>
          <w:rFonts w:ascii="Times New Roman" w:hAnsi="Times New Roman"/>
          <w:sz w:val="24"/>
        </w:rPr>
        <w:t xml:space="preserve"> </w:t>
      </w:r>
      <w:r w:rsidR="00B3509C" w:rsidRPr="00D336ED">
        <w:rPr>
          <w:rFonts w:ascii="Times New Roman" w:hAnsi="Times New Roman"/>
          <w:sz w:val="24"/>
        </w:rPr>
        <w:t xml:space="preserve">in trust building and </w:t>
      </w:r>
      <w:r w:rsidR="001529E7" w:rsidRPr="00D336ED">
        <w:rPr>
          <w:rFonts w:ascii="Times New Roman" w:hAnsi="Times New Roman"/>
          <w:sz w:val="24"/>
        </w:rPr>
        <w:t xml:space="preserve">hope that this process will lead to </w:t>
      </w:r>
      <w:r w:rsidR="00B3509C" w:rsidRPr="00D336ED">
        <w:rPr>
          <w:rFonts w:ascii="Times New Roman" w:hAnsi="Times New Roman"/>
          <w:sz w:val="24"/>
        </w:rPr>
        <w:t xml:space="preserve">peaceful </w:t>
      </w:r>
      <w:r w:rsidR="001529E7" w:rsidRPr="00D336ED">
        <w:rPr>
          <w:rFonts w:ascii="Times New Roman" w:hAnsi="Times New Roman"/>
          <w:sz w:val="24"/>
        </w:rPr>
        <w:t xml:space="preserve">unification and </w:t>
      </w:r>
      <w:r w:rsidR="00B3509C" w:rsidRPr="00D336ED">
        <w:rPr>
          <w:rFonts w:ascii="Times New Roman" w:hAnsi="Times New Roman"/>
          <w:sz w:val="24"/>
        </w:rPr>
        <w:t xml:space="preserve">a </w:t>
      </w:r>
      <w:r w:rsidR="001529E7" w:rsidRPr="00D336ED">
        <w:rPr>
          <w:rFonts w:ascii="Times New Roman" w:hAnsi="Times New Roman"/>
          <w:sz w:val="24"/>
        </w:rPr>
        <w:t>prosperous</w:t>
      </w:r>
      <w:r w:rsidR="00B3509C" w:rsidRPr="00D336ED">
        <w:rPr>
          <w:rFonts w:ascii="Times New Roman" w:hAnsi="Times New Roman"/>
          <w:sz w:val="24"/>
        </w:rPr>
        <w:t xml:space="preserve"> and secure</w:t>
      </w:r>
      <w:r w:rsidR="001529E7" w:rsidRPr="00D336ED">
        <w:rPr>
          <w:rFonts w:ascii="Times New Roman" w:hAnsi="Times New Roman"/>
          <w:sz w:val="24"/>
        </w:rPr>
        <w:t xml:space="preserve"> N</w:t>
      </w:r>
      <w:r w:rsidR="00B3509C" w:rsidRPr="00D336ED">
        <w:rPr>
          <w:rFonts w:ascii="Times New Roman" w:hAnsi="Times New Roman"/>
          <w:sz w:val="24"/>
        </w:rPr>
        <w:t xml:space="preserve">ortheast </w:t>
      </w:r>
      <w:r w:rsidR="001529E7" w:rsidRPr="00D336ED">
        <w:rPr>
          <w:rFonts w:ascii="Times New Roman" w:hAnsi="Times New Roman"/>
          <w:sz w:val="24"/>
        </w:rPr>
        <w:t>A</w:t>
      </w:r>
      <w:r w:rsidR="00B3509C" w:rsidRPr="00D336ED">
        <w:rPr>
          <w:rFonts w:ascii="Times New Roman" w:hAnsi="Times New Roman"/>
          <w:sz w:val="24"/>
        </w:rPr>
        <w:t>sian environment.</w:t>
      </w:r>
    </w:p>
    <w:p w:rsidR="001529E7" w:rsidRPr="00D336ED" w:rsidRDefault="001529E7" w:rsidP="00BD522B">
      <w:pPr>
        <w:rPr>
          <w:rFonts w:ascii="Times New Roman" w:hAnsi="Times New Roman"/>
          <w:sz w:val="24"/>
        </w:rPr>
      </w:pPr>
    </w:p>
    <w:p w:rsidR="0060105B" w:rsidRDefault="0019261C" w:rsidP="00BD522B">
      <w:pPr>
        <w:rPr>
          <w:rFonts w:ascii="Times New Roman" w:hAnsi="Times New Roman" w:hint="eastAsia"/>
          <w:sz w:val="24"/>
        </w:rPr>
      </w:pPr>
      <w:r w:rsidRPr="00D336ED">
        <w:rPr>
          <w:rFonts w:ascii="Times New Roman" w:hAnsi="Times New Roman"/>
          <w:sz w:val="24"/>
        </w:rPr>
        <w:t xml:space="preserve">Ambassador </w:t>
      </w:r>
      <w:r w:rsidR="001529E7" w:rsidRPr="00D336ED">
        <w:rPr>
          <w:rFonts w:ascii="Times New Roman" w:hAnsi="Times New Roman"/>
          <w:sz w:val="24"/>
        </w:rPr>
        <w:t xml:space="preserve">Togo Kazuhiko, </w:t>
      </w:r>
      <w:r w:rsidRPr="00D336ED">
        <w:rPr>
          <w:rFonts w:ascii="Times New Roman" w:hAnsi="Times New Roman"/>
          <w:sz w:val="24"/>
        </w:rPr>
        <w:t xml:space="preserve">professor at </w:t>
      </w:r>
      <w:r w:rsidR="001529E7" w:rsidRPr="00D336ED">
        <w:rPr>
          <w:rFonts w:ascii="Times New Roman" w:hAnsi="Times New Roman"/>
          <w:sz w:val="24"/>
        </w:rPr>
        <w:t>Kyoto Sangyo University</w:t>
      </w:r>
      <w:r w:rsidRPr="00D336ED">
        <w:rPr>
          <w:rFonts w:ascii="Times New Roman" w:hAnsi="Times New Roman"/>
          <w:sz w:val="24"/>
        </w:rPr>
        <w:t xml:space="preserve">, </w:t>
      </w:r>
      <w:r w:rsidR="008B41C6" w:rsidRPr="00D336ED">
        <w:rPr>
          <w:rFonts w:ascii="Times New Roman" w:hAnsi="Times New Roman"/>
          <w:sz w:val="24"/>
        </w:rPr>
        <w:t>presented his perspective of Japan’s strategic thinking as it relates to North Korea. He asserted that Japanese strategic thinking was greatly affected by Prime Minister Koizumi’</w:t>
      </w:r>
      <w:r w:rsidR="00A05064" w:rsidRPr="00D336ED">
        <w:rPr>
          <w:rFonts w:ascii="Times New Roman" w:hAnsi="Times New Roman"/>
          <w:sz w:val="24"/>
        </w:rPr>
        <w:t xml:space="preserve">s visit to North Korea in 2002 because this ignited Japanese people’s emotions about the </w:t>
      </w:r>
      <w:proofErr w:type="spellStart"/>
      <w:r w:rsidR="00A05064" w:rsidRPr="00D336ED">
        <w:rPr>
          <w:rFonts w:ascii="Times New Roman" w:hAnsi="Times New Roman"/>
          <w:sz w:val="24"/>
        </w:rPr>
        <w:t>abductee</w:t>
      </w:r>
      <w:proofErr w:type="spellEnd"/>
      <w:r w:rsidR="00A05064" w:rsidRPr="00D336ED">
        <w:rPr>
          <w:rFonts w:ascii="Times New Roman" w:hAnsi="Times New Roman"/>
          <w:sz w:val="24"/>
        </w:rPr>
        <w:t xml:space="preserve"> issue. </w:t>
      </w:r>
      <w:proofErr w:type="gramStart"/>
      <w:r w:rsidR="00A05064" w:rsidRPr="00D336ED">
        <w:rPr>
          <w:rFonts w:ascii="Times New Roman" w:hAnsi="Times New Roman"/>
          <w:sz w:val="24"/>
        </w:rPr>
        <w:t xml:space="preserve">Since that time </w:t>
      </w:r>
      <w:proofErr w:type="spellStart"/>
      <w:r w:rsidR="00A05064" w:rsidRPr="00D336ED">
        <w:rPr>
          <w:rFonts w:ascii="Times New Roman" w:hAnsi="Times New Roman"/>
          <w:sz w:val="24"/>
        </w:rPr>
        <w:t>Amb</w:t>
      </w:r>
      <w:proofErr w:type="spellEnd"/>
      <w:r w:rsidR="00A05064" w:rsidRPr="00D336ED">
        <w:rPr>
          <w:rFonts w:ascii="Times New Roman" w:hAnsi="Times New Roman"/>
          <w:sz w:val="24"/>
        </w:rPr>
        <w:t>.</w:t>
      </w:r>
      <w:proofErr w:type="gramEnd"/>
      <w:r w:rsidR="00A05064" w:rsidRPr="00D336ED">
        <w:rPr>
          <w:rFonts w:ascii="Times New Roman" w:hAnsi="Times New Roman"/>
          <w:sz w:val="24"/>
        </w:rPr>
        <w:t xml:space="preserve"> Togo argued that policy towards North Korea, and subsequently cooperation with Japan’s neighbors, had been “hijacked” by this issue. Japan has maintained a fairly </w:t>
      </w:r>
      <w:proofErr w:type="spellStart"/>
      <w:r w:rsidR="00A05064" w:rsidRPr="00D336ED">
        <w:rPr>
          <w:rFonts w:ascii="Times New Roman" w:hAnsi="Times New Roman"/>
          <w:sz w:val="24"/>
        </w:rPr>
        <w:t>hardline</w:t>
      </w:r>
      <w:proofErr w:type="spellEnd"/>
      <w:r w:rsidR="00A05064" w:rsidRPr="00D336ED">
        <w:rPr>
          <w:rFonts w:ascii="Times New Roman" w:hAnsi="Times New Roman"/>
          <w:sz w:val="24"/>
        </w:rPr>
        <w:t xml:space="preserve"> stance towards North Korea and in conjunction with the U.S. has continued to pursue a strong deterrence policy to prevent North Korea from engaging in further provocations. </w:t>
      </w:r>
      <w:proofErr w:type="gramStart"/>
      <w:r w:rsidR="00A05064" w:rsidRPr="00D336ED">
        <w:rPr>
          <w:rFonts w:ascii="Times New Roman" w:hAnsi="Times New Roman"/>
          <w:sz w:val="24"/>
        </w:rPr>
        <w:t xml:space="preserve">However, </w:t>
      </w:r>
      <w:proofErr w:type="spellStart"/>
      <w:r w:rsidR="00A05064" w:rsidRPr="00D336ED">
        <w:rPr>
          <w:rFonts w:ascii="Times New Roman" w:hAnsi="Times New Roman"/>
          <w:sz w:val="24"/>
        </w:rPr>
        <w:t>Amb</w:t>
      </w:r>
      <w:proofErr w:type="spellEnd"/>
      <w:r w:rsidR="00A05064" w:rsidRPr="00D336ED">
        <w:rPr>
          <w:rFonts w:ascii="Times New Roman" w:hAnsi="Times New Roman"/>
          <w:sz w:val="24"/>
        </w:rPr>
        <w:t>.</w:t>
      </w:r>
      <w:proofErr w:type="gramEnd"/>
      <w:r w:rsidR="00A05064" w:rsidRPr="00D336ED">
        <w:rPr>
          <w:rFonts w:ascii="Times New Roman" w:hAnsi="Times New Roman"/>
          <w:sz w:val="24"/>
        </w:rPr>
        <w:t xml:space="preserve"> Togo stated that Japan is still open to making progress with North Korea through the Six-Party Talks or other dialogue mechanisms. </w:t>
      </w:r>
      <w:proofErr w:type="spellStart"/>
      <w:proofErr w:type="gramStart"/>
      <w:r w:rsidR="001C5651" w:rsidRPr="00D336ED">
        <w:rPr>
          <w:rFonts w:ascii="Times New Roman" w:hAnsi="Times New Roman"/>
          <w:sz w:val="24"/>
        </w:rPr>
        <w:t>Amb</w:t>
      </w:r>
      <w:proofErr w:type="spellEnd"/>
      <w:r w:rsidR="001C5651" w:rsidRPr="00D336ED">
        <w:rPr>
          <w:rFonts w:ascii="Times New Roman" w:hAnsi="Times New Roman"/>
          <w:sz w:val="24"/>
        </w:rPr>
        <w:t>.</w:t>
      </w:r>
      <w:proofErr w:type="gramEnd"/>
      <w:r w:rsidR="001C5651" w:rsidRPr="00D336ED">
        <w:rPr>
          <w:rFonts w:ascii="Times New Roman" w:hAnsi="Times New Roman"/>
          <w:sz w:val="24"/>
        </w:rPr>
        <w:t xml:space="preserve"> Togo lamented about the current poor state of ROK-Japan relations that prevented the two countries from working more closely on the North Korean problem. The historical issues he argued were creating a vicious negative cycle that prevented the ROK and Japan from making progress on other important shared concerns and challenges. </w:t>
      </w:r>
      <w:proofErr w:type="spellStart"/>
      <w:proofErr w:type="gramStart"/>
      <w:r w:rsidR="001C5651" w:rsidRPr="00D336ED">
        <w:rPr>
          <w:rFonts w:ascii="Times New Roman" w:hAnsi="Times New Roman"/>
          <w:sz w:val="24"/>
        </w:rPr>
        <w:t>Amb</w:t>
      </w:r>
      <w:proofErr w:type="spellEnd"/>
      <w:r w:rsidR="001C5651" w:rsidRPr="00D336ED">
        <w:rPr>
          <w:rFonts w:ascii="Times New Roman" w:hAnsi="Times New Roman"/>
          <w:sz w:val="24"/>
        </w:rPr>
        <w:t>.</w:t>
      </w:r>
      <w:proofErr w:type="gramEnd"/>
      <w:r w:rsidR="001C5651" w:rsidRPr="00D336ED">
        <w:rPr>
          <w:rFonts w:ascii="Times New Roman" w:hAnsi="Times New Roman"/>
          <w:sz w:val="24"/>
        </w:rPr>
        <w:t xml:space="preserve"> Togo highlighted Japan’s concerns about the rising power of China and the efforts to form a better relationship with Russia. He further asserted that the Japanese should think more strategically and positively about relations with the ROK and should make efforts to support the upgrading of South Korean defense capabilities. Lastly, Japan should coordinate with the ROK to help push forward efforts to denuclearize North Korea. He maintained that cooperation and coordination between the ROK and Japan was strategically important for regional peace and security. </w:t>
      </w:r>
    </w:p>
    <w:p w:rsidR="0060105B" w:rsidRDefault="0060105B" w:rsidP="00BD522B">
      <w:pPr>
        <w:rPr>
          <w:rFonts w:ascii="Times New Roman" w:hAnsi="Times New Roman" w:hint="eastAsia"/>
          <w:sz w:val="24"/>
        </w:rPr>
      </w:pPr>
    </w:p>
    <w:p w:rsidR="006C383D" w:rsidRDefault="0060105B" w:rsidP="00BD522B">
      <w:pPr>
        <w:rPr>
          <w:rFonts w:ascii="Times New Roman" w:hAnsi="Times New Roman" w:hint="eastAsia"/>
          <w:sz w:val="24"/>
        </w:rPr>
      </w:pPr>
      <w:r>
        <w:rPr>
          <w:rFonts w:ascii="Times New Roman" w:hAnsi="Times New Roman" w:hint="eastAsia"/>
          <w:sz w:val="24"/>
        </w:rPr>
        <w:t xml:space="preserve">During the question and answer session, Peter Beck, Korea representative for the Asia Foundation, asked Ambassador Togo how the ROK and Japan could break away from the vicious cycle of caused by historical issues. </w:t>
      </w:r>
      <w:proofErr w:type="spellStart"/>
      <w:proofErr w:type="gramStart"/>
      <w:r>
        <w:rPr>
          <w:rFonts w:ascii="Times New Roman" w:hAnsi="Times New Roman" w:hint="eastAsia"/>
          <w:sz w:val="24"/>
        </w:rPr>
        <w:t>Amb</w:t>
      </w:r>
      <w:proofErr w:type="spellEnd"/>
      <w:r>
        <w:rPr>
          <w:rFonts w:ascii="Times New Roman" w:hAnsi="Times New Roman" w:hint="eastAsia"/>
          <w:sz w:val="24"/>
        </w:rPr>
        <w:t>.</w:t>
      </w:r>
      <w:proofErr w:type="gramEnd"/>
      <w:r>
        <w:rPr>
          <w:rFonts w:ascii="Times New Roman" w:hAnsi="Times New Roman" w:hint="eastAsia"/>
          <w:sz w:val="24"/>
        </w:rPr>
        <w:t xml:space="preserve"> Togo responded that more effort is probably needed by the leaders of the two countries to resolve the issue in a practical and cool-headed way. </w:t>
      </w:r>
      <w:r>
        <w:rPr>
          <w:rFonts w:ascii="Times New Roman" w:hAnsi="Times New Roman"/>
          <w:sz w:val="24"/>
        </w:rPr>
        <w:t>H</w:t>
      </w:r>
      <w:r>
        <w:rPr>
          <w:rFonts w:ascii="Times New Roman" w:hAnsi="Times New Roman" w:hint="eastAsia"/>
          <w:sz w:val="24"/>
        </w:rPr>
        <w:t xml:space="preserve">e also stated that he support the Park administrations idea of </w:t>
      </w:r>
      <w:r>
        <w:rPr>
          <w:rFonts w:ascii="Times New Roman" w:hAnsi="Times New Roman"/>
          <w:sz w:val="24"/>
        </w:rPr>
        <w:t>multifaceted</w:t>
      </w:r>
      <w:r>
        <w:rPr>
          <w:rFonts w:ascii="Times New Roman" w:hAnsi="Times New Roman" w:hint="eastAsia"/>
          <w:sz w:val="24"/>
        </w:rPr>
        <w:t xml:space="preserve"> and multilateral strategic dialogue. Dr. </w:t>
      </w:r>
      <w:proofErr w:type="spellStart"/>
      <w:r>
        <w:rPr>
          <w:rFonts w:ascii="Times New Roman" w:hAnsi="Times New Roman" w:hint="eastAsia"/>
          <w:sz w:val="24"/>
        </w:rPr>
        <w:t>Choi</w:t>
      </w:r>
      <w:proofErr w:type="spellEnd"/>
      <w:r>
        <w:rPr>
          <w:rFonts w:ascii="Times New Roman" w:hAnsi="Times New Roman" w:hint="eastAsia"/>
          <w:sz w:val="24"/>
        </w:rPr>
        <w:t xml:space="preserve"> Kang asked Mr. </w:t>
      </w:r>
      <w:r w:rsidRPr="00B209C7">
        <w:rPr>
          <w:rFonts w:ascii="Times New Roman" w:hAnsi="Times New Roman"/>
          <w:sz w:val="24"/>
        </w:rPr>
        <w:t xml:space="preserve">Chun </w:t>
      </w:r>
      <w:proofErr w:type="spellStart"/>
      <w:r w:rsidRPr="00B209C7">
        <w:rPr>
          <w:rFonts w:ascii="Times New Roman" w:hAnsi="Times New Roman"/>
          <w:sz w:val="24"/>
        </w:rPr>
        <w:t>Hae</w:t>
      </w:r>
      <w:proofErr w:type="spellEnd"/>
      <w:r w:rsidRPr="00B209C7">
        <w:rPr>
          <w:rFonts w:ascii="Times New Roman" w:hAnsi="Times New Roman"/>
          <w:sz w:val="24"/>
        </w:rPr>
        <w:t>-Sung</w:t>
      </w:r>
      <w:r>
        <w:rPr>
          <w:rFonts w:ascii="Times New Roman" w:hAnsi="Times New Roman" w:hint="eastAsia"/>
          <w:sz w:val="24"/>
        </w:rPr>
        <w:t xml:space="preserve"> to further </w:t>
      </w:r>
      <w:r>
        <w:rPr>
          <w:rFonts w:ascii="Times New Roman" w:hAnsi="Times New Roman" w:hint="eastAsia"/>
          <w:sz w:val="24"/>
        </w:rPr>
        <w:lastRenderedPageBreak/>
        <w:t xml:space="preserve">elaborate on how the ROK government </w:t>
      </w:r>
      <w:r w:rsidR="006C383D">
        <w:rPr>
          <w:rFonts w:ascii="Times New Roman" w:hAnsi="Times New Roman" w:hint="eastAsia"/>
          <w:sz w:val="24"/>
        </w:rPr>
        <w:t xml:space="preserve">plans to consolidate domestic </w:t>
      </w:r>
      <w:r w:rsidR="006C383D">
        <w:rPr>
          <w:rFonts w:ascii="Times New Roman" w:hAnsi="Times New Roman"/>
          <w:sz w:val="24"/>
        </w:rPr>
        <w:t>consensus</w:t>
      </w:r>
      <w:r w:rsidR="006C383D">
        <w:rPr>
          <w:rFonts w:ascii="Times New Roman" w:hAnsi="Times New Roman" w:hint="eastAsia"/>
          <w:sz w:val="24"/>
        </w:rPr>
        <w:t xml:space="preserve"> on North Korean policy (given the political divide). Mr. Chun responded by stating that the Park administration is working hard to build trust domestically as well as internationally. The government is working hard to address the voices that are calling for engagement with North Korea and more visible results for improved inter-Korean relations. Lastly, Scott Snyder from the Council on Foreign Relations asked Mr. C</w:t>
      </w:r>
      <w:r w:rsidR="006C383D">
        <w:rPr>
          <w:rFonts w:ascii="Times New Roman" w:hAnsi="Times New Roman"/>
          <w:sz w:val="24"/>
        </w:rPr>
        <w:t>h</w:t>
      </w:r>
      <w:r w:rsidR="006C383D">
        <w:rPr>
          <w:rFonts w:ascii="Times New Roman" w:hAnsi="Times New Roman" w:hint="eastAsia"/>
          <w:sz w:val="24"/>
        </w:rPr>
        <w:t>un his perspective on North Korean</w:t>
      </w:r>
      <w:r w:rsidR="006C383D">
        <w:rPr>
          <w:rFonts w:ascii="Times New Roman" w:hAnsi="Times New Roman"/>
          <w:sz w:val="24"/>
        </w:rPr>
        <w:t>s’ mistrust</w:t>
      </w:r>
      <w:r w:rsidR="006C383D">
        <w:rPr>
          <w:rFonts w:ascii="Times New Roman" w:hAnsi="Times New Roman" w:hint="eastAsia"/>
          <w:sz w:val="24"/>
        </w:rPr>
        <w:t xml:space="preserve"> of the Park administration</w:t>
      </w:r>
      <w:r w:rsidR="006C383D">
        <w:rPr>
          <w:rFonts w:ascii="Times New Roman" w:hAnsi="Times New Roman"/>
          <w:sz w:val="24"/>
        </w:rPr>
        <w:t>’</w:t>
      </w:r>
      <w:r w:rsidR="006C383D">
        <w:rPr>
          <w:rFonts w:ascii="Times New Roman" w:hAnsi="Times New Roman" w:hint="eastAsia"/>
          <w:sz w:val="24"/>
        </w:rPr>
        <w:t xml:space="preserve">s </w:t>
      </w:r>
      <w:proofErr w:type="spellStart"/>
      <w:r w:rsidR="006C383D">
        <w:rPr>
          <w:rFonts w:ascii="Times New Roman" w:hAnsi="Times New Roman" w:hint="eastAsia"/>
          <w:sz w:val="24"/>
        </w:rPr>
        <w:t>trustpolitik</w:t>
      </w:r>
      <w:proofErr w:type="spellEnd"/>
      <w:r w:rsidR="006C383D">
        <w:rPr>
          <w:rFonts w:ascii="Times New Roman" w:hAnsi="Times New Roman" w:hint="eastAsia"/>
          <w:sz w:val="24"/>
        </w:rPr>
        <w:t xml:space="preserve"> policy. Chun replied that although North Korea does not yet trust the Park administration</w:t>
      </w:r>
      <w:r w:rsidR="006C383D">
        <w:rPr>
          <w:rFonts w:ascii="Times New Roman" w:hAnsi="Times New Roman"/>
          <w:sz w:val="24"/>
        </w:rPr>
        <w:t>’</w:t>
      </w:r>
      <w:r w:rsidR="006C383D">
        <w:rPr>
          <w:rFonts w:ascii="Times New Roman" w:hAnsi="Times New Roman" w:hint="eastAsia"/>
          <w:sz w:val="24"/>
        </w:rPr>
        <w:t xml:space="preserve">s policy that the government would continue to send the DPRK a consistent message about engagement and to remain firm at the same time with a strong deterrent stance. He stated further that progress in inter-Korean relations should be made through the pursuit of a balanced approach of being </w:t>
      </w:r>
      <w:r w:rsidR="00BD522B">
        <w:rPr>
          <w:rFonts w:ascii="Times New Roman" w:hAnsi="Times New Roman" w:hint="eastAsia"/>
          <w:sz w:val="24"/>
        </w:rPr>
        <w:t xml:space="preserve">ready to react firmly to North </w:t>
      </w:r>
      <w:r w:rsidR="00BD522B">
        <w:rPr>
          <w:rFonts w:ascii="Times New Roman" w:hAnsi="Times New Roman"/>
          <w:sz w:val="24"/>
        </w:rPr>
        <w:t>Korean</w:t>
      </w:r>
      <w:r w:rsidR="00BD522B">
        <w:rPr>
          <w:rFonts w:ascii="Times New Roman" w:hAnsi="Times New Roman" w:hint="eastAsia"/>
          <w:sz w:val="24"/>
        </w:rPr>
        <w:t xml:space="preserve"> provocations but also flexible enough to respond to North Korean </w:t>
      </w:r>
      <w:r w:rsidR="00BD522B">
        <w:rPr>
          <w:rFonts w:ascii="Times New Roman" w:hAnsi="Times New Roman"/>
          <w:sz w:val="24"/>
        </w:rPr>
        <w:t>overtures</w:t>
      </w:r>
      <w:r w:rsidR="00BD522B">
        <w:rPr>
          <w:rFonts w:ascii="Times New Roman" w:hAnsi="Times New Roman" w:hint="eastAsia"/>
          <w:sz w:val="24"/>
        </w:rPr>
        <w:t xml:space="preserve"> for dialogue and peaceful exchanges. Dr. </w:t>
      </w:r>
      <w:proofErr w:type="spellStart"/>
      <w:r w:rsidR="00BD522B">
        <w:rPr>
          <w:rFonts w:ascii="Times New Roman" w:hAnsi="Times New Roman" w:hint="eastAsia"/>
          <w:sz w:val="24"/>
        </w:rPr>
        <w:t>Choi</w:t>
      </w:r>
      <w:proofErr w:type="spellEnd"/>
      <w:r w:rsidR="00BD522B">
        <w:rPr>
          <w:rFonts w:ascii="Times New Roman" w:hAnsi="Times New Roman" w:hint="eastAsia"/>
          <w:sz w:val="24"/>
        </w:rPr>
        <w:t xml:space="preserve"> wrapped up the session by stating that two common themes from the presentations appeared to be that working on the North </w:t>
      </w:r>
      <w:r w:rsidR="00BD522B">
        <w:rPr>
          <w:rFonts w:ascii="Times New Roman" w:hAnsi="Times New Roman"/>
          <w:sz w:val="24"/>
        </w:rPr>
        <w:t>Korean</w:t>
      </w:r>
      <w:r w:rsidR="00BD522B">
        <w:rPr>
          <w:rFonts w:ascii="Times New Roman" w:hAnsi="Times New Roman" w:hint="eastAsia"/>
          <w:sz w:val="24"/>
        </w:rPr>
        <w:t xml:space="preserve"> problem requires multilateral cooperation and the </w:t>
      </w:r>
      <w:r w:rsidR="00BD522B">
        <w:rPr>
          <w:rFonts w:ascii="Times New Roman" w:hAnsi="Times New Roman"/>
          <w:sz w:val="24"/>
        </w:rPr>
        <w:t>formulation</w:t>
      </w:r>
      <w:r w:rsidR="00BD522B">
        <w:rPr>
          <w:rFonts w:ascii="Times New Roman" w:hAnsi="Times New Roman" w:hint="eastAsia"/>
          <w:sz w:val="24"/>
        </w:rPr>
        <w:t xml:space="preserve"> of a common vision among the countries in the region for the final outcome.  </w:t>
      </w:r>
    </w:p>
    <w:p w:rsidR="006C383D" w:rsidRDefault="006C383D" w:rsidP="0060105B">
      <w:pPr>
        <w:spacing w:line="276" w:lineRule="auto"/>
        <w:rPr>
          <w:rFonts w:ascii="Times New Roman" w:hAnsi="Times New Roman" w:hint="eastAsia"/>
          <w:sz w:val="24"/>
        </w:rPr>
      </w:pPr>
    </w:p>
    <w:p w:rsidR="006C383D" w:rsidRDefault="006C383D" w:rsidP="0060105B">
      <w:pPr>
        <w:spacing w:line="276" w:lineRule="auto"/>
        <w:rPr>
          <w:rFonts w:ascii="Times New Roman" w:hAnsi="Times New Roman" w:hint="eastAsia"/>
          <w:sz w:val="24"/>
        </w:rPr>
      </w:pPr>
    </w:p>
    <w:p w:rsidR="006C383D" w:rsidRDefault="006C383D" w:rsidP="0060105B">
      <w:pPr>
        <w:spacing w:line="276" w:lineRule="auto"/>
        <w:rPr>
          <w:rFonts w:ascii="Times New Roman" w:hAnsi="Times New Roman" w:hint="eastAsia"/>
          <w:sz w:val="24"/>
        </w:rPr>
      </w:pPr>
    </w:p>
    <w:p w:rsidR="0060105B" w:rsidRPr="009D0163" w:rsidRDefault="0060105B" w:rsidP="0060105B">
      <w:pPr>
        <w:spacing w:line="360" w:lineRule="auto"/>
        <w:rPr>
          <w:rFonts w:ascii="Times New Roman" w:hAnsi="Times New Roman" w:hint="eastAsia"/>
          <w:sz w:val="24"/>
        </w:rPr>
      </w:pPr>
    </w:p>
    <w:p w:rsidR="0060105B" w:rsidRPr="0060105B" w:rsidRDefault="0060105B" w:rsidP="0060105B">
      <w:pPr>
        <w:spacing w:line="276" w:lineRule="auto"/>
        <w:rPr>
          <w:rFonts w:ascii="Times New Roman" w:hAnsi="Times New Roman"/>
          <w:sz w:val="24"/>
        </w:rPr>
      </w:pPr>
    </w:p>
    <w:p w:rsidR="0060105B" w:rsidRPr="0060105B" w:rsidRDefault="0060105B"/>
    <w:sectPr w:rsidR="0060105B" w:rsidRPr="0060105B" w:rsidSect="00E91B96">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1C6" w:rsidRDefault="008B41C6" w:rsidP="008B41C6">
      <w:r>
        <w:separator/>
      </w:r>
    </w:p>
  </w:endnote>
  <w:endnote w:type="continuationSeparator" w:id="0">
    <w:p w:rsidR="008B41C6" w:rsidRDefault="008B41C6" w:rsidP="008B41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1C6" w:rsidRDefault="008B41C6" w:rsidP="008B41C6">
      <w:r>
        <w:separator/>
      </w:r>
    </w:p>
  </w:footnote>
  <w:footnote w:type="continuationSeparator" w:id="0">
    <w:p w:rsidR="008B41C6" w:rsidRDefault="008B41C6" w:rsidP="008B41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459B7"/>
    <w:multiLevelType w:val="hybridMultilevel"/>
    <w:tmpl w:val="041CEADC"/>
    <w:lvl w:ilvl="0" w:tplc="BBB47676">
      <w:start w:val="4"/>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152D"/>
    <w:rsid w:val="000254B7"/>
    <w:rsid w:val="000A3E42"/>
    <w:rsid w:val="001529E7"/>
    <w:rsid w:val="0019261C"/>
    <w:rsid w:val="001C5651"/>
    <w:rsid w:val="003C152D"/>
    <w:rsid w:val="003C6ADA"/>
    <w:rsid w:val="005B506A"/>
    <w:rsid w:val="0060105B"/>
    <w:rsid w:val="006C383D"/>
    <w:rsid w:val="00890BFC"/>
    <w:rsid w:val="008B41C6"/>
    <w:rsid w:val="009A5149"/>
    <w:rsid w:val="00A05064"/>
    <w:rsid w:val="00A85F33"/>
    <w:rsid w:val="00B17931"/>
    <w:rsid w:val="00B3509C"/>
    <w:rsid w:val="00B84A29"/>
    <w:rsid w:val="00BD522B"/>
    <w:rsid w:val="00CF1E35"/>
    <w:rsid w:val="00D336ED"/>
    <w:rsid w:val="00DD531A"/>
    <w:rsid w:val="00E65AED"/>
    <w:rsid w:val="00E75C04"/>
    <w:rsid w:val="00E91B96"/>
    <w:rsid w:val="00F261C3"/>
    <w:rsid w:val="00F671D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52D"/>
    <w:pPr>
      <w:widowControl w:val="0"/>
      <w:wordWrap w:val="0"/>
      <w:autoSpaceDE w:val="0"/>
      <w:autoSpaceDN w:val="0"/>
      <w:jc w:val="both"/>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41C6"/>
    <w:pPr>
      <w:tabs>
        <w:tab w:val="center" w:pos="4513"/>
        <w:tab w:val="right" w:pos="9026"/>
      </w:tabs>
      <w:snapToGrid w:val="0"/>
    </w:pPr>
  </w:style>
  <w:style w:type="character" w:customStyle="1" w:styleId="Char">
    <w:name w:val="머리글 Char"/>
    <w:basedOn w:val="a0"/>
    <w:link w:val="a3"/>
    <w:uiPriority w:val="99"/>
    <w:semiHidden/>
    <w:rsid w:val="008B41C6"/>
    <w:rPr>
      <w:rFonts w:ascii="맑은 고딕" w:eastAsia="맑은 고딕" w:hAnsi="맑은 고딕" w:cs="Times New Roman"/>
    </w:rPr>
  </w:style>
  <w:style w:type="paragraph" w:styleId="a4">
    <w:name w:val="footer"/>
    <w:basedOn w:val="a"/>
    <w:link w:val="Char0"/>
    <w:uiPriority w:val="99"/>
    <w:semiHidden/>
    <w:unhideWhenUsed/>
    <w:rsid w:val="008B41C6"/>
    <w:pPr>
      <w:tabs>
        <w:tab w:val="center" w:pos="4513"/>
        <w:tab w:val="right" w:pos="9026"/>
      </w:tabs>
      <w:snapToGrid w:val="0"/>
    </w:pPr>
  </w:style>
  <w:style w:type="character" w:customStyle="1" w:styleId="Char0">
    <w:name w:val="바닥글 Char"/>
    <w:basedOn w:val="a0"/>
    <w:link w:val="a4"/>
    <w:uiPriority w:val="99"/>
    <w:semiHidden/>
    <w:rsid w:val="008B41C6"/>
    <w:rPr>
      <w:rFonts w:ascii="맑은 고딕" w:eastAsia="맑은 고딕" w:hAnsi="맑은 고딕"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1790</Words>
  <Characters>10203</Characters>
  <Application>Microsoft Office Word</Application>
  <DocSecurity>0</DocSecurity>
  <Lines>85</Lines>
  <Paragraphs>23</Paragraphs>
  <ScaleCrop>false</ScaleCrop>
  <HeadingPairs>
    <vt:vector size="2" baseType="variant">
      <vt:variant>
        <vt:lpstr>제목</vt:lpstr>
      </vt:variant>
      <vt:variant>
        <vt:i4>1</vt:i4>
      </vt:variant>
    </vt:vector>
  </HeadingPairs>
  <TitlesOfParts>
    <vt:vector size="1" baseType="lpstr">
      <vt:lpstr/>
    </vt:vector>
  </TitlesOfParts>
  <Company>Hewlett-Packard Company</Company>
  <LinksUpToDate>false</LinksUpToDate>
  <CharactersWithSpaces>11970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아산정책연구원</cp:lastModifiedBy>
  <cp:revision>3</cp:revision>
  <dcterms:created xsi:type="dcterms:W3CDTF">2013-11-21T02:03:00Z</dcterms:created>
  <dcterms:modified xsi:type="dcterms:W3CDTF">2013-11-21T02:04:00Z</dcterms:modified>
</cp:coreProperties>
</file>