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C8" w:rsidRDefault="00A470C8" w:rsidP="00E53DE2">
      <w:pPr>
        <w:jc w:val="center"/>
        <w:rPr>
          <w:rFonts w:ascii="Times New Roman" w:hAnsi="Times New Roman" w:cs="Times New Roman" w:hint="eastAsia"/>
        </w:rPr>
      </w:pPr>
      <w:r>
        <w:rPr>
          <w:rFonts w:ascii="Times New Roman" w:hAnsi="Times New Roman" w:cs="Times New Roman" w:hint="eastAsia"/>
          <w:noProof/>
        </w:rPr>
        <w:drawing>
          <wp:inline distT="0" distB="0" distL="0" distR="0">
            <wp:extent cx="5731510" cy="773813"/>
            <wp:effectExtent l="1905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773813"/>
                    </a:xfrm>
                    <a:prstGeom prst="rect">
                      <a:avLst/>
                    </a:prstGeom>
                    <a:noFill/>
                    <a:ln w="9525">
                      <a:noFill/>
                      <a:miter lim="800000"/>
                      <a:headEnd/>
                      <a:tailEnd/>
                    </a:ln>
                  </pic:spPr>
                </pic:pic>
              </a:graphicData>
            </a:graphic>
          </wp:inline>
        </w:drawing>
      </w:r>
    </w:p>
    <w:p w:rsidR="00A470C8" w:rsidRPr="00A470C8" w:rsidRDefault="00A470C8" w:rsidP="00E53DE2">
      <w:pPr>
        <w:jc w:val="center"/>
        <w:rPr>
          <w:rFonts w:ascii="Times New Roman" w:hAnsi="Times New Roman" w:cs="Times New Roman" w:hint="eastAsia"/>
          <w:b/>
        </w:rPr>
      </w:pPr>
    </w:p>
    <w:p w:rsidR="004A0D0F" w:rsidRDefault="00E53DE2" w:rsidP="00A470C8">
      <w:pPr>
        <w:jc w:val="center"/>
        <w:rPr>
          <w:rFonts w:ascii="Times New Roman" w:hAnsi="Times New Roman" w:cs="Times New Roman" w:hint="eastAsia"/>
          <w:b/>
          <w:sz w:val="40"/>
          <w:szCs w:val="40"/>
        </w:rPr>
      </w:pPr>
      <w:r w:rsidRPr="00A470C8">
        <w:rPr>
          <w:rFonts w:ascii="Times New Roman" w:hAnsi="Times New Roman" w:cs="Times New Roman"/>
          <w:b/>
          <w:sz w:val="40"/>
          <w:szCs w:val="40"/>
        </w:rPr>
        <w:t>Press Release</w:t>
      </w:r>
    </w:p>
    <w:p w:rsidR="00E53DE2" w:rsidRPr="00A470C8" w:rsidRDefault="00A470C8" w:rsidP="00A470C8">
      <w:pPr>
        <w:jc w:val="center"/>
        <w:rPr>
          <w:rFonts w:ascii="Times New Roman" w:hAnsi="Times New Roman" w:cs="Times New Roman" w:hint="eastAsia"/>
          <w:b/>
          <w:sz w:val="28"/>
          <w:szCs w:val="28"/>
        </w:rPr>
      </w:pPr>
      <w:r w:rsidRPr="00A470C8">
        <w:rPr>
          <w:rFonts w:ascii="Times New Roman" w:hAnsi="Times New Roman" w:cs="Times New Roman" w:hint="eastAsia"/>
          <w:b/>
          <w:sz w:val="28"/>
          <w:szCs w:val="28"/>
        </w:rPr>
        <w:t>The A</w:t>
      </w:r>
      <w:r w:rsidRPr="00A470C8">
        <w:rPr>
          <w:rFonts w:ascii="Times New Roman" w:hAnsi="Times New Roman" w:cs="Times New Roman"/>
          <w:b/>
          <w:sz w:val="28"/>
          <w:szCs w:val="28"/>
        </w:rPr>
        <w:t>s</w:t>
      </w:r>
      <w:r w:rsidRPr="00A470C8">
        <w:rPr>
          <w:rFonts w:ascii="Times New Roman" w:hAnsi="Times New Roman" w:cs="Times New Roman" w:hint="eastAsia"/>
          <w:b/>
          <w:sz w:val="28"/>
          <w:szCs w:val="28"/>
        </w:rPr>
        <w:t>an Institute for Policy Studies</w:t>
      </w:r>
    </w:p>
    <w:p w:rsidR="00A470C8" w:rsidRPr="00E53DE2" w:rsidRDefault="00A470C8" w:rsidP="00E53DE2">
      <w:pPr>
        <w:jc w:val="center"/>
        <w:rPr>
          <w:rFonts w:ascii="Times New Roman" w:hAnsi="Times New Roman" w:cs="Times New Roman"/>
        </w:rPr>
      </w:pPr>
    </w:p>
    <w:p w:rsidR="00E53DE2" w:rsidRDefault="00E53DE2" w:rsidP="00A470C8">
      <w:pPr>
        <w:spacing w:line="276" w:lineRule="auto"/>
        <w:jc w:val="left"/>
        <w:rPr>
          <w:rFonts w:ascii="Times New Roman" w:hAnsi="Times New Roman" w:cs="Times New Roman" w:hint="eastAsia"/>
        </w:rPr>
      </w:pPr>
      <w:r w:rsidRPr="00E53DE2">
        <w:rPr>
          <w:rFonts w:ascii="Times New Roman" w:hAnsi="Times New Roman" w:cs="Times New Roman"/>
        </w:rPr>
        <w:t>The foll</w:t>
      </w:r>
      <w:r>
        <w:rPr>
          <w:rFonts w:ascii="Times New Roman" w:hAnsi="Times New Roman" w:cs="Times New Roman" w:hint="eastAsia"/>
        </w:rPr>
        <w:t xml:space="preserve">owing are the key findings from the </w:t>
      </w:r>
      <w:r>
        <w:rPr>
          <w:rFonts w:ascii="Times New Roman" w:hAnsi="Times New Roman" w:cs="Times New Roman"/>
        </w:rPr>
        <w:t>public</w:t>
      </w:r>
      <w:r>
        <w:rPr>
          <w:rFonts w:ascii="Times New Roman" w:hAnsi="Times New Roman" w:cs="Times New Roman" w:hint="eastAsia"/>
        </w:rPr>
        <w:t xml:space="preserve"> opinion survey conducted by the A</w:t>
      </w:r>
      <w:r>
        <w:rPr>
          <w:rFonts w:ascii="Times New Roman" w:hAnsi="Times New Roman" w:cs="Times New Roman"/>
        </w:rPr>
        <w:t>s</w:t>
      </w:r>
      <w:r>
        <w:rPr>
          <w:rFonts w:ascii="Times New Roman" w:hAnsi="Times New Roman" w:cs="Times New Roman" w:hint="eastAsia"/>
        </w:rPr>
        <w:t>an Institute for Policy S</w:t>
      </w:r>
      <w:r>
        <w:rPr>
          <w:rFonts w:ascii="Times New Roman" w:hAnsi="Times New Roman" w:cs="Times New Roman"/>
        </w:rPr>
        <w:t>t</w:t>
      </w:r>
      <w:r>
        <w:rPr>
          <w:rFonts w:ascii="Times New Roman" w:hAnsi="Times New Roman" w:cs="Times New Roman" w:hint="eastAsia"/>
        </w:rPr>
        <w:t xml:space="preserve">udies. The survey was conducted from February 16-18, 2013 and employed the random digit dialing method for mobile and landline telephones. The sample size was 1,000 over the age of 19 living in Korea. The margin of error is </w:t>
      </w:r>
      <w:r>
        <w:rPr>
          <w:rFonts w:ascii="맑은 고딕" w:eastAsia="맑은 고딕" w:hAnsi="맑은 고딕" w:cs="Times New Roman" w:hint="eastAsia"/>
        </w:rPr>
        <w:t>±</w:t>
      </w:r>
      <w:r>
        <w:rPr>
          <w:rFonts w:ascii="Times New Roman" w:hAnsi="Times New Roman" w:cs="Times New Roman" w:hint="eastAsia"/>
        </w:rPr>
        <w:t>3.1% at the 95% confidence level.</w:t>
      </w:r>
    </w:p>
    <w:p w:rsidR="00E53DE2" w:rsidRDefault="00E53DE2" w:rsidP="00E53DE2">
      <w:pPr>
        <w:jc w:val="left"/>
        <w:rPr>
          <w:rFonts w:ascii="Times New Roman" w:hAnsi="Times New Roman" w:cs="Times New Roman" w:hint="eastAsia"/>
        </w:rPr>
      </w:pPr>
    </w:p>
    <w:p w:rsidR="00421799" w:rsidRDefault="00421799"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 xml:space="preserve">Overall, 63.2% stated that they felt </w:t>
      </w:r>
      <w:r w:rsidR="00B3659C">
        <w:rPr>
          <w:rFonts w:ascii="Times New Roman" w:hAnsi="Times New Roman" w:cs="Times New Roman" w:hint="eastAsia"/>
        </w:rPr>
        <w:t>insecure</w:t>
      </w:r>
      <w:r>
        <w:rPr>
          <w:rFonts w:ascii="Times New Roman" w:hAnsi="Times New Roman" w:cs="Times New Roman" w:hint="eastAsia"/>
        </w:rPr>
        <w:t xml:space="preserve"> </w:t>
      </w:r>
      <w:r w:rsidR="00B3659C">
        <w:rPr>
          <w:rFonts w:ascii="Times New Roman" w:hAnsi="Times New Roman" w:cs="Times New Roman" w:hint="eastAsia"/>
        </w:rPr>
        <w:t>following</w:t>
      </w:r>
      <w:r>
        <w:rPr>
          <w:rFonts w:ascii="Times New Roman" w:hAnsi="Times New Roman" w:cs="Times New Roman" w:hint="eastAsia"/>
        </w:rPr>
        <w:t xml:space="preserve"> North Kore</w:t>
      </w:r>
      <w:r>
        <w:rPr>
          <w:rFonts w:ascii="Times New Roman" w:hAnsi="Times New Roman" w:cs="Times New Roman"/>
        </w:rPr>
        <w:t>a’</w:t>
      </w:r>
      <w:r>
        <w:rPr>
          <w:rFonts w:ascii="Times New Roman" w:hAnsi="Times New Roman" w:cs="Times New Roman" w:hint="eastAsia"/>
        </w:rPr>
        <w:t>s nuclear test.</w:t>
      </w:r>
    </w:p>
    <w:p w:rsidR="00B400FD" w:rsidRDefault="00B400FD"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 xml:space="preserve">When asked about </w:t>
      </w:r>
      <w:r w:rsidR="00B3659C">
        <w:rPr>
          <w:rFonts w:ascii="Times New Roman" w:hAnsi="Times New Roman" w:cs="Times New Roman" w:hint="eastAsia"/>
        </w:rPr>
        <w:t xml:space="preserve">a range of </w:t>
      </w:r>
      <w:r>
        <w:rPr>
          <w:rFonts w:ascii="Times New Roman" w:hAnsi="Times New Roman" w:cs="Times New Roman" w:hint="eastAsia"/>
        </w:rPr>
        <w:t xml:space="preserve">social risks, a plurality (39.9%) stated that they felt most </w:t>
      </w:r>
      <w:r w:rsidR="00B3659C">
        <w:rPr>
          <w:rFonts w:ascii="Times New Roman" w:hAnsi="Times New Roman" w:cs="Times New Roman" w:hint="eastAsia"/>
        </w:rPr>
        <w:t>insecure</w:t>
      </w:r>
      <w:r>
        <w:rPr>
          <w:rFonts w:ascii="Times New Roman" w:hAnsi="Times New Roman" w:cs="Times New Roman" w:hint="eastAsia"/>
        </w:rPr>
        <w:t xml:space="preserve"> by the North Korea nuclear test. 34.0% said they felt most </w:t>
      </w:r>
      <w:r w:rsidR="00B3659C">
        <w:rPr>
          <w:rFonts w:ascii="Times New Roman" w:hAnsi="Times New Roman" w:cs="Times New Roman" w:hint="eastAsia"/>
        </w:rPr>
        <w:t>insecure</w:t>
      </w:r>
      <w:r>
        <w:rPr>
          <w:rFonts w:ascii="Times New Roman" w:hAnsi="Times New Roman" w:cs="Times New Roman" w:hint="eastAsia"/>
        </w:rPr>
        <w:t xml:space="preserve"> </w:t>
      </w:r>
      <w:r w:rsidR="00B3659C">
        <w:rPr>
          <w:rFonts w:ascii="Times New Roman" w:hAnsi="Times New Roman" w:cs="Times New Roman" w:hint="eastAsia"/>
        </w:rPr>
        <w:t>due to</w:t>
      </w:r>
      <w:r>
        <w:rPr>
          <w:rFonts w:ascii="Times New Roman" w:hAnsi="Times New Roman" w:cs="Times New Roman" w:hint="eastAsia"/>
        </w:rPr>
        <w:t xml:space="preserve"> violent crime.</w:t>
      </w:r>
    </w:p>
    <w:p w:rsidR="00B400FD" w:rsidRDefault="00421799"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 xml:space="preserve">Among North Korean provocations, a plurality (31.2%) stated they felt most </w:t>
      </w:r>
      <w:r w:rsidR="00B3659C">
        <w:rPr>
          <w:rFonts w:ascii="Times New Roman" w:hAnsi="Times New Roman" w:cs="Times New Roman" w:hint="eastAsia"/>
        </w:rPr>
        <w:t>insecure</w:t>
      </w:r>
      <w:r>
        <w:rPr>
          <w:rFonts w:ascii="Times New Roman" w:hAnsi="Times New Roman" w:cs="Times New Roman" w:hint="eastAsia"/>
        </w:rPr>
        <w:t xml:space="preserve"> </w:t>
      </w:r>
      <w:r w:rsidR="00B3659C">
        <w:rPr>
          <w:rFonts w:ascii="Times New Roman" w:hAnsi="Times New Roman" w:cs="Times New Roman" w:hint="eastAsia"/>
        </w:rPr>
        <w:t>about</w:t>
      </w:r>
      <w:r>
        <w:rPr>
          <w:rFonts w:ascii="Times New Roman" w:hAnsi="Times New Roman" w:cs="Times New Roman" w:hint="eastAsia"/>
        </w:rPr>
        <w:t xml:space="preserve"> the North</w:t>
      </w:r>
      <w:r>
        <w:rPr>
          <w:rFonts w:ascii="Times New Roman" w:hAnsi="Times New Roman" w:cs="Times New Roman"/>
        </w:rPr>
        <w:t>’</w:t>
      </w:r>
      <w:r>
        <w:rPr>
          <w:rFonts w:ascii="Times New Roman" w:hAnsi="Times New Roman" w:cs="Times New Roman" w:hint="eastAsia"/>
        </w:rPr>
        <w:t>s nuclear tests. 27.4% cited the North</w:t>
      </w:r>
      <w:r>
        <w:rPr>
          <w:rFonts w:ascii="Times New Roman" w:hAnsi="Times New Roman" w:cs="Times New Roman"/>
        </w:rPr>
        <w:t>’</w:t>
      </w:r>
      <w:r>
        <w:rPr>
          <w:rFonts w:ascii="Times New Roman" w:hAnsi="Times New Roman" w:cs="Times New Roman" w:hint="eastAsia"/>
        </w:rPr>
        <w:t xml:space="preserve">s shelling of </w:t>
      </w:r>
      <w:proofErr w:type="spellStart"/>
      <w:r>
        <w:rPr>
          <w:rFonts w:ascii="Times New Roman" w:hAnsi="Times New Roman" w:cs="Times New Roman" w:hint="eastAsia"/>
        </w:rPr>
        <w:t>Yeonpyeong</w:t>
      </w:r>
      <w:proofErr w:type="spellEnd"/>
      <w:r>
        <w:rPr>
          <w:rFonts w:ascii="Times New Roman" w:hAnsi="Times New Roman" w:cs="Times New Roman" w:hint="eastAsia"/>
        </w:rPr>
        <w:t xml:space="preserve"> Island as </w:t>
      </w:r>
      <w:r w:rsidR="00B3659C">
        <w:rPr>
          <w:rFonts w:ascii="Times New Roman" w:hAnsi="Times New Roman" w:cs="Times New Roman" w:hint="eastAsia"/>
        </w:rPr>
        <w:t xml:space="preserve">making them feel </w:t>
      </w:r>
      <w:r>
        <w:rPr>
          <w:rFonts w:ascii="Times New Roman" w:hAnsi="Times New Roman" w:cs="Times New Roman" w:hint="eastAsia"/>
        </w:rPr>
        <w:t xml:space="preserve">the most </w:t>
      </w:r>
      <w:r w:rsidR="00B3659C">
        <w:rPr>
          <w:rFonts w:ascii="Times New Roman" w:hAnsi="Times New Roman" w:cs="Times New Roman" w:hint="eastAsia"/>
        </w:rPr>
        <w:t>insecure</w:t>
      </w:r>
      <w:r>
        <w:rPr>
          <w:rFonts w:ascii="Times New Roman" w:hAnsi="Times New Roman" w:cs="Times New Roman" w:hint="eastAsia"/>
        </w:rPr>
        <w:t>.</w:t>
      </w:r>
    </w:p>
    <w:p w:rsidR="00421799" w:rsidRDefault="00421799"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 xml:space="preserve">For those that stated that they did not feel </w:t>
      </w:r>
      <w:r w:rsidR="00B3659C">
        <w:rPr>
          <w:rFonts w:ascii="Times New Roman" w:hAnsi="Times New Roman" w:cs="Times New Roman" w:hint="eastAsia"/>
        </w:rPr>
        <w:t>insecure</w:t>
      </w:r>
      <w:r>
        <w:rPr>
          <w:rFonts w:ascii="Times New Roman" w:hAnsi="Times New Roman" w:cs="Times New Roman" w:hint="eastAsia"/>
        </w:rPr>
        <w:t xml:space="preserve"> by North Korea</w:t>
      </w:r>
      <w:r>
        <w:rPr>
          <w:rFonts w:ascii="Times New Roman" w:hAnsi="Times New Roman" w:cs="Times New Roman"/>
        </w:rPr>
        <w:t>’</w:t>
      </w:r>
      <w:r>
        <w:rPr>
          <w:rFonts w:ascii="Times New Roman" w:hAnsi="Times New Roman" w:cs="Times New Roman" w:hint="eastAsia"/>
        </w:rPr>
        <w:t xml:space="preserve">s nuclear test (35.7%), a plurality (34.6%) said they did not feel </w:t>
      </w:r>
      <w:r w:rsidR="00B3659C">
        <w:rPr>
          <w:rFonts w:ascii="Times New Roman" w:hAnsi="Times New Roman" w:cs="Times New Roman" w:hint="eastAsia"/>
        </w:rPr>
        <w:t>as such</w:t>
      </w:r>
      <w:r>
        <w:rPr>
          <w:rFonts w:ascii="Times New Roman" w:hAnsi="Times New Roman" w:cs="Times New Roman" w:hint="eastAsia"/>
        </w:rPr>
        <w:t xml:space="preserve"> because nuclear weapons were viewed as a bargaining chip in negotiations with the United States. 32.1% said they did not feel </w:t>
      </w:r>
      <w:r w:rsidR="00B3659C">
        <w:rPr>
          <w:rFonts w:ascii="Times New Roman" w:hAnsi="Times New Roman" w:cs="Times New Roman" w:hint="eastAsia"/>
        </w:rPr>
        <w:t>insecure</w:t>
      </w:r>
      <w:r>
        <w:rPr>
          <w:rFonts w:ascii="Times New Roman" w:hAnsi="Times New Roman" w:cs="Times New Roman" w:hint="eastAsia"/>
        </w:rPr>
        <w:t xml:space="preserve"> because there was little possibility for North</w:t>
      </w:r>
      <w:r w:rsidR="00A470C8">
        <w:rPr>
          <w:rFonts w:ascii="Times New Roman" w:hAnsi="Times New Roman" w:cs="Times New Roman" w:hint="eastAsia"/>
        </w:rPr>
        <w:t xml:space="preserve"> Korea to launch nuclear missiles</w:t>
      </w:r>
      <w:r>
        <w:rPr>
          <w:rFonts w:ascii="Times New Roman" w:hAnsi="Times New Roman" w:cs="Times New Roman" w:hint="eastAsia"/>
        </w:rPr>
        <w:t xml:space="preserve"> at South Korea.</w:t>
      </w:r>
    </w:p>
    <w:p w:rsidR="00421799" w:rsidRDefault="00B875A8"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 xml:space="preserve">53.6% stated that it was likely that North Korea would use its </w:t>
      </w:r>
      <w:r w:rsidR="00B3659C">
        <w:rPr>
          <w:rFonts w:ascii="Times New Roman" w:hAnsi="Times New Roman" w:cs="Times New Roman" w:hint="eastAsia"/>
        </w:rPr>
        <w:t>nuclear weapons if there is a war.</w:t>
      </w:r>
    </w:p>
    <w:p w:rsidR="00B3659C" w:rsidRDefault="00B3659C"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Regarding trust in the government, 51.5% stated that they did not trust the government statements on the radiation levels following the North</w:t>
      </w:r>
      <w:r>
        <w:rPr>
          <w:rFonts w:ascii="Times New Roman" w:hAnsi="Times New Roman" w:cs="Times New Roman"/>
        </w:rPr>
        <w:t>’</w:t>
      </w:r>
      <w:r>
        <w:rPr>
          <w:rFonts w:ascii="Times New Roman" w:hAnsi="Times New Roman" w:cs="Times New Roman" w:hint="eastAsia"/>
        </w:rPr>
        <w:t>s nuclear test.</w:t>
      </w:r>
    </w:p>
    <w:p w:rsidR="00B3659C" w:rsidRDefault="00B3659C"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If radiation were to enter the atmosphere from a North Korea nuclear test and move into South Korea, 82.6% stated that they had no plan on what to do in such a scenario.</w:t>
      </w:r>
    </w:p>
    <w:p w:rsidR="00B3659C" w:rsidRDefault="00B3659C"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At the same time, 94.6% cited radioactivity as dangerous.</w:t>
      </w:r>
    </w:p>
    <w:p w:rsidR="00B3659C" w:rsidRDefault="00B3659C"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Following the North</w:t>
      </w:r>
      <w:r>
        <w:rPr>
          <w:rFonts w:ascii="Times New Roman" w:hAnsi="Times New Roman" w:cs="Times New Roman"/>
        </w:rPr>
        <w:t>’</w:t>
      </w:r>
      <w:r>
        <w:rPr>
          <w:rFonts w:ascii="Times New Roman" w:hAnsi="Times New Roman" w:cs="Times New Roman" w:hint="eastAsia"/>
        </w:rPr>
        <w:t>s nuclear test, 56.3% stated they thought their chances of being exposed to radioactivity had increased following North Korea</w:t>
      </w:r>
      <w:r>
        <w:rPr>
          <w:rFonts w:ascii="Times New Roman" w:hAnsi="Times New Roman" w:cs="Times New Roman"/>
        </w:rPr>
        <w:t>’</w:t>
      </w:r>
      <w:r>
        <w:rPr>
          <w:rFonts w:ascii="Times New Roman" w:hAnsi="Times New Roman" w:cs="Times New Roman" w:hint="eastAsia"/>
        </w:rPr>
        <w:t>s nuclear test.</w:t>
      </w:r>
    </w:p>
    <w:p w:rsidR="00B3659C" w:rsidRDefault="00B3659C" w:rsidP="00A470C8">
      <w:pPr>
        <w:pStyle w:val="a5"/>
        <w:numPr>
          <w:ilvl w:val="0"/>
          <w:numId w:val="1"/>
        </w:numPr>
        <w:spacing w:line="360" w:lineRule="auto"/>
        <w:ind w:leftChars="0"/>
        <w:jc w:val="left"/>
        <w:rPr>
          <w:rFonts w:ascii="Times New Roman" w:hAnsi="Times New Roman" w:cs="Times New Roman" w:hint="eastAsia"/>
        </w:rPr>
      </w:pPr>
      <w:r>
        <w:rPr>
          <w:rFonts w:ascii="Times New Roman" w:hAnsi="Times New Roman" w:cs="Times New Roman" w:hint="eastAsia"/>
        </w:rPr>
        <w:t>Should North Korea conduct a fourth test in the near future, 72.0% said they would feel more insecure.</w:t>
      </w:r>
    </w:p>
    <w:p w:rsidR="00A470C8" w:rsidRDefault="00A470C8" w:rsidP="00A470C8">
      <w:pPr>
        <w:spacing w:line="360" w:lineRule="auto"/>
        <w:jc w:val="left"/>
        <w:rPr>
          <w:rFonts w:ascii="Times New Roman" w:hAnsi="Times New Roman" w:cs="Times New Roman" w:hint="eastAsia"/>
        </w:rPr>
      </w:pPr>
    </w:p>
    <w:p w:rsidR="00A470C8" w:rsidRDefault="00A470C8" w:rsidP="00A470C8">
      <w:pPr>
        <w:spacing w:line="360" w:lineRule="auto"/>
        <w:jc w:val="left"/>
        <w:rPr>
          <w:rFonts w:ascii="Times New Roman" w:hAnsi="Times New Roman" w:cs="Times New Roman" w:hint="eastAsia"/>
        </w:rPr>
      </w:pPr>
      <w:r>
        <w:rPr>
          <w:rFonts w:ascii="Times New Roman" w:hAnsi="Times New Roman" w:cs="Times New Roman" w:hint="eastAsia"/>
        </w:rPr>
        <w:t xml:space="preserve">For questions regarding this survey, please contact Karl </w:t>
      </w:r>
      <w:proofErr w:type="spellStart"/>
      <w:r>
        <w:rPr>
          <w:rFonts w:ascii="Times New Roman" w:hAnsi="Times New Roman" w:cs="Times New Roman" w:hint="eastAsia"/>
        </w:rPr>
        <w:t>Friedhoff</w:t>
      </w:r>
      <w:proofErr w:type="spellEnd"/>
      <w:r>
        <w:rPr>
          <w:rFonts w:ascii="Times New Roman" w:hAnsi="Times New Roman" w:cs="Times New Roman" w:hint="eastAsia"/>
        </w:rPr>
        <w:t xml:space="preserve"> at </w:t>
      </w:r>
      <w:hyperlink r:id="rId6" w:history="1">
        <w:r w:rsidRPr="005B30BE">
          <w:rPr>
            <w:rStyle w:val="a6"/>
            <w:rFonts w:ascii="Times New Roman" w:hAnsi="Times New Roman" w:cs="Times New Roman" w:hint="eastAsia"/>
          </w:rPr>
          <w:t>klf@asaninst.org</w:t>
        </w:r>
      </w:hyperlink>
      <w:r>
        <w:rPr>
          <w:rFonts w:ascii="Times New Roman" w:hAnsi="Times New Roman" w:cs="Times New Roman" w:hint="eastAsia"/>
        </w:rPr>
        <w:t>.</w:t>
      </w:r>
    </w:p>
    <w:p w:rsidR="00A470C8" w:rsidRDefault="00A470C8" w:rsidP="00A470C8">
      <w:pPr>
        <w:spacing w:line="360" w:lineRule="auto"/>
        <w:jc w:val="left"/>
        <w:rPr>
          <w:rFonts w:ascii="Times New Roman" w:hAnsi="Times New Roman" w:cs="Times New Roman" w:hint="eastAsia"/>
        </w:rPr>
      </w:pPr>
    </w:p>
    <w:p w:rsidR="00A470C8" w:rsidRDefault="00A470C8" w:rsidP="00A470C8">
      <w:pPr>
        <w:spacing w:line="360" w:lineRule="auto"/>
        <w:jc w:val="left"/>
        <w:rPr>
          <w:rFonts w:ascii="Times New Roman" w:hAnsi="Times New Roman" w:cs="Times New Roman" w:hint="eastAsia"/>
        </w:rPr>
      </w:pPr>
    </w:p>
    <w:p w:rsidR="00A470C8" w:rsidRDefault="00A470C8" w:rsidP="00A470C8">
      <w:pPr>
        <w:spacing w:line="360" w:lineRule="auto"/>
        <w:jc w:val="left"/>
        <w:rPr>
          <w:rFonts w:ascii="Times New Roman" w:hAnsi="Times New Roman" w:cs="Times New Roman" w:hint="eastAsia"/>
        </w:rPr>
      </w:pPr>
    </w:p>
    <w:p w:rsidR="00A470C8" w:rsidRPr="00A470C8" w:rsidRDefault="00A470C8" w:rsidP="00A470C8">
      <w:pPr>
        <w:spacing w:line="360" w:lineRule="auto"/>
        <w:jc w:val="center"/>
        <w:rPr>
          <w:rFonts w:ascii="Times New Roman" w:hAnsi="Times New Roman" w:cs="Times New Roman" w:hint="eastAsia"/>
        </w:rPr>
      </w:pPr>
      <w:r>
        <w:rPr>
          <w:rFonts w:ascii="Times New Roman" w:hAnsi="Times New Roman" w:cs="Times New Roman"/>
          <w:noProof/>
        </w:rPr>
        <w:drawing>
          <wp:inline distT="0" distB="0" distL="0" distR="0">
            <wp:extent cx="1358900" cy="82042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58900" cy="820420"/>
                    </a:xfrm>
                    <a:prstGeom prst="rect">
                      <a:avLst/>
                    </a:prstGeom>
                    <a:noFill/>
                    <a:ln w="9525">
                      <a:noFill/>
                      <a:miter lim="800000"/>
                      <a:headEnd/>
                      <a:tailEnd/>
                    </a:ln>
                  </pic:spPr>
                </pic:pic>
              </a:graphicData>
            </a:graphic>
          </wp:inline>
        </w:drawing>
      </w:r>
    </w:p>
    <w:sectPr w:rsidR="00A470C8" w:rsidRPr="00A470C8" w:rsidSect="004A0D0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6316"/>
    <w:multiLevelType w:val="hybridMultilevel"/>
    <w:tmpl w:val="1178748A"/>
    <w:lvl w:ilvl="0" w:tplc="2BC8F85A">
      <w:start w:val="1"/>
      <w:numFmt w:val="bullet"/>
      <w:lvlText w:val=""/>
      <w:lvlJc w:val="left"/>
      <w:pPr>
        <w:ind w:left="800" w:hanging="400"/>
      </w:pPr>
      <w:rPr>
        <w:rFonts w:ascii="Wingdings" w:hAnsi="Wingdings" w:hint="default"/>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53DE2"/>
    <w:rsid w:val="00421799"/>
    <w:rsid w:val="004A0D0F"/>
    <w:rsid w:val="00A470C8"/>
    <w:rsid w:val="00B3659C"/>
    <w:rsid w:val="00B400FD"/>
    <w:rsid w:val="00B875A8"/>
    <w:rsid w:val="00E53D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0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3DE2"/>
    <w:rPr>
      <w:color w:val="808080"/>
    </w:rPr>
  </w:style>
  <w:style w:type="paragraph" w:styleId="a4">
    <w:name w:val="Balloon Text"/>
    <w:basedOn w:val="a"/>
    <w:link w:val="Char"/>
    <w:uiPriority w:val="99"/>
    <w:semiHidden/>
    <w:unhideWhenUsed/>
    <w:rsid w:val="00E53DE2"/>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53DE2"/>
    <w:rPr>
      <w:rFonts w:asciiTheme="majorHAnsi" w:eastAsiaTheme="majorEastAsia" w:hAnsiTheme="majorHAnsi" w:cstheme="majorBidi"/>
      <w:sz w:val="18"/>
      <w:szCs w:val="18"/>
    </w:rPr>
  </w:style>
  <w:style w:type="paragraph" w:styleId="a5">
    <w:name w:val="List Paragraph"/>
    <w:basedOn w:val="a"/>
    <w:uiPriority w:val="34"/>
    <w:qFormat/>
    <w:rsid w:val="00E53DE2"/>
    <w:pPr>
      <w:ind w:leftChars="400" w:left="800"/>
    </w:pPr>
  </w:style>
  <w:style w:type="character" w:styleId="a6">
    <w:name w:val="Hyperlink"/>
    <w:basedOn w:val="a0"/>
    <w:uiPriority w:val="99"/>
    <w:unhideWhenUsed/>
    <w:rsid w:val="00A470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f@asaninst.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1844</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2013-02-19T03:27:00Z</dcterms:created>
  <dcterms:modified xsi:type="dcterms:W3CDTF">2013-02-19T04:03:00Z</dcterms:modified>
</cp:coreProperties>
</file>