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8A" w:rsidRPr="005242CC" w:rsidRDefault="00AC7981" w:rsidP="007F672B">
      <w:pPr>
        <w:spacing w:after="0"/>
        <w:rPr>
          <w:rFonts w:ascii="Times New Roman" w:hAnsi="Times New Roman" w:cs="Times New Roman"/>
          <w:sz w:val="24"/>
          <w:szCs w:val="24"/>
        </w:rPr>
      </w:pPr>
      <w:bookmarkStart w:id="0" w:name="_GoBack"/>
      <w:bookmarkEnd w:id="0"/>
      <w:r w:rsidRPr="005242CC">
        <w:rPr>
          <w:rFonts w:ascii="Times New Roman" w:hAnsi="Times New Roman" w:cs="Times New Roman"/>
          <w:sz w:val="24"/>
          <w:szCs w:val="24"/>
        </w:rPr>
        <w:t>Press Release</w:t>
      </w:r>
    </w:p>
    <w:p w:rsidR="00503061" w:rsidRDefault="00AC7981" w:rsidP="00503061">
      <w:pPr>
        <w:spacing w:after="0"/>
        <w:rPr>
          <w:rFonts w:ascii="Times New Roman" w:hAnsi="Times New Roman" w:cs="Times New Roman"/>
          <w:sz w:val="24"/>
          <w:szCs w:val="24"/>
        </w:rPr>
      </w:pPr>
      <w:r w:rsidRPr="005242CC">
        <w:rPr>
          <w:rFonts w:ascii="Times New Roman" w:hAnsi="Times New Roman" w:cs="Times New Roman"/>
          <w:sz w:val="24"/>
          <w:szCs w:val="24"/>
        </w:rPr>
        <w:t>For Immediate Release</w:t>
      </w:r>
    </w:p>
    <w:p w:rsidR="00C66E89" w:rsidRDefault="00C66E89" w:rsidP="00503061">
      <w:pPr>
        <w:spacing w:after="0"/>
        <w:rPr>
          <w:rFonts w:ascii="Times New Roman" w:hAnsi="Times New Roman" w:cs="Times New Roman"/>
          <w:sz w:val="24"/>
          <w:szCs w:val="24"/>
        </w:rPr>
      </w:pPr>
    </w:p>
    <w:p w:rsidR="0007622B" w:rsidRDefault="0007622B" w:rsidP="00503061">
      <w:pPr>
        <w:spacing w:after="0"/>
        <w:rPr>
          <w:rFonts w:ascii="Times New Roman" w:hAnsi="Times New Roman" w:cs="Times New Roman"/>
          <w:sz w:val="24"/>
          <w:szCs w:val="24"/>
        </w:rPr>
      </w:pPr>
    </w:p>
    <w:p w:rsidR="0007622B" w:rsidRDefault="00697466" w:rsidP="007F672B">
      <w:pPr>
        <w:spacing w:after="0" w:line="360" w:lineRule="auto"/>
        <w:jc w:val="center"/>
        <w:rPr>
          <w:rFonts w:ascii="Times New Roman" w:hAnsi="Times New Roman" w:cs="Times New Roman"/>
          <w:b/>
          <w:sz w:val="24"/>
          <w:szCs w:val="24"/>
          <w:shd w:val="clear" w:color="auto" w:fill="FFFFFF"/>
        </w:rPr>
      </w:pPr>
      <w:proofErr w:type="spellStart"/>
      <w:r>
        <w:rPr>
          <w:rFonts w:ascii="Times New Roman" w:hAnsi="Times New Roman" w:cs="Times New Roman" w:hint="eastAsia"/>
          <w:b/>
          <w:sz w:val="24"/>
          <w:szCs w:val="24"/>
          <w:shd w:val="clear" w:color="auto" w:fill="FFFFFF"/>
        </w:rPr>
        <w:t>Asan</w:t>
      </w:r>
      <w:proofErr w:type="spellEnd"/>
      <w:r>
        <w:rPr>
          <w:rFonts w:ascii="Times New Roman" w:hAnsi="Times New Roman" w:cs="Times New Roman" w:hint="eastAsia"/>
          <w:b/>
          <w:sz w:val="24"/>
          <w:szCs w:val="24"/>
          <w:shd w:val="clear" w:color="auto" w:fill="FFFFFF"/>
        </w:rPr>
        <w:t xml:space="preserve"> </w:t>
      </w:r>
      <w:r w:rsidR="003C31B2">
        <w:rPr>
          <w:rFonts w:ascii="Times New Roman" w:hAnsi="Times New Roman" w:cs="Times New Roman" w:hint="eastAsia"/>
          <w:b/>
          <w:sz w:val="24"/>
          <w:szCs w:val="24"/>
          <w:shd w:val="clear" w:color="auto" w:fill="FFFFFF"/>
        </w:rPr>
        <w:t>Special Lecture</w:t>
      </w:r>
      <w:r w:rsidR="00096084">
        <w:rPr>
          <w:rFonts w:ascii="Times New Roman" w:hAnsi="Times New Roman" w:cs="Times New Roman" w:hint="eastAsia"/>
          <w:b/>
          <w:sz w:val="24"/>
          <w:szCs w:val="24"/>
          <w:shd w:val="clear" w:color="auto" w:fill="FFFFFF"/>
        </w:rPr>
        <w:t xml:space="preserve"> by</w:t>
      </w:r>
      <w:r>
        <w:rPr>
          <w:rFonts w:ascii="Times New Roman" w:hAnsi="Times New Roman" w:cs="Times New Roman" w:hint="eastAsia"/>
          <w:b/>
          <w:sz w:val="24"/>
          <w:szCs w:val="24"/>
          <w:shd w:val="clear" w:color="auto" w:fill="FFFFFF"/>
        </w:rPr>
        <w:t xml:space="preserve"> Nicolas </w:t>
      </w:r>
      <w:proofErr w:type="spellStart"/>
      <w:r>
        <w:rPr>
          <w:rFonts w:ascii="Times New Roman" w:hAnsi="Times New Roman" w:cs="Times New Roman" w:hint="eastAsia"/>
          <w:b/>
          <w:sz w:val="24"/>
          <w:szCs w:val="24"/>
          <w:shd w:val="clear" w:color="auto" w:fill="FFFFFF"/>
        </w:rPr>
        <w:t>Berggruen</w:t>
      </w:r>
      <w:proofErr w:type="spellEnd"/>
      <w:r w:rsidR="00F706A5" w:rsidRPr="00F706A5">
        <w:rPr>
          <w:rFonts w:ascii="Times New Roman" w:hAnsi="Times New Roman" w:cs="Times New Roman"/>
          <w:b/>
          <w:sz w:val="24"/>
          <w:szCs w:val="24"/>
          <w:shd w:val="clear" w:color="auto" w:fill="FFFFFF"/>
        </w:rPr>
        <w:t xml:space="preserve"> at </w:t>
      </w:r>
      <w:r w:rsidR="009D00ED">
        <w:rPr>
          <w:rFonts w:ascii="Times New Roman" w:hAnsi="Times New Roman" w:cs="Times New Roman" w:hint="eastAsia"/>
          <w:b/>
          <w:sz w:val="24"/>
          <w:szCs w:val="24"/>
          <w:shd w:val="clear" w:color="auto" w:fill="FFFFFF"/>
        </w:rPr>
        <w:t xml:space="preserve">the </w:t>
      </w:r>
      <w:proofErr w:type="spellStart"/>
      <w:r w:rsidR="00F706A5" w:rsidRPr="00F706A5">
        <w:rPr>
          <w:rFonts w:ascii="Times New Roman" w:hAnsi="Times New Roman" w:cs="Times New Roman"/>
          <w:b/>
          <w:sz w:val="24"/>
          <w:szCs w:val="24"/>
          <w:shd w:val="clear" w:color="auto" w:fill="FFFFFF"/>
        </w:rPr>
        <w:t>Asan</w:t>
      </w:r>
      <w:proofErr w:type="spellEnd"/>
      <w:r w:rsidR="00F706A5" w:rsidRPr="00F706A5">
        <w:rPr>
          <w:rFonts w:ascii="Times New Roman" w:hAnsi="Times New Roman" w:cs="Times New Roman"/>
          <w:b/>
          <w:sz w:val="24"/>
          <w:szCs w:val="24"/>
          <w:shd w:val="clear" w:color="auto" w:fill="FFFFFF"/>
        </w:rPr>
        <w:t xml:space="preserve"> </w:t>
      </w:r>
      <w:r w:rsidR="0083687B" w:rsidRPr="0083687B">
        <w:rPr>
          <w:rFonts w:ascii="Times New Roman" w:hAnsi="Times New Roman" w:cs="Times New Roman"/>
          <w:b/>
          <w:sz w:val="24"/>
          <w:szCs w:val="24"/>
          <w:shd w:val="clear" w:color="auto" w:fill="FFFFFF"/>
        </w:rPr>
        <w:t>Institute</w:t>
      </w:r>
    </w:p>
    <w:p w:rsidR="00697466" w:rsidRPr="004B345A" w:rsidRDefault="00697466" w:rsidP="007F672B">
      <w:pPr>
        <w:spacing w:after="0" w:line="360" w:lineRule="auto"/>
        <w:jc w:val="center"/>
        <w:rPr>
          <w:rFonts w:ascii="Times New Roman" w:hAnsi="Times New Roman" w:cs="Times New Roman"/>
          <w:b/>
          <w:sz w:val="24"/>
          <w:szCs w:val="24"/>
        </w:rPr>
      </w:pPr>
    </w:p>
    <w:p w:rsidR="00AC7981" w:rsidRPr="005F1274" w:rsidRDefault="00AC7981">
      <w:pPr>
        <w:rPr>
          <w:rFonts w:ascii="Times New Roman" w:hAnsi="Times New Roman" w:cs="Times New Roman"/>
          <w:sz w:val="2"/>
          <w:szCs w:val="2"/>
        </w:rPr>
      </w:pPr>
    </w:p>
    <w:p w:rsidR="00A307D1" w:rsidRDefault="009D00ED" w:rsidP="00F706A5">
      <w:pPr>
        <w:rPr>
          <w:rFonts w:ascii="Times New Roman" w:hAnsi="Times New Roman" w:cs="Times New Roman"/>
          <w:sz w:val="24"/>
          <w:szCs w:val="24"/>
        </w:rPr>
      </w:pPr>
      <w:r>
        <w:rPr>
          <w:rFonts w:ascii="Times New Roman" w:hAnsi="Times New Roman" w:cs="Times New Roman"/>
          <w:sz w:val="24"/>
          <w:szCs w:val="24"/>
        </w:rPr>
        <w:t xml:space="preserve">Seoul, </w:t>
      </w:r>
      <w:r w:rsidR="003C31B2">
        <w:rPr>
          <w:rFonts w:ascii="Times New Roman" w:hAnsi="Times New Roman" w:cs="Times New Roman" w:hint="eastAsia"/>
          <w:sz w:val="24"/>
          <w:szCs w:val="24"/>
        </w:rPr>
        <w:t>November 28</w:t>
      </w:r>
      <w:r w:rsidR="00F706A5" w:rsidRPr="00F706A5">
        <w:rPr>
          <w:rFonts w:ascii="Times New Roman" w:hAnsi="Times New Roman" w:cs="Times New Roman"/>
          <w:sz w:val="24"/>
          <w:szCs w:val="24"/>
        </w:rPr>
        <w:t xml:space="preserve">, 2013 – </w:t>
      </w:r>
      <w:r w:rsidR="002A6506" w:rsidRPr="002A6506">
        <w:rPr>
          <w:rFonts w:ascii="Times New Roman" w:hAnsi="Times New Roman" w:cs="Times New Roman"/>
          <w:sz w:val="24"/>
          <w:szCs w:val="24"/>
        </w:rPr>
        <w:t xml:space="preserve">The </w:t>
      </w:r>
      <w:proofErr w:type="spellStart"/>
      <w:r w:rsidR="002A6506" w:rsidRPr="002A6506">
        <w:rPr>
          <w:rFonts w:ascii="Times New Roman" w:hAnsi="Times New Roman" w:cs="Times New Roman"/>
          <w:sz w:val="24"/>
          <w:szCs w:val="24"/>
        </w:rPr>
        <w:t>Asan</w:t>
      </w:r>
      <w:proofErr w:type="spellEnd"/>
      <w:r w:rsidR="002A6506" w:rsidRPr="002A6506">
        <w:rPr>
          <w:rFonts w:ascii="Times New Roman" w:hAnsi="Times New Roman" w:cs="Times New Roman"/>
          <w:sz w:val="24"/>
          <w:szCs w:val="24"/>
        </w:rPr>
        <w:t xml:space="preserve"> Institute for Policy Studies will host the </w:t>
      </w:r>
      <w:proofErr w:type="spellStart"/>
      <w:r w:rsidR="002A6506" w:rsidRPr="009D00ED">
        <w:rPr>
          <w:rFonts w:ascii="Times New Roman" w:hAnsi="Times New Roman" w:cs="Times New Roman"/>
          <w:i/>
          <w:sz w:val="24"/>
          <w:szCs w:val="24"/>
        </w:rPr>
        <w:t>Asan</w:t>
      </w:r>
      <w:proofErr w:type="spellEnd"/>
      <w:r w:rsidR="002A6506" w:rsidRPr="009D00ED">
        <w:rPr>
          <w:rFonts w:ascii="Times New Roman" w:hAnsi="Times New Roman" w:cs="Times New Roman"/>
          <w:i/>
          <w:sz w:val="24"/>
          <w:szCs w:val="24"/>
        </w:rPr>
        <w:t xml:space="preserve"> </w:t>
      </w:r>
      <w:r w:rsidR="00096084">
        <w:rPr>
          <w:rFonts w:ascii="Times New Roman" w:hAnsi="Times New Roman" w:cs="Times New Roman" w:hint="eastAsia"/>
          <w:i/>
          <w:sz w:val="24"/>
          <w:szCs w:val="24"/>
        </w:rPr>
        <w:t xml:space="preserve">Special </w:t>
      </w:r>
      <w:r w:rsidR="00096084">
        <w:rPr>
          <w:rFonts w:ascii="Times New Roman" w:hAnsi="Times New Roman" w:cs="Times New Roman"/>
          <w:i/>
          <w:sz w:val="24"/>
          <w:szCs w:val="24"/>
        </w:rPr>
        <w:t>Lecture</w:t>
      </w:r>
      <w:r w:rsidR="00096084">
        <w:rPr>
          <w:rFonts w:ascii="Times New Roman" w:hAnsi="Times New Roman" w:cs="Times New Roman" w:hint="eastAsia"/>
          <w:i/>
          <w:sz w:val="24"/>
          <w:szCs w:val="24"/>
        </w:rPr>
        <w:t xml:space="preserve"> </w:t>
      </w:r>
      <w:r w:rsidR="00096084">
        <w:rPr>
          <w:rFonts w:ascii="Times New Roman" w:hAnsi="Times New Roman" w:cs="Times New Roman" w:hint="eastAsia"/>
          <w:sz w:val="24"/>
          <w:szCs w:val="24"/>
        </w:rPr>
        <w:t>by</w:t>
      </w:r>
      <w:r w:rsidR="002A6506" w:rsidRPr="002A6506">
        <w:rPr>
          <w:rFonts w:ascii="Times New Roman" w:hAnsi="Times New Roman" w:cs="Times New Roman"/>
          <w:sz w:val="24"/>
          <w:szCs w:val="24"/>
        </w:rPr>
        <w:t xml:space="preserve"> </w:t>
      </w:r>
      <w:r w:rsidR="00B4131F" w:rsidRPr="00B4131F">
        <w:rPr>
          <w:rFonts w:ascii="Times New Roman" w:hAnsi="Times New Roman" w:cs="Times New Roman"/>
          <w:sz w:val="24"/>
          <w:szCs w:val="24"/>
        </w:rPr>
        <w:t xml:space="preserve">Nicolas </w:t>
      </w:r>
      <w:proofErr w:type="spellStart"/>
      <w:r w:rsidR="00B4131F" w:rsidRPr="00B4131F">
        <w:rPr>
          <w:rFonts w:ascii="Times New Roman" w:hAnsi="Times New Roman" w:cs="Times New Roman"/>
          <w:sz w:val="24"/>
          <w:szCs w:val="24"/>
        </w:rPr>
        <w:t>Berggruen</w:t>
      </w:r>
      <w:proofErr w:type="spellEnd"/>
      <w:r w:rsidR="002A6506" w:rsidRPr="00B4131F">
        <w:rPr>
          <w:rFonts w:ascii="Times New Roman" w:hAnsi="Times New Roman" w:cs="Times New Roman"/>
          <w:sz w:val="24"/>
          <w:szCs w:val="24"/>
        </w:rPr>
        <w:t>,</w:t>
      </w:r>
      <w:r w:rsidR="002A6506" w:rsidRPr="002A6506">
        <w:rPr>
          <w:rFonts w:ascii="Times New Roman" w:hAnsi="Times New Roman" w:cs="Times New Roman"/>
          <w:sz w:val="24"/>
          <w:szCs w:val="24"/>
        </w:rPr>
        <w:t xml:space="preserve"> founder and </w:t>
      </w:r>
      <w:r w:rsidR="00B4131F" w:rsidRPr="00B4131F">
        <w:rPr>
          <w:rFonts w:ascii="Times New Roman" w:hAnsi="Times New Roman" w:cs="Times New Roman" w:hint="eastAsia"/>
          <w:color w:val="1A1A1A"/>
          <w:sz w:val="24"/>
          <w:szCs w:val="32"/>
        </w:rPr>
        <w:t>P</w:t>
      </w:r>
      <w:r w:rsidR="00B4131F" w:rsidRPr="00B4131F">
        <w:rPr>
          <w:rFonts w:ascii="Times New Roman" w:hAnsi="Times New Roman" w:cs="Times New Roman"/>
          <w:color w:val="1A1A1A"/>
          <w:sz w:val="24"/>
          <w:szCs w:val="32"/>
        </w:rPr>
        <w:t>resident</w:t>
      </w:r>
      <w:r w:rsidR="00B4131F" w:rsidRPr="00B4131F">
        <w:rPr>
          <w:rFonts w:ascii="Times New Roman" w:hAnsi="Times New Roman" w:cs="Times New Roman" w:hint="eastAsia"/>
          <w:color w:val="1A1A1A"/>
          <w:sz w:val="24"/>
          <w:szCs w:val="32"/>
        </w:rPr>
        <w:t>,</w:t>
      </w:r>
      <w:r w:rsidR="00B4131F" w:rsidRPr="00B4131F">
        <w:rPr>
          <w:rFonts w:ascii="Times New Roman" w:hAnsi="Times New Roman" w:cs="Times New Roman"/>
          <w:color w:val="1A1A1A"/>
          <w:sz w:val="24"/>
          <w:szCs w:val="32"/>
        </w:rPr>
        <w:t xml:space="preserve"> </w:t>
      </w:r>
      <w:proofErr w:type="spellStart"/>
      <w:r w:rsidR="00B4131F" w:rsidRPr="00B4131F">
        <w:rPr>
          <w:rFonts w:ascii="Times New Roman" w:hAnsi="Times New Roman" w:cs="Times New Roman"/>
          <w:color w:val="1A1A1A"/>
          <w:sz w:val="24"/>
          <w:szCs w:val="32"/>
        </w:rPr>
        <w:t>Berggruen</w:t>
      </w:r>
      <w:proofErr w:type="spellEnd"/>
      <w:r w:rsidR="00B4131F" w:rsidRPr="00B4131F">
        <w:rPr>
          <w:rFonts w:ascii="Times New Roman" w:hAnsi="Times New Roman" w:cs="Times New Roman"/>
          <w:color w:val="1A1A1A"/>
          <w:sz w:val="24"/>
          <w:szCs w:val="32"/>
        </w:rPr>
        <w:t xml:space="preserve"> Holdings</w:t>
      </w:r>
      <w:r w:rsidR="00B4131F" w:rsidRPr="00B4131F">
        <w:rPr>
          <w:rFonts w:ascii="Times New Roman" w:hAnsi="Times New Roman" w:cs="Times New Roman"/>
          <w:szCs w:val="24"/>
        </w:rPr>
        <w:t xml:space="preserve"> </w:t>
      </w:r>
      <w:r w:rsidR="00A307D1">
        <w:rPr>
          <w:rFonts w:ascii="Times New Roman" w:hAnsi="Times New Roman" w:cs="Times New Roman" w:hint="eastAsia"/>
          <w:sz w:val="24"/>
          <w:szCs w:val="24"/>
        </w:rPr>
        <w:t>at</w:t>
      </w:r>
      <w:r w:rsidR="002A6506" w:rsidRPr="002A6506">
        <w:rPr>
          <w:rFonts w:ascii="Times New Roman" w:hAnsi="Times New Roman" w:cs="Times New Roman"/>
          <w:sz w:val="24"/>
          <w:szCs w:val="24"/>
        </w:rPr>
        <w:t xml:space="preserve"> </w:t>
      </w:r>
      <w:r w:rsidR="00A307D1">
        <w:rPr>
          <w:rFonts w:ascii="Times New Roman" w:hAnsi="Times New Roman" w:cs="Times New Roman" w:hint="eastAsia"/>
          <w:sz w:val="24"/>
          <w:szCs w:val="24"/>
        </w:rPr>
        <w:t>1</w:t>
      </w:r>
      <w:r w:rsidR="00B4131F">
        <w:rPr>
          <w:rFonts w:ascii="Times New Roman" w:hAnsi="Times New Roman" w:cs="Times New Roman" w:hint="eastAsia"/>
          <w:sz w:val="24"/>
          <w:szCs w:val="24"/>
        </w:rPr>
        <w:t>0 A.M.</w:t>
      </w:r>
      <w:r w:rsidR="00A307D1">
        <w:rPr>
          <w:rFonts w:ascii="Times New Roman" w:hAnsi="Times New Roman" w:cs="Times New Roman" w:hint="eastAsia"/>
          <w:sz w:val="24"/>
          <w:szCs w:val="24"/>
        </w:rPr>
        <w:t xml:space="preserve"> on </w:t>
      </w:r>
      <w:r w:rsidR="00B4131F">
        <w:rPr>
          <w:rFonts w:ascii="Times New Roman" w:hAnsi="Times New Roman" w:cs="Times New Roman" w:hint="eastAsia"/>
          <w:sz w:val="24"/>
          <w:szCs w:val="24"/>
        </w:rPr>
        <w:t>Tue</w:t>
      </w:r>
      <w:r w:rsidR="002A6506" w:rsidRPr="002A6506">
        <w:rPr>
          <w:rFonts w:ascii="Times New Roman" w:hAnsi="Times New Roman" w:cs="Times New Roman"/>
          <w:sz w:val="24"/>
          <w:szCs w:val="24"/>
        </w:rPr>
        <w:t xml:space="preserve">sday, </w:t>
      </w:r>
      <w:r w:rsidR="00B4131F">
        <w:rPr>
          <w:rFonts w:ascii="Times New Roman" w:hAnsi="Times New Roman" w:cs="Times New Roman" w:hint="eastAsia"/>
          <w:sz w:val="24"/>
          <w:szCs w:val="24"/>
        </w:rPr>
        <w:t>December 3</w:t>
      </w:r>
      <w:r w:rsidR="00A307D1">
        <w:rPr>
          <w:rFonts w:ascii="Times New Roman" w:hAnsi="Times New Roman" w:cs="Times New Roman" w:hint="eastAsia"/>
          <w:sz w:val="24"/>
          <w:szCs w:val="24"/>
        </w:rPr>
        <w:t xml:space="preserve"> in the auditorium at the </w:t>
      </w:r>
      <w:r>
        <w:rPr>
          <w:rFonts w:ascii="Times New Roman" w:hAnsi="Times New Roman" w:cs="Times New Roman" w:hint="eastAsia"/>
          <w:sz w:val="24"/>
          <w:szCs w:val="24"/>
        </w:rPr>
        <w:t>Institute</w:t>
      </w:r>
      <w:r w:rsidR="00A307D1">
        <w:rPr>
          <w:rFonts w:ascii="Times New Roman" w:hAnsi="Times New Roman" w:cs="Times New Roman" w:hint="eastAsia"/>
          <w:sz w:val="24"/>
          <w:szCs w:val="24"/>
        </w:rPr>
        <w:t>.</w:t>
      </w:r>
    </w:p>
    <w:p w:rsidR="00BE2687" w:rsidRPr="00096084" w:rsidRDefault="00DB797C" w:rsidP="00F706A5">
      <w:pPr>
        <w:rPr>
          <w:rFonts w:ascii="Times New Roman" w:eastAsia="굴림" w:hAnsi="Times New Roman" w:cs="Times New Roman"/>
          <w:color w:val="222222"/>
          <w:kern w:val="0"/>
          <w:sz w:val="24"/>
          <w:szCs w:val="24"/>
          <w:shd w:val="clear" w:color="auto" w:fill="FFFFFF"/>
        </w:rPr>
      </w:pPr>
      <w:r>
        <w:rPr>
          <w:rFonts w:ascii="Times New Roman" w:eastAsia="굴림" w:hAnsi="Times New Roman" w:cs="Times New Roman" w:hint="eastAsia"/>
          <w:color w:val="222222"/>
          <w:kern w:val="0"/>
          <w:sz w:val="24"/>
          <w:szCs w:val="24"/>
          <w:shd w:val="clear" w:color="auto" w:fill="FFFFFF"/>
        </w:rPr>
        <w:t xml:space="preserve">Dr. </w:t>
      </w:r>
      <w:proofErr w:type="spellStart"/>
      <w:r>
        <w:rPr>
          <w:rFonts w:ascii="Times New Roman" w:eastAsia="굴림" w:hAnsi="Times New Roman" w:cs="Times New Roman" w:hint="eastAsia"/>
          <w:color w:val="222222"/>
          <w:kern w:val="0"/>
          <w:sz w:val="24"/>
          <w:szCs w:val="24"/>
          <w:shd w:val="clear" w:color="auto" w:fill="FFFFFF"/>
        </w:rPr>
        <w:t>Hahm</w:t>
      </w:r>
      <w:proofErr w:type="spellEnd"/>
      <w:r>
        <w:rPr>
          <w:rFonts w:ascii="Times New Roman" w:eastAsia="굴림" w:hAnsi="Times New Roman" w:cs="Times New Roman" w:hint="eastAsia"/>
          <w:color w:val="222222"/>
          <w:kern w:val="0"/>
          <w:sz w:val="24"/>
          <w:szCs w:val="24"/>
          <w:shd w:val="clear" w:color="auto" w:fill="FFFFFF"/>
        </w:rPr>
        <w:t xml:space="preserve"> </w:t>
      </w:r>
      <w:proofErr w:type="spellStart"/>
      <w:r>
        <w:rPr>
          <w:rFonts w:ascii="Times New Roman" w:eastAsia="굴림" w:hAnsi="Times New Roman" w:cs="Times New Roman" w:hint="eastAsia"/>
          <w:color w:val="222222"/>
          <w:kern w:val="0"/>
          <w:sz w:val="24"/>
          <w:szCs w:val="24"/>
          <w:shd w:val="clear" w:color="auto" w:fill="FFFFFF"/>
        </w:rPr>
        <w:t>Chaibong</w:t>
      </w:r>
      <w:proofErr w:type="spellEnd"/>
      <w:r w:rsidR="008B1929">
        <w:rPr>
          <w:rFonts w:ascii="Times New Roman" w:eastAsia="굴림" w:hAnsi="Times New Roman" w:cs="Times New Roman" w:hint="eastAsia"/>
          <w:color w:val="222222"/>
          <w:kern w:val="0"/>
          <w:sz w:val="24"/>
          <w:szCs w:val="24"/>
          <w:shd w:val="clear" w:color="auto" w:fill="FFFFFF"/>
        </w:rPr>
        <w:t xml:space="preserve">, President of the </w:t>
      </w:r>
      <w:proofErr w:type="spellStart"/>
      <w:r w:rsidR="008B1929">
        <w:rPr>
          <w:rFonts w:ascii="Times New Roman" w:eastAsia="굴림" w:hAnsi="Times New Roman" w:cs="Times New Roman" w:hint="eastAsia"/>
          <w:color w:val="222222"/>
          <w:kern w:val="0"/>
          <w:sz w:val="24"/>
          <w:szCs w:val="24"/>
          <w:shd w:val="clear" w:color="auto" w:fill="FFFFFF"/>
        </w:rPr>
        <w:t>Asan</w:t>
      </w:r>
      <w:proofErr w:type="spellEnd"/>
      <w:r w:rsidR="008B1929">
        <w:rPr>
          <w:rFonts w:ascii="Times New Roman" w:eastAsia="굴림" w:hAnsi="Times New Roman" w:cs="Times New Roman" w:hint="eastAsia"/>
          <w:color w:val="222222"/>
          <w:kern w:val="0"/>
          <w:sz w:val="24"/>
          <w:szCs w:val="24"/>
          <w:shd w:val="clear" w:color="auto" w:fill="FFFFFF"/>
        </w:rPr>
        <w:t xml:space="preserve"> Institute,</w:t>
      </w:r>
      <w:r>
        <w:rPr>
          <w:rFonts w:ascii="Times New Roman" w:eastAsia="굴림" w:hAnsi="Times New Roman" w:cs="Times New Roman" w:hint="eastAsia"/>
          <w:color w:val="222222"/>
          <w:kern w:val="0"/>
          <w:sz w:val="24"/>
          <w:szCs w:val="24"/>
          <w:shd w:val="clear" w:color="auto" w:fill="FFFFFF"/>
        </w:rPr>
        <w:t xml:space="preserve"> will </w:t>
      </w:r>
      <w:r w:rsidR="00697466">
        <w:rPr>
          <w:rFonts w:ascii="Times New Roman" w:eastAsia="굴림" w:hAnsi="Times New Roman" w:cs="Times New Roman" w:hint="eastAsia"/>
          <w:color w:val="222222"/>
          <w:kern w:val="0"/>
          <w:sz w:val="24"/>
          <w:szCs w:val="24"/>
          <w:shd w:val="clear" w:color="auto" w:fill="FFFFFF"/>
        </w:rPr>
        <w:t xml:space="preserve">have a </w:t>
      </w:r>
      <w:r w:rsidR="00697466">
        <w:rPr>
          <w:rFonts w:ascii="Times New Roman" w:hAnsi="Times New Roman" w:cs="Times New Roman"/>
          <w:sz w:val="24"/>
          <w:szCs w:val="24"/>
        </w:rPr>
        <w:t>discussion</w:t>
      </w:r>
      <w:r w:rsidR="00697466">
        <w:rPr>
          <w:rFonts w:ascii="Times New Roman" w:hAnsi="Times New Roman" w:cs="Times New Roman" w:hint="eastAsia"/>
          <w:sz w:val="24"/>
          <w:szCs w:val="24"/>
        </w:rPr>
        <w:t xml:space="preserve"> </w:t>
      </w:r>
      <w:r w:rsidR="00697466" w:rsidRPr="00096084">
        <w:rPr>
          <w:rFonts w:ascii="Times New Roman" w:hAnsi="Times New Roman" w:cs="Times New Roman"/>
          <w:sz w:val="24"/>
          <w:szCs w:val="24"/>
        </w:rPr>
        <w:t>on</w:t>
      </w:r>
      <w:r w:rsidR="009D00ED" w:rsidRPr="00096084">
        <w:rPr>
          <w:rFonts w:ascii="Times New Roman" w:hAnsi="Times New Roman" w:cs="Times New Roman"/>
          <w:sz w:val="24"/>
          <w:szCs w:val="24"/>
        </w:rPr>
        <w:t xml:space="preserve"> </w:t>
      </w:r>
      <w:r w:rsidR="00096084">
        <w:rPr>
          <w:rFonts w:ascii="Times New Roman" w:hAnsi="Times New Roman" w:cs="Times New Roman" w:hint="eastAsia"/>
          <w:sz w:val="24"/>
          <w:szCs w:val="24"/>
        </w:rPr>
        <w:t xml:space="preserve">the </w:t>
      </w:r>
      <w:r w:rsidR="00096084" w:rsidRPr="00096084">
        <w:rPr>
          <w:rFonts w:ascii="Times New Roman" w:hAnsi="Times New Roman" w:cs="Times New Roman"/>
          <w:color w:val="222222"/>
          <w:sz w:val="24"/>
          <w:szCs w:val="24"/>
          <w:shd w:val="clear" w:color="auto" w:fill="FFFFFF"/>
        </w:rPr>
        <w:t xml:space="preserve">Intelligent Governance for the 21st Century: A Middle Way between West and East </w:t>
      </w:r>
      <w:r w:rsidR="008B1929" w:rsidRPr="00096084">
        <w:rPr>
          <w:rStyle w:val="a4"/>
          <w:rFonts w:ascii="Times New Roman" w:eastAsiaTheme="minorHAnsi" w:hAnsi="Times New Roman" w:cs="Times New Roman"/>
          <w:color w:val="000000" w:themeColor="text1"/>
          <w:sz w:val="24"/>
          <w:szCs w:val="24"/>
          <w:u w:val="none"/>
        </w:rPr>
        <w:t>with him.</w:t>
      </w:r>
    </w:p>
    <w:p w:rsidR="00F706A5" w:rsidRDefault="00F706A5" w:rsidP="00F706A5">
      <w:pPr>
        <w:rPr>
          <w:rFonts w:ascii="Times New Roman" w:hAnsi="Times New Roman" w:cs="Times New Roman"/>
          <w:sz w:val="24"/>
          <w:szCs w:val="24"/>
        </w:rPr>
      </w:pPr>
      <w:r w:rsidRPr="00F706A5">
        <w:rPr>
          <w:rFonts w:ascii="Times New Roman" w:hAnsi="Times New Roman" w:cs="Times New Roman"/>
          <w:sz w:val="24"/>
          <w:szCs w:val="24"/>
        </w:rPr>
        <w:t xml:space="preserve">The </w:t>
      </w:r>
      <w:r w:rsidR="002C7B0D" w:rsidRPr="002C7B0D">
        <w:rPr>
          <w:rFonts w:ascii="Times New Roman" w:hAnsi="Times New Roman" w:cs="Times New Roman"/>
          <w:sz w:val="24"/>
          <w:szCs w:val="24"/>
        </w:rPr>
        <w:t>lecture</w:t>
      </w:r>
      <w:r w:rsidRPr="00F706A5">
        <w:rPr>
          <w:rFonts w:ascii="Times New Roman" w:hAnsi="Times New Roman" w:cs="Times New Roman"/>
          <w:sz w:val="24"/>
          <w:szCs w:val="24"/>
        </w:rPr>
        <w:t xml:space="preserve"> is open for the media but R.S.V.P. is required by 12p.m. </w:t>
      </w:r>
      <w:r w:rsidR="00697466">
        <w:rPr>
          <w:rFonts w:ascii="Times New Roman" w:hAnsi="Times New Roman" w:cs="Times New Roman" w:hint="eastAsia"/>
          <w:sz w:val="24"/>
          <w:szCs w:val="24"/>
        </w:rPr>
        <w:t>Monday</w:t>
      </w:r>
      <w:r w:rsidRPr="00F706A5">
        <w:rPr>
          <w:rFonts w:ascii="Times New Roman" w:hAnsi="Times New Roman" w:cs="Times New Roman"/>
          <w:sz w:val="24"/>
          <w:szCs w:val="24"/>
        </w:rPr>
        <w:t xml:space="preserve">, </w:t>
      </w:r>
      <w:r w:rsidR="00697466">
        <w:rPr>
          <w:rFonts w:ascii="Times New Roman" w:hAnsi="Times New Roman" w:cs="Times New Roman" w:hint="eastAsia"/>
          <w:sz w:val="24"/>
          <w:szCs w:val="24"/>
        </w:rPr>
        <w:t>December 2</w:t>
      </w:r>
      <w:r w:rsidRPr="00F706A5">
        <w:rPr>
          <w:rFonts w:ascii="Times New Roman" w:hAnsi="Times New Roman" w:cs="Times New Roman"/>
          <w:sz w:val="24"/>
          <w:szCs w:val="24"/>
        </w:rPr>
        <w:t>.</w:t>
      </w:r>
    </w:p>
    <w:p w:rsidR="00FD3971" w:rsidRPr="002C7B0D" w:rsidRDefault="00FD3971" w:rsidP="00FD3971">
      <w:pPr>
        <w:jc w:val="left"/>
        <w:rPr>
          <w:rFonts w:ascii="Times New Roman" w:hAnsi="Times New Roman" w:cs="Times New Roman"/>
          <w:sz w:val="24"/>
          <w:szCs w:val="24"/>
        </w:rPr>
      </w:pPr>
    </w:p>
    <w:p w:rsidR="008B1929" w:rsidRDefault="00FD3971" w:rsidP="009D00ED">
      <w:pPr>
        <w:jc w:val="left"/>
        <w:rPr>
          <w:rFonts w:ascii="Times New Roman" w:hAnsi="Times New Roman" w:cs="Times New Roman"/>
          <w:sz w:val="24"/>
          <w:szCs w:val="24"/>
        </w:rPr>
      </w:pPr>
      <w:r>
        <w:rPr>
          <w:rFonts w:ascii="Times New Roman" w:hAnsi="Times New Roman" w:cs="Times New Roman" w:hint="eastAsia"/>
          <w:sz w:val="24"/>
          <w:szCs w:val="24"/>
        </w:rPr>
        <w:t>For R.S.V.P, please email:</w:t>
      </w:r>
      <w:r w:rsidR="008B1929">
        <w:rPr>
          <w:rFonts w:ascii="Times New Roman" w:hAnsi="Times New Roman" w:cs="Times New Roman" w:hint="eastAsia"/>
          <w:sz w:val="24"/>
          <w:szCs w:val="24"/>
        </w:rPr>
        <w:t xml:space="preserve"> </w:t>
      </w:r>
      <w:hyperlink r:id="rId8" w:history="1">
        <w:r w:rsidR="008B1929" w:rsidRPr="0015375F">
          <w:rPr>
            <w:rStyle w:val="a4"/>
            <w:rFonts w:ascii="Times New Roman" w:hAnsi="Times New Roman" w:cs="Times New Roman" w:hint="eastAsia"/>
            <w:sz w:val="24"/>
            <w:szCs w:val="24"/>
          </w:rPr>
          <w:t>communications@asaninst.org</w:t>
        </w:r>
      </w:hyperlink>
    </w:p>
    <w:p w:rsidR="008B1929" w:rsidRDefault="008B1929" w:rsidP="008B1929">
      <w:pPr>
        <w:jc w:val="left"/>
        <w:rPr>
          <w:rFonts w:ascii="Times New Roman" w:hAnsi="Times New Roman" w:cs="Times New Roman"/>
          <w:sz w:val="24"/>
          <w:szCs w:val="24"/>
        </w:rPr>
      </w:pPr>
      <w:r>
        <w:rPr>
          <w:rFonts w:ascii="Times New Roman" w:hAnsi="Times New Roman" w:cs="Times New Roman" w:hint="eastAsia"/>
          <w:sz w:val="24"/>
          <w:szCs w:val="24"/>
        </w:rPr>
        <w:t xml:space="preserve">For further details, please call </w:t>
      </w:r>
      <w:proofErr w:type="spellStart"/>
      <w:r>
        <w:rPr>
          <w:rFonts w:ascii="Times New Roman" w:hAnsi="Times New Roman" w:cs="Times New Roman" w:hint="eastAsia"/>
          <w:sz w:val="24"/>
          <w:szCs w:val="24"/>
        </w:rPr>
        <w:t>Ms</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Heesun</w:t>
      </w:r>
      <w:proofErr w:type="spellEnd"/>
      <w:r>
        <w:rPr>
          <w:rFonts w:ascii="Times New Roman" w:hAnsi="Times New Roman" w:cs="Times New Roman" w:hint="eastAsia"/>
          <w:sz w:val="24"/>
          <w:szCs w:val="24"/>
        </w:rPr>
        <w:t xml:space="preserve"> Kim, Communications Director at </w:t>
      </w:r>
      <w:r w:rsidR="00297E03">
        <w:rPr>
          <w:rFonts w:ascii="Times New Roman" w:hAnsi="Times New Roman" w:cs="Times New Roman" w:hint="eastAsia"/>
          <w:sz w:val="24"/>
          <w:szCs w:val="24"/>
        </w:rPr>
        <w:t xml:space="preserve">82 10 </w:t>
      </w:r>
      <w:r>
        <w:rPr>
          <w:rFonts w:ascii="Times New Roman" w:hAnsi="Times New Roman" w:cs="Times New Roman" w:hint="eastAsia"/>
          <w:sz w:val="24"/>
          <w:szCs w:val="24"/>
        </w:rPr>
        <w:t>8287 1747.</w:t>
      </w:r>
      <w:r w:rsidRPr="008B1929">
        <w:rPr>
          <w:rFonts w:ascii="Times New Roman" w:hAnsi="Times New Roman" w:cs="Times New Roman" w:hint="eastAsia"/>
          <w:sz w:val="24"/>
          <w:szCs w:val="24"/>
        </w:rPr>
        <w:t xml:space="preserve"> </w:t>
      </w:r>
    </w:p>
    <w:p w:rsidR="00297E03" w:rsidRDefault="00297E03" w:rsidP="009D00ED">
      <w:pPr>
        <w:jc w:val="left"/>
        <w:rPr>
          <w:rFonts w:ascii="Times New Roman" w:hAnsi="Times New Roman" w:cs="Times New Roman"/>
          <w:sz w:val="24"/>
          <w:szCs w:val="24"/>
        </w:rPr>
      </w:pPr>
    </w:p>
    <w:p w:rsidR="00032C3D" w:rsidRDefault="00032C3D" w:rsidP="004B345A">
      <w:pPr>
        <w:rPr>
          <w:rFonts w:ascii="Times New Roman" w:hAnsi="Times New Roman" w:cs="Times New Roman"/>
          <w:sz w:val="24"/>
          <w:szCs w:val="24"/>
          <w:shd w:val="clear" w:color="auto" w:fill="FFFFFF"/>
        </w:rPr>
      </w:pPr>
    </w:p>
    <w:p w:rsidR="00032C3D" w:rsidRPr="00096084" w:rsidRDefault="00096084" w:rsidP="00096084">
      <w:pPr>
        <w:spacing w:after="0"/>
        <w:rPr>
          <w:rFonts w:ascii="Times New Roman" w:hAnsi="Times New Roman" w:cs="Times New Roman"/>
          <w:b/>
          <w:szCs w:val="20"/>
          <w:shd w:val="clear" w:color="auto" w:fill="FFFFFF"/>
        </w:rPr>
      </w:pPr>
      <w:r w:rsidRPr="00096084">
        <w:rPr>
          <w:rFonts w:ascii="Arial" w:hAnsi="Arial" w:cs="Arial" w:hint="eastAsia"/>
          <w:b/>
          <w:color w:val="222222"/>
          <w:szCs w:val="20"/>
          <w:shd w:val="clear" w:color="auto" w:fill="FFFFFF"/>
        </w:rPr>
        <w:t xml:space="preserve">About the </w:t>
      </w:r>
      <w:proofErr w:type="spellStart"/>
      <w:r w:rsidRPr="00096084">
        <w:rPr>
          <w:rFonts w:ascii="Arial" w:hAnsi="Arial" w:cs="Arial"/>
          <w:b/>
          <w:color w:val="222222"/>
          <w:szCs w:val="20"/>
          <w:shd w:val="clear" w:color="auto" w:fill="FFFFFF"/>
        </w:rPr>
        <w:t>Berggruen</w:t>
      </w:r>
      <w:proofErr w:type="spellEnd"/>
      <w:r w:rsidRPr="00096084">
        <w:rPr>
          <w:rFonts w:ascii="Arial" w:hAnsi="Arial" w:cs="Arial"/>
          <w:b/>
          <w:color w:val="222222"/>
          <w:szCs w:val="20"/>
          <w:shd w:val="clear" w:color="auto" w:fill="FFFFFF"/>
        </w:rPr>
        <w:t xml:space="preserve"> Institute on Governance</w:t>
      </w:r>
    </w:p>
    <w:p w:rsidR="00032C3D" w:rsidRDefault="00096084" w:rsidP="004B345A">
      <w:pPr>
        <w:rPr>
          <w:rFonts w:ascii="Arial" w:hAnsi="Arial" w:cs="Arial"/>
          <w:color w:val="222222"/>
          <w:szCs w:val="20"/>
          <w:shd w:val="clear" w:color="auto" w:fill="FFFFFF"/>
        </w:rPr>
      </w:pPr>
      <w:r w:rsidRPr="00096084">
        <w:rPr>
          <w:rFonts w:ascii="Arial" w:hAnsi="Arial" w:cs="Arial"/>
          <w:color w:val="222222"/>
          <w:szCs w:val="20"/>
          <w:shd w:val="clear" w:color="auto" w:fill="FFFFFF"/>
        </w:rPr>
        <w:t xml:space="preserve">In 2010, Nicolas </w:t>
      </w:r>
      <w:proofErr w:type="spellStart"/>
      <w:r w:rsidRPr="00096084">
        <w:rPr>
          <w:rFonts w:ascii="Arial" w:hAnsi="Arial" w:cs="Arial"/>
          <w:color w:val="222222"/>
          <w:szCs w:val="20"/>
          <w:shd w:val="clear" w:color="auto" w:fill="FFFFFF"/>
        </w:rPr>
        <w:t>Berggruen</w:t>
      </w:r>
      <w:proofErr w:type="spellEnd"/>
      <w:r w:rsidRPr="00096084">
        <w:rPr>
          <w:rFonts w:ascii="Arial" w:hAnsi="Arial" w:cs="Arial"/>
          <w:color w:val="222222"/>
          <w:szCs w:val="20"/>
          <w:shd w:val="clear" w:color="auto" w:fill="FFFFFF"/>
        </w:rPr>
        <w:t xml:space="preserve"> founded the </w:t>
      </w:r>
      <w:proofErr w:type="spellStart"/>
      <w:r w:rsidRPr="00096084">
        <w:rPr>
          <w:rFonts w:ascii="Arial" w:hAnsi="Arial" w:cs="Arial"/>
          <w:color w:val="222222"/>
          <w:szCs w:val="20"/>
          <w:shd w:val="clear" w:color="auto" w:fill="FFFFFF"/>
        </w:rPr>
        <w:t>Berggruen</w:t>
      </w:r>
      <w:proofErr w:type="spellEnd"/>
      <w:r w:rsidRPr="00096084">
        <w:rPr>
          <w:rFonts w:ascii="Arial" w:hAnsi="Arial" w:cs="Arial"/>
          <w:color w:val="222222"/>
          <w:szCs w:val="20"/>
          <w:shd w:val="clear" w:color="auto" w:fill="FFFFFF"/>
        </w:rPr>
        <w:t xml:space="preserve"> Institute on Governance. Building systems of effective governance in the 21st century is its mission. The Institute is a non-partisan organization whose membership comes from across the globe, and includes former heads of state, industry leading entrepreneurs, and Nobel laureates. The group includes Gordon Brown, Nicolas Sarkozy, George Yeo, Eric Schmidt Eric X Li, and many others. The Institute is committed to drawing from practices in both the East and the West in approaching the common challenges of globalization in the 21st century. The most recent gathering was a two-day conference in China during which the Institute had the privilege of engaging with President Xi </w:t>
      </w:r>
      <w:proofErr w:type="spellStart"/>
      <w:r w:rsidRPr="00096084">
        <w:rPr>
          <w:rFonts w:ascii="Arial" w:hAnsi="Arial" w:cs="Arial"/>
          <w:color w:val="222222"/>
          <w:szCs w:val="20"/>
          <w:shd w:val="clear" w:color="auto" w:fill="FFFFFF"/>
        </w:rPr>
        <w:t>Jinping</w:t>
      </w:r>
      <w:proofErr w:type="spellEnd"/>
      <w:r w:rsidRPr="00096084">
        <w:rPr>
          <w:rFonts w:ascii="Arial" w:hAnsi="Arial" w:cs="Arial"/>
          <w:color w:val="222222"/>
          <w:szCs w:val="20"/>
          <w:shd w:val="clear" w:color="auto" w:fill="FFFFFF"/>
        </w:rPr>
        <w:t xml:space="preserve">, Premier Li </w:t>
      </w:r>
      <w:proofErr w:type="spellStart"/>
      <w:r w:rsidRPr="00096084">
        <w:rPr>
          <w:rFonts w:ascii="Arial" w:hAnsi="Arial" w:cs="Arial"/>
          <w:color w:val="222222"/>
          <w:szCs w:val="20"/>
          <w:shd w:val="clear" w:color="auto" w:fill="FFFFFF"/>
        </w:rPr>
        <w:t>Keqiang</w:t>
      </w:r>
      <w:proofErr w:type="spellEnd"/>
      <w:r w:rsidRPr="00096084">
        <w:rPr>
          <w:rFonts w:ascii="Arial" w:hAnsi="Arial" w:cs="Arial"/>
          <w:color w:val="222222"/>
          <w:szCs w:val="20"/>
          <w:shd w:val="clear" w:color="auto" w:fill="FFFFFF"/>
        </w:rPr>
        <w:t xml:space="preserve"> and many others within China’s leadership.</w:t>
      </w:r>
    </w:p>
    <w:p w:rsidR="00096084" w:rsidRPr="00096084" w:rsidRDefault="00096084" w:rsidP="004B345A">
      <w:pPr>
        <w:rPr>
          <w:rFonts w:ascii="Times New Roman" w:hAnsi="Times New Roman" w:cs="Times New Roman"/>
          <w:szCs w:val="20"/>
          <w:shd w:val="clear" w:color="auto" w:fill="FFFFFF"/>
        </w:rPr>
      </w:pPr>
    </w:p>
    <w:p w:rsidR="007F672B" w:rsidRPr="00096084" w:rsidRDefault="007F672B" w:rsidP="007F672B">
      <w:pPr>
        <w:spacing w:after="0"/>
        <w:rPr>
          <w:rFonts w:ascii="Arial" w:hAnsi="Arial" w:cs="Arial"/>
          <w:b/>
          <w:szCs w:val="24"/>
        </w:rPr>
      </w:pPr>
      <w:r w:rsidRPr="00096084">
        <w:rPr>
          <w:rFonts w:ascii="Arial" w:hAnsi="Arial" w:cs="Arial"/>
          <w:b/>
          <w:szCs w:val="24"/>
        </w:rPr>
        <w:t xml:space="preserve">About the </w:t>
      </w:r>
      <w:proofErr w:type="spellStart"/>
      <w:r w:rsidRPr="00096084">
        <w:rPr>
          <w:rFonts w:ascii="Arial" w:hAnsi="Arial" w:cs="Arial"/>
          <w:b/>
          <w:szCs w:val="24"/>
        </w:rPr>
        <w:t>Asan</w:t>
      </w:r>
      <w:proofErr w:type="spellEnd"/>
      <w:r w:rsidRPr="00096084">
        <w:rPr>
          <w:rFonts w:ascii="Arial" w:hAnsi="Arial" w:cs="Arial"/>
          <w:b/>
          <w:szCs w:val="24"/>
        </w:rPr>
        <w:t xml:space="preserve"> Institute for Policy Studies </w:t>
      </w:r>
    </w:p>
    <w:p w:rsidR="000D621F" w:rsidRPr="00096084" w:rsidRDefault="000D621F" w:rsidP="000D621F">
      <w:pPr>
        <w:rPr>
          <w:rFonts w:ascii="Times New Roman" w:hAnsi="Times New Roman" w:cs="Times New Roman"/>
          <w:sz w:val="22"/>
          <w:szCs w:val="24"/>
        </w:rPr>
      </w:pPr>
      <w:r w:rsidRPr="00096084">
        <w:rPr>
          <w:rFonts w:ascii="Arial" w:hAnsi="Arial" w:cs="Arial"/>
          <w:szCs w:val="24"/>
        </w:rPr>
        <w:t xml:space="preserve">The </w:t>
      </w:r>
      <w:proofErr w:type="spellStart"/>
      <w:r w:rsidRPr="00096084">
        <w:rPr>
          <w:rFonts w:ascii="Arial" w:hAnsi="Arial" w:cs="Arial"/>
          <w:szCs w:val="24"/>
        </w:rPr>
        <w:t>Asan</w:t>
      </w:r>
      <w:proofErr w:type="spellEnd"/>
      <w:r w:rsidRPr="00096084">
        <w:rPr>
          <w:rFonts w:ascii="Arial" w:hAnsi="Arial" w:cs="Arial"/>
          <w:szCs w:val="24"/>
        </w:rPr>
        <w:t xml:space="preserve">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 The </w:t>
      </w:r>
      <w:proofErr w:type="spellStart"/>
      <w:r w:rsidRPr="00096084">
        <w:rPr>
          <w:rFonts w:ascii="Arial" w:hAnsi="Arial" w:cs="Arial"/>
          <w:szCs w:val="24"/>
        </w:rPr>
        <w:t>Asan</w:t>
      </w:r>
      <w:proofErr w:type="spellEnd"/>
      <w:r w:rsidRPr="00096084">
        <w:rPr>
          <w:rFonts w:ascii="Arial" w:hAnsi="Arial" w:cs="Arial"/>
          <w:szCs w:val="24"/>
        </w:rPr>
        <w:t xml:space="preserve"> Institute, established in 2008, has successfully hosted a series of international conferences including the </w:t>
      </w:r>
      <w:proofErr w:type="spellStart"/>
      <w:r w:rsidRPr="00096084">
        <w:rPr>
          <w:rFonts w:ascii="Arial" w:hAnsi="Arial" w:cs="Arial"/>
          <w:szCs w:val="24"/>
        </w:rPr>
        <w:t>Asan</w:t>
      </w:r>
      <w:proofErr w:type="spellEnd"/>
      <w:r w:rsidRPr="00096084">
        <w:rPr>
          <w:rFonts w:ascii="Arial" w:hAnsi="Arial" w:cs="Arial"/>
          <w:szCs w:val="24"/>
        </w:rPr>
        <w:t xml:space="preserve"> Plenum, the </w:t>
      </w:r>
      <w:proofErr w:type="spellStart"/>
      <w:r w:rsidRPr="00096084">
        <w:rPr>
          <w:rFonts w:ascii="Arial" w:hAnsi="Arial" w:cs="Arial"/>
          <w:szCs w:val="24"/>
        </w:rPr>
        <w:t>Asan</w:t>
      </w:r>
      <w:proofErr w:type="spellEnd"/>
      <w:r w:rsidRPr="00096084">
        <w:rPr>
          <w:rFonts w:ascii="Arial" w:hAnsi="Arial" w:cs="Arial"/>
          <w:szCs w:val="24"/>
        </w:rPr>
        <w:t xml:space="preserve"> China Forum and the </w:t>
      </w:r>
      <w:proofErr w:type="spellStart"/>
      <w:r w:rsidRPr="00096084">
        <w:rPr>
          <w:rFonts w:ascii="Arial" w:hAnsi="Arial" w:cs="Arial"/>
          <w:szCs w:val="24"/>
        </w:rPr>
        <w:t>Asan</w:t>
      </w:r>
      <w:proofErr w:type="spellEnd"/>
      <w:r w:rsidRPr="00096084">
        <w:rPr>
          <w:rFonts w:ascii="Arial" w:hAnsi="Arial" w:cs="Arial"/>
          <w:szCs w:val="24"/>
        </w:rPr>
        <w:t xml:space="preserve"> Nuclear Forum and published a number of books such as </w:t>
      </w:r>
      <w:r w:rsidRPr="00096084">
        <w:rPr>
          <w:rFonts w:ascii="Arial" w:hAnsi="Arial" w:cs="Arial"/>
          <w:i/>
          <w:szCs w:val="24"/>
        </w:rPr>
        <w:t xml:space="preserve">China’s Foreign Policy, Japan </w:t>
      </w:r>
      <w:r w:rsidR="005D626C" w:rsidRPr="00096084">
        <w:rPr>
          <w:rFonts w:ascii="Arial" w:hAnsi="Arial" w:cs="Arial"/>
          <w:i/>
          <w:szCs w:val="24"/>
        </w:rPr>
        <w:t>i</w:t>
      </w:r>
      <w:r w:rsidRPr="00096084">
        <w:rPr>
          <w:rFonts w:ascii="Arial" w:hAnsi="Arial" w:cs="Arial"/>
          <w:i/>
          <w:szCs w:val="24"/>
        </w:rPr>
        <w:t>n Crisis</w:t>
      </w:r>
      <w:r w:rsidRPr="00096084">
        <w:rPr>
          <w:rFonts w:ascii="Arial" w:hAnsi="Arial" w:cs="Arial"/>
          <w:szCs w:val="24"/>
        </w:rPr>
        <w:t xml:space="preserve"> and </w:t>
      </w:r>
      <w:r w:rsidRPr="00096084">
        <w:rPr>
          <w:rFonts w:ascii="Arial" w:hAnsi="Arial" w:cs="Arial"/>
          <w:i/>
          <w:szCs w:val="24"/>
        </w:rPr>
        <w:t>The Arab Spring.</w:t>
      </w:r>
      <w:r w:rsidRPr="00096084">
        <w:rPr>
          <w:rFonts w:ascii="Arial" w:hAnsi="Arial" w:cs="Arial"/>
          <w:szCs w:val="24"/>
        </w:rPr>
        <w:t xml:space="preserve"> </w:t>
      </w:r>
    </w:p>
    <w:p w:rsidR="004B345A" w:rsidRPr="00FD3971" w:rsidRDefault="004B345A" w:rsidP="009661B6">
      <w:pPr>
        <w:jc w:val="left"/>
        <w:rPr>
          <w:rFonts w:ascii="Times New Roman" w:hAnsi="Times New Roman" w:cs="Times New Roman"/>
          <w:sz w:val="24"/>
          <w:szCs w:val="24"/>
        </w:rPr>
      </w:pPr>
    </w:p>
    <w:p w:rsidR="004B345A" w:rsidRDefault="004B345A" w:rsidP="009661B6">
      <w:pPr>
        <w:jc w:val="left"/>
        <w:rPr>
          <w:rFonts w:ascii="Times New Roman" w:hAnsi="Times New Roman" w:cs="Times New Roman"/>
          <w:sz w:val="24"/>
          <w:szCs w:val="24"/>
        </w:rPr>
      </w:pPr>
    </w:p>
    <w:p w:rsidR="004B345A" w:rsidRDefault="004B345A" w:rsidP="009661B6">
      <w:pPr>
        <w:jc w:val="left"/>
        <w:rPr>
          <w:rFonts w:ascii="Times New Roman" w:hAnsi="Times New Roman" w:cs="Times New Roman"/>
          <w:sz w:val="24"/>
          <w:szCs w:val="24"/>
        </w:rPr>
      </w:pPr>
    </w:p>
    <w:p w:rsidR="004B345A" w:rsidRDefault="004B345A" w:rsidP="009661B6">
      <w:pPr>
        <w:jc w:val="left"/>
        <w:rPr>
          <w:rFonts w:ascii="Times New Roman" w:hAnsi="Times New Roman" w:cs="Times New Roman"/>
          <w:sz w:val="24"/>
          <w:szCs w:val="24"/>
        </w:rPr>
      </w:pPr>
    </w:p>
    <w:p w:rsidR="004B345A" w:rsidRDefault="004B345A" w:rsidP="009661B6">
      <w:pPr>
        <w:jc w:val="left"/>
        <w:rPr>
          <w:rFonts w:ascii="Times New Roman" w:hAnsi="Times New Roman" w:cs="Times New Roman"/>
          <w:sz w:val="24"/>
          <w:szCs w:val="24"/>
        </w:rPr>
      </w:pPr>
    </w:p>
    <w:p w:rsidR="0007622B" w:rsidRDefault="0007622B" w:rsidP="009661B6">
      <w:pPr>
        <w:jc w:val="left"/>
        <w:rPr>
          <w:rFonts w:ascii="Times New Roman" w:hAnsi="Times New Roman" w:cs="Times New Roman"/>
          <w:sz w:val="24"/>
          <w:szCs w:val="24"/>
        </w:rPr>
      </w:pPr>
    </w:p>
    <w:p w:rsidR="00AF20EB" w:rsidRDefault="00A153E5" w:rsidP="00AF20EB">
      <w:pPr>
        <w:jc w:val="center"/>
        <w:rPr>
          <w:rFonts w:ascii="Times New Roman" w:hAnsi="Times New Roman" w:cs="Times New Roman"/>
          <w:b/>
          <w:sz w:val="36"/>
          <w:szCs w:val="24"/>
        </w:rPr>
      </w:pPr>
      <w:r>
        <w:rPr>
          <w:rFonts w:ascii="Times New Roman" w:hAnsi="Times New Roman" w:cs="Times New Roman" w:hint="eastAsia"/>
          <w:b/>
          <w:sz w:val="36"/>
          <w:szCs w:val="24"/>
        </w:rPr>
        <w:lastRenderedPageBreak/>
        <w:t xml:space="preserve">Profile of </w:t>
      </w:r>
      <w:r w:rsidR="008B1929" w:rsidRPr="008B1929">
        <w:rPr>
          <w:rFonts w:ascii="Times New Roman" w:hAnsi="Times New Roman" w:cs="Times New Roman"/>
          <w:b/>
          <w:sz w:val="36"/>
          <w:szCs w:val="24"/>
        </w:rPr>
        <w:t xml:space="preserve">Nicolas </w:t>
      </w:r>
      <w:proofErr w:type="spellStart"/>
      <w:r w:rsidR="008B1929" w:rsidRPr="008B1929">
        <w:rPr>
          <w:rFonts w:ascii="Times New Roman" w:hAnsi="Times New Roman" w:cs="Times New Roman"/>
          <w:b/>
          <w:sz w:val="36"/>
          <w:szCs w:val="24"/>
        </w:rPr>
        <w:t>Berggruen</w:t>
      </w:r>
      <w:proofErr w:type="spellEnd"/>
    </w:p>
    <w:p w:rsidR="00A153E5" w:rsidRPr="008B1929" w:rsidRDefault="00A153E5" w:rsidP="00AF20EB">
      <w:pPr>
        <w:jc w:val="center"/>
        <w:rPr>
          <w:rFonts w:ascii="Times New Roman" w:hAnsi="Times New Roman" w:cs="Times New Roman"/>
          <w:b/>
          <w:sz w:val="36"/>
          <w:szCs w:val="28"/>
          <w:u w:val="single"/>
          <w:bdr w:val="single" w:sz="4" w:space="0" w:color="auto"/>
        </w:rPr>
      </w:pPr>
    </w:p>
    <w:p w:rsidR="00A153E5" w:rsidRPr="00697466" w:rsidRDefault="00A153E5" w:rsidP="00697466">
      <w:pPr>
        <w:ind w:rightChars="484" w:right="968" w:firstLineChars="265" w:firstLine="742"/>
        <w:jc w:val="left"/>
        <w:rPr>
          <w:rFonts w:ascii="Times New Roman" w:hAnsi="Times New Roman" w:cs="Times New Roman"/>
          <w:b/>
          <w:sz w:val="28"/>
          <w:szCs w:val="32"/>
        </w:rPr>
      </w:pPr>
      <w:r w:rsidRPr="00697466">
        <w:rPr>
          <w:rFonts w:ascii="Times New Roman" w:hAnsi="Times New Roman" w:cs="Times New Roman" w:hint="eastAsia"/>
          <w:b/>
          <w:sz w:val="28"/>
          <w:szCs w:val="32"/>
        </w:rPr>
        <w:t>Current Position</w:t>
      </w:r>
    </w:p>
    <w:p w:rsidR="00A153E5" w:rsidRPr="00697466" w:rsidRDefault="00A153E5" w:rsidP="00697466">
      <w:pPr>
        <w:numPr>
          <w:ilvl w:val="0"/>
          <w:numId w:val="7"/>
        </w:numPr>
        <w:adjustRightInd w:val="0"/>
        <w:spacing w:after="0" w:line="240" w:lineRule="auto"/>
        <w:ind w:rightChars="484" w:right="968" w:firstLineChars="265" w:firstLine="742"/>
        <w:jc w:val="left"/>
        <w:rPr>
          <w:rFonts w:ascii="Times New Roman" w:hAnsi="Times New Roman" w:cs="Times New Roman"/>
          <w:color w:val="1A1A1A"/>
          <w:sz w:val="28"/>
          <w:szCs w:val="32"/>
        </w:rPr>
      </w:pPr>
      <w:r w:rsidRPr="00697466">
        <w:rPr>
          <w:rFonts w:ascii="Times New Roman" w:hAnsi="Times New Roman" w:cs="Times New Roman" w:hint="eastAsia"/>
          <w:color w:val="1A1A1A"/>
          <w:sz w:val="28"/>
          <w:szCs w:val="32"/>
        </w:rPr>
        <w:t>F</w:t>
      </w:r>
      <w:r w:rsidRPr="00697466">
        <w:rPr>
          <w:rFonts w:ascii="Times New Roman" w:hAnsi="Times New Roman" w:cs="Times New Roman"/>
          <w:color w:val="1A1A1A"/>
          <w:sz w:val="28"/>
          <w:szCs w:val="32"/>
        </w:rPr>
        <w:t>ounder</w:t>
      </w:r>
      <w:r w:rsidRPr="00697466">
        <w:rPr>
          <w:rFonts w:ascii="Times New Roman" w:hAnsi="Times New Roman" w:cs="Times New Roman" w:hint="eastAsia"/>
          <w:color w:val="1A1A1A"/>
          <w:sz w:val="28"/>
          <w:szCs w:val="32"/>
        </w:rPr>
        <w:t>;</w:t>
      </w:r>
      <w:r w:rsidRPr="00697466">
        <w:rPr>
          <w:rFonts w:ascii="Times New Roman" w:hAnsi="Times New Roman" w:cs="Times New Roman"/>
          <w:color w:val="1A1A1A"/>
          <w:sz w:val="28"/>
          <w:szCs w:val="32"/>
        </w:rPr>
        <w:t xml:space="preserve"> </w:t>
      </w:r>
      <w:r w:rsidRPr="00697466">
        <w:rPr>
          <w:rFonts w:ascii="Times New Roman" w:hAnsi="Times New Roman" w:cs="Times New Roman" w:hint="eastAsia"/>
          <w:color w:val="1A1A1A"/>
          <w:sz w:val="28"/>
          <w:szCs w:val="32"/>
        </w:rPr>
        <w:t>P</w:t>
      </w:r>
      <w:r w:rsidRPr="00697466">
        <w:rPr>
          <w:rFonts w:ascii="Times New Roman" w:hAnsi="Times New Roman" w:cs="Times New Roman"/>
          <w:color w:val="1A1A1A"/>
          <w:sz w:val="28"/>
          <w:szCs w:val="32"/>
        </w:rPr>
        <w:t>resident</w:t>
      </w:r>
      <w:r w:rsidRPr="00697466">
        <w:rPr>
          <w:rFonts w:ascii="Times New Roman" w:hAnsi="Times New Roman" w:cs="Times New Roman" w:hint="eastAsia"/>
          <w:color w:val="1A1A1A"/>
          <w:sz w:val="28"/>
          <w:szCs w:val="32"/>
        </w:rPr>
        <w:t>,</w:t>
      </w:r>
      <w:r w:rsidRPr="00697466">
        <w:rPr>
          <w:rFonts w:ascii="Times New Roman" w:hAnsi="Times New Roman" w:cs="Times New Roman"/>
          <w:color w:val="1A1A1A"/>
          <w:sz w:val="28"/>
          <w:szCs w:val="32"/>
        </w:rPr>
        <w:t xml:space="preserve"> </w:t>
      </w:r>
      <w:proofErr w:type="spellStart"/>
      <w:r w:rsidRPr="00697466">
        <w:rPr>
          <w:rFonts w:ascii="Times New Roman" w:hAnsi="Times New Roman" w:cs="Times New Roman"/>
          <w:color w:val="1A1A1A"/>
          <w:sz w:val="28"/>
          <w:szCs w:val="32"/>
        </w:rPr>
        <w:t>Berggruen</w:t>
      </w:r>
      <w:proofErr w:type="spellEnd"/>
      <w:r w:rsidRPr="00697466">
        <w:rPr>
          <w:rFonts w:ascii="Times New Roman" w:hAnsi="Times New Roman" w:cs="Times New Roman"/>
          <w:color w:val="1A1A1A"/>
          <w:sz w:val="28"/>
          <w:szCs w:val="32"/>
        </w:rPr>
        <w:t xml:space="preserve"> Holdings</w:t>
      </w:r>
    </w:p>
    <w:p w:rsidR="00A153E5" w:rsidRPr="00697466" w:rsidRDefault="00A153E5" w:rsidP="00697466">
      <w:pPr>
        <w:numPr>
          <w:ilvl w:val="0"/>
          <w:numId w:val="7"/>
        </w:numPr>
        <w:adjustRightInd w:val="0"/>
        <w:spacing w:after="0" w:line="240" w:lineRule="auto"/>
        <w:ind w:rightChars="484" w:right="968" w:firstLineChars="265" w:firstLine="742"/>
        <w:jc w:val="left"/>
        <w:rPr>
          <w:rFonts w:ascii="Times New Roman" w:hAnsi="Times New Roman" w:cs="Times New Roman"/>
          <w:color w:val="1A1A1A"/>
          <w:sz w:val="28"/>
          <w:szCs w:val="32"/>
        </w:rPr>
      </w:pPr>
      <w:r w:rsidRPr="00697466">
        <w:rPr>
          <w:rFonts w:ascii="Times New Roman" w:hAnsi="Times New Roman" w:cs="Times New Roman"/>
          <w:color w:val="1A1A1A"/>
          <w:sz w:val="28"/>
          <w:szCs w:val="32"/>
        </w:rPr>
        <w:t>Chairman</w:t>
      </w:r>
      <w:r w:rsidRPr="00697466">
        <w:rPr>
          <w:rFonts w:ascii="Times New Roman" w:hAnsi="Times New Roman" w:cs="Times New Roman" w:hint="eastAsia"/>
          <w:color w:val="1A1A1A"/>
          <w:sz w:val="28"/>
          <w:szCs w:val="32"/>
        </w:rPr>
        <w:t xml:space="preserve">, </w:t>
      </w:r>
      <w:proofErr w:type="spellStart"/>
      <w:r w:rsidRPr="00697466">
        <w:rPr>
          <w:rFonts w:ascii="Times New Roman" w:hAnsi="Times New Roman" w:cs="Times New Roman"/>
          <w:color w:val="1A1A1A"/>
          <w:sz w:val="28"/>
          <w:szCs w:val="32"/>
        </w:rPr>
        <w:t>Berggruen</w:t>
      </w:r>
      <w:proofErr w:type="spellEnd"/>
      <w:r w:rsidRPr="00697466">
        <w:rPr>
          <w:rFonts w:ascii="Times New Roman" w:hAnsi="Times New Roman" w:cs="Times New Roman"/>
          <w:color w:val="1A1A1A"/>
          <w:sz w:val="28"/>
          <w:szCs w:val="32"/>
        </w:rPr>
        <w:t xml:space="preserve"> Institute on Governance</w:t>
      </w:r>
    </w:p>
    <w:p w:rsidR="00A153E5" w:rsidRPr="00697466" w:rsidRDefault="00A153E5" w:rsidP="00697466">
      <w:pPr>
        <w:adjustRightInd w:val="0"/>
        <w:ind w:left="826" w:rightChars="484" w:right="968" w:firstLineChars="265" w:firstLine="742"/>
        <w:jc w:val="left"/>
        <w:rPr>
          <w:rFonts w:ascii="Times New Roman" w:hAnsi="Times New Roman" w:cs="Times New Roman"/>
          <w:color w:val="1A1A1A"/>
          <w:sz w:val="28"/>
          <w:szCs w:val="32"/>
        </w:rPr>
      </w:pPr>
    </w:p>
    <w:p w:rsidR="00A153E5" w:rsidRPr="00697466" w:rsidRDefault="00A153E5" w:rsidP="00697466">
      <w:pPr>
        <w:ind w:rightChars="484" w:right="968" w:firstLineChars="265" w:firstLine="742"/>
        <w:jc w:val="left"/>
        <w:rPr>
          <w:rFonts w:ascii="Times New Roman" w:hAnsi="Times New Roman" w:cs="Times New Roman"/>
          <w:b/>
          <w:sz w:val="28"/>
          <w:szCs w:val="32"/>
        </w:rPr>
      </w:pPr>
      <w:r w:rsidRPr="00697466">
        <w:rPr>
          <w:rFonts w:ascii="Times New Roman" w:hAnsi="Times New Roman" w:cs="Times New Roman"/>
          <w:b/>
          <w:sz w:val="28"/>
          <w:szCs w:val="32"/>
        </w:rPr>
        <w:t>Education</w:t>
      </w:r>
    </w:p>
    <w:p w:rsidR="00A153E5" w:rsidRPr="00697466" w:rsidRDefault="00A153E5" w:rsidP="00697466">
      <w:pPr>
        <w:numPr>
          <w:ilvl w:val="0"/>
          <w:numId w:val="7"/>
        </w:numPr>
        <w:spacing w:after="0" w:line="240" w:lineRule="auto"/>
        <w:ind w:rightChars="484" w:right="968" w:firstLineChars="265" w:firstLine="742"/>
        <w:jc w:val="left"/>
        <w:rPr>
          <w:rFonts w:ascii="Times New Roman" w:hAnsi="Times New Roman" w:cs="Times New Roman"/>
          <w:sz w:val="28"/>
          <w:szCs w:val="32"/>
        </w:rPr>
      </w:pPr>
      <w:r w:rsidRPr="00697466">
        <w:rPr>
          <w:rFonts w:ascii="Times New Roman" w:hAnsi="Times New Roman" w:cs="Times New Roman" w:hint="eastAsia"/>
          <w:sz w:val="28"/>
          <w:szCs w:val="32"/>
        </w:rPr>
        <w:t xml:space="preserve">B.S. </w:t>
      </w:r>
      <w:r w:rsidRPr="00697466">
        <w:rPr>
          <w:rFonts w:ascii="Times New Roman" w:hAnsi="Times New Roman" w:cs="Times New Roman"/>
          <w:sz w:val="28"/>
          <w:szCs w:val="32"/>
        </w:rPr>
        <w:t>in Finance and International Business</w:t>
      </w:r>
      <w:r w:rsidRPr="00697466">
        <w:rPr>
          <w:rFonts w:ascii="Times New Roman" w:hAnsi="Times New Roman" w:cs="Times New Roman" w:hint="eastAsia"/>
          <w:sz w:val="28"/>
          <w:szCs w:val="32"/>
        </w:rPr>
        <w:t xml:space="preserve">, </w:t>
      </w:r>
      <w:r w:rsidRPr="00697466">
        <w:rPr>
          <w:rFonts w:ascii="Times New Roman" w:hAnsi="Times New Roman" w:cs="Times New Roman"/>
          <w:sz w:val="28"/>
          <w:szCs w:val="32"/>
        </w:rPr>
        <w:t xml:space="preserve">New York </w:t>
      </w:r>
      <w:r w:rsidRPr="00697466">
        <w:rPr>
          <w:rFonts w:ascii="Times New Roman" w:hAnsi="Times New Roman" w:cs="Times New Roman" w:hint="eastAsia"/>
          <w:sz w:val="28"/>
          <w:szCs w:val="32"/>
        </w:rPr>
        <w:tab/>
      </w:r>
      <w:r w:rsidRPr="00697466">
        <w:rPr>
          <w:rFonts w:ascii="Times New Roman" w:hAnsi="Times New Roman" w:cs="Times New Roman"/>
          <w:sz w:val="28"/>
          <w:szCs w:val="32"/>
        </w:rPr>
        <w:tab/>
      </w:r>
      <w:r w:rsidR="00697466">
        <w:rPr>
          <w:rFonts w:ascii="Times New Roman" w:hAnsi="Times New Roman" w:cs="Times New Roman" w:hint="eastAsia"/>
          <w:sz w:val="28"/>
          <w:szCs w:val="32"/>
        </w:rPr>
        <w:t xml:space="preserve">      </w:t>
      </w:r>
      <w:r w:rsidRPr="00697466">
        <w:rPr>
          <w:rFonts w:ascii="Times New Roman" w:hAnsi="Times New Roman" w:cs="Times New Roman"/>
          <w:sz w:val="28"/>
          <w:szCs w:val="32"/>
        </w:rPr>
        <w:t>University</w:t>
      </w:r>
    </w:p>
    <w:p w:rsidR="00A153E5" w:rsidRPr="00697466" w:rsidRDefault="00A153E5" w:rsidP="00697466">
      <w:pPr>
        <w:ind w:left="826" w:rightChars="484" w:right="968" w:firstLineChars="265" w:firstLine="742"/>
        <w:jc w:val="left"/>
        <w:rPr>
          <w:rFonts w:ascii="Times New Roman" w:hAnsi="Times New Roman" w:cs="Times New Roman"/>
          <w:sz w:val="28"/>
          <w:szCs w:val="32"/>
        </w:rPr>
      </w:pPr>
    </w:p>
    <w:p w:rsidR="00A153E5" w:rsidRPr="00697466" w:rsidRDefault="00A153E5" w:rsidP="00697466">
      <w:pPr>
        <w:ind w:rightChars="484" w:right="968" w:firstLineChars="265" w:firstLine="742"/>
        <w:jc w:val="left"/>
        <w:rPr>
          <w:rFonts w:ascii="Times New Roman" w:hAnsi="Times New Roman" w:cs="Times New Roman"/>
          <w:b/>
          <w:sz w:val="28"/>
          <w:szCs w:val="32"/>
        </w:rPr>
      </w:pPr>
      <w:r w:rsidRPr="00697466">
        <w:rPr>
          <w:rFonts w:ascii="Times New Roman" w:hAnsi="Times New Roman" w:cs="Times New Roman"/>
          <w:b/>
          <w:sz w:val="28"/>
          <w:szCs w:val="32"/>
        </w:rPr>
        <w:t>Work Experience</w:t>
      </w:r>
    </w:p>
    <w:p w:rsidR="00A153E5" w:rsidRPr="00697466" w:rsidRDefault="00A153E5" w:rsidP="00697466">
      <w:pPr>
        <w:numPr>
          <w:ilvl w:val="0"/>
          <w:numId w:val="8"/>
        </w:numPr>
        <w:spacing w:after="0" w:line="240" w:lineRule="auto"/>
        <w:ind w:rightChars="484" w:right="968" w:firstLineChars="265" w:firstLine="742"/>
        <w:rPr>
          <w:rFonts w:ascii="Times New Roman" w:hAnsi="Times New Roman" w:cs="Times New Roman"/>
          <w:sz w:val="28"/>
          <w:szCs w:val="32"/>
        </w:rPr>
      </w:pPr>
      <w:r w:rsidRPr="00697466">
        <w:rPr>
          <w:rFonts w:ascii="Times New Roman" w:hAnsi="Times New Roman" w:cs="Times New Roman" w:hint="eastAsia"/>
          <w:sz w:val="28"/>
          <w:szCs w:val="32"/>
        </w:rPr>
        <w:t>M</w:t>
      </w:r>
      <w:r w:rsidRPr="00697466">
        <w:rPr>
          <w:rFonts w:ascii="Times New Roman" w:hAnsi="Times New Roman" w:cs="Times New Roman"/>
          <w:sz w:val="28"/>
          <w:szCs w:val="32"/>
        </w:rPr>
        <w:t>ember</w:t>
      </w:r>
      <w:r w:rsidRPr="00697466">
        <w:rPr>
          <w:rFonts w:ascii="Times New Roman" w:hAnsi="Times New Roman" w:cs="Times New Roman" w:hint="eastAsia"/>
          <w:sz w:val="28"/>
          <w:szCs w:val="32"/>
        </w:rPr>
        <w:t>,</w:t>
      </w:r>
      <w:r w:rsidRPr="00697466">
        <w:rPr>
          <w:rFonts w:ascii="Times New Roman" w:hAnsi="Times New Roman" w:cs="Times New Roman"/>
          <w:sz w:val="28"/>
          <w:szCs w:val="32"/>
        </w:rPr>
        <w:t xml:space="preserve"> Council on Foreign Relations</w:t>
      </w:r>
      <w:r w:rsidRPr="00697466">
        <w:rPr>
          <w:rFonts w:ascii="Times New Roman" w:hAnsi="Times New Roman" w:cs="Times New Roman" w:hint="eastAsia"/>
          <w:sz w:val="28"/>
          <w:szCs w:val="32"/>
        </w:rPr>
        <w:t xml:space="preserve"> </w:t>
      </w:r>
      <w:r w:rsidRPr="00697466">
        <w:rPr>
          <w:rFonts w:ascii="Times New Roman" w:hAnsi="Times New Roman" w:cs="Times New Roman"/>
          <w:sz w:val="28"/>
          <w:szCs w:val="32"/>
        </w:rPr>
        <w:t>(</w:t>
      </w:r>
      <w:r w:rsidRPr="00697466">
        <w:rPr>
          <w:rFonts w:ascii="Times New Roman" w:eastAsia="바탕" w:hAnsi="Times New Roman" w:cs="Times New Roman"/>
          <w:sz w:val="28"/>
          <w:szCs w:val="32"/>
        </w:rPr>
        <w:t>Present</w:t>
      </w:r>
      <w:r w:rsidRPr="00697466">
        <w:rPr>
          <w:rFonts w:ascii="Times New Roman" w:hAnsi="Times New Roman" w:cs="Times New Roman"/>
          <w:sz w:val="28"/>
          <w:szCs w:val="32"/>
        </w:rPr>
        <w:t>)</w:t>
      </w:r>
    </w:p>
    <w:p w:rsidR="00A153E5" w:rsidRPr="00697466" w:rsidRDefault="00A153E5" w:rsidP="00697466">
      <w:pPr>
        <w:numPr>
          <w:ilvl w:val="0"/>
          <w:numId w:val="8"/>
        </w:numPr>
        <w:spacing w:after="0" w:line="240" w:lineRule="auto"/>
        <w:ind w:rightChars="484" w:right="968" w:firstLineChars="265" w:firstLine="742"/>
        <w:rPr>
          <w:rFonts w:ascii="Times New Roman" w:hAnsi="Times New Roman" w:cs="Times New Roman"/>
          <w:sz w:val="28"/>
          <w:szCs w:val="32"/>
        </w:rPr>
      </w:pPr>
      <w:r w:rsidRPr="00697466">
        <w:rPr>
          <w:rFonts w:ascii="Times New Roman" w:hAnsi="Times New Roman" w:cs="Times New Roman"/>
          <w:sz w:val="28"/>
          <w:szCs w:val="32"/>
        </w:rPr>
        <w:t>Director on the Board</w:t>
      </w:r>
      <w:r w:rsidRPr="00697466">
        <w:rPr>
          <w:rFonts w:ascii="Times New Roman" w:hAnsi="Times New Roman" w:cs="Times New Roman" w:hint="eastAsia"/>
          <w:sz w:val="28"/>
          <w:szCs w:val="32"/>
        </w:rPr>
        <w:t>,</w:t>
      </w:r>
      <w:r w:rsidRPr="00697466">
        <w:rPr>
          <w:rFonts w:ascii="Times New Roman" w:hAnsi="Times New Roman" w:cs="Times New Roman"/>
          <w:sz w:val="28"/>
          <w:szCs w:val="32"/>
        </w:rPr>
        <w:t xml:space="preserve"> Pacific Council on International </w:t>
      </w:r>
      <w:r w:rsidRPr="00697466">
        <w:rPr>
          <w:rFonts w:ascii="Times New Roman" w:hAnsi="Times New Roman" w:cs="Times New Roman" w:hint="eastAsia"/>
          <w:sz w:val="28"/>
          <w:szCs w:val="32"/>
        </w:rPr>
        <w:tab/>
      </w:r>
      <w:r w:rsidRPr="00697466">
        <w:rPr>
          <w:rFonts w:ascii="Times New Roman" w:hAnsi="Times New Roman" w:cs="Times New Roman"/>
          <w:sz w:val="28"/>
          <w:szCs w:val="32"/>
        </w:rPr>
        <w:tab/>
      </w:r>
      <w:r w:rsidR="00697466">
        <w:rPr>
          <w:rFonts w:ascii="Times New Roman" w:hAnsi="Times New Roman" w:cs="Times New Roman" w:hint="eastAsia"/>
          <w:sz w:val="28"/>
          <w:szCs w:val="32"/>
        </w:rPr>
        <w:t xml:space="preserve">      </w:t>
      </w:r>
      <w:r w:rsidRPr="00697466">
        <w:rPr>
          <w:rFonts w:ascii="Times New Roman" w:hAnsi="Times New Roman" w:cs="Times New Roman"/>
          <w:sz w:val="28"/>
          <w:szCs w:val="32"/>
        </w:rPr>
        <w:t>Policy</w:t>
      </w:r>
      <w:r w:rsidRPr="00697466">
        <w:rPr>
          <w:rFonts w:ascii="Times New Roman" w:hAnsi="Times New Roman" w:cs="Times New Roman" w:hint="eastAsia"/>
          <w:sz w:val="28"/>
          <w:szCs w:val="32"/>
        </w:rPr>
        <w:t xml:space="preserve"> </w:t>
      </w:r>
      <w:r w:rsidRPr="00697466">
        <w:rPr>
          <w:rFonts w:ascii="Times New Roman" w:hAnsi="Times New Roman" w:cs="Times New Roman"/>
          <w:sz w:val="28"/>
          <w:szCs w:val="32"/>
        </w:rPr>
        <w:t>(</w:t>
      </w:r>
      <w:r w:rsidRPr="00697466">
        <w:rPr>
          <w:rFonts w:ascii="Times New Roman" w:eastAsia="바탕" w:hAnsi="Times New Roman" w:cs="Times New Roman"/>
          <w:sz w:val="28"/>
          <w:szCs w:val="32"/>
        </w:rPr>
        <w:t>Present</w:t>
      </w:r>
      <w:r w:rsidRPr="00697466">
        <w:rPr>
          <w:rFonts w:ascii="Times New Roman" w:hAnsi="Times New Roman" w:cs="Times New Roman"/>
          <w:sz w:val="28"/>
          <w:szCs w:val="32"/>
        </w:rPr>
        <w:t>)</w:t>
      </w:r>
    </w:p>
    <w:p w:rsidR="00A153E5" w:rsidRPr="00697466" w:rsidRDefault="00A153E5" w:rsidP="00697466">
      <w:pPr>
        <w:numPr>
          <w:ilvl w:val="0"/>
          <w:numId w:val="8"/>
        </w:numPr>
        <w:spacing w:after="0" w:line="240" w:lineRule="auto"/>
        <w:ind w:rightChars="484" w:right="968" w:firstLineChars="265" w:firstLine="742"/>
        <w:rPr>
          <w:rFonts w:ascii="Times New Roman" w:hAnsi="Times New Roman" w:cs="Times New Roman"/>
          <w:sz w:val="28"/>
          <w:szCs w:val="32"/>
        </w:rPr>
      </w:pPr>
      <w:r w:rsidRPr="00697466">
        <w:rPr>
          <w:rFonts w:ascii="Times New Roman" w:hAnsi="Times New Roman" w:cs="Times New Roman"/>
          <w:sz w:val="28"/>
          <w:szCs w:val="32"/>
        </w:rPr>
        <w:t>Senior Fellow</w:t>
      </w:r>
      <w:r w:rsidRPr="00697466">
        <w:rPr>
          <w:rFonts w:ascii="Times New Roman" w:hAnsi="Times New Roman" w:cs="Times New Roman" w:hint="eastAsia"/>
          <w:sz w:val="28"/>
          <w:szCs w:val="32"/>
        </w:rPr>
        <w:t xml:space="preserve">, </w:t>
      </w:r>
      <w:proofErr w:type="spellStart"/>
      <w:r w:rsidRPr="00697466">
        <w:rPr>
          <w:rFonts w:ascii="Times New Roman" w:hAnsi="Times New Roman" w:cs="Times New Roman"/>
          <w:sz w:val="28"/>
          <w:szCs w:val="32"/>
        </w:rPr>
        <w:t>Minda</w:t>
      </w:r>
      <w:proofErr w:type="spellEnd"/>
      <w:r w:rsidRPr="00697466">
        <w:rPr>
          <w:rFonts w:ascii="Times New Roman" w:hAnsi="Times New Roman" w:cs="Times New Roman"/>
          <w:sz w:val="28"/>
          <w:szCs w:val="32"/>
        </w:rPr>
        <w:t xml:space="preserve"> De </w:t>
      </w:r>
      <w:proofErr w:type="spellStart"/>
      <w:r w:rsidRPr="00697466">
        <w:rPr>
          <w:rFonts w:ascii="Times New Roman" w:hAnsi="Times New Roman" w:cs="Times New Roman"/>
          <w:sz w:val="28"/>
          <w:szCs w:val="32"/>
        </w:rPr>
        <w:t>Gunzburg</w:t>
      </w:r>
      <w:proofErr w:type="spellEnd"/>
      <w:r w:rsidRPr="00697466">
        <w:rPr>
          <w:rFonts w:ascii="Times New Roman" w:hAnsi="Times New Roman" w:cs="Times New Roman"/>
          <w:sz w:val="28"/>
          <w:szCs w:val="32"/>
        </w:rPr>
        <w:t xml:space="preserve"> Center for </w:t>
      </w:r>
      <w:r w:rsidRPr="00697466">
        <w:rPr>
          <w:rFonts w:ascii="Times New Roman" w:hAnsi="Times New Roman" w:cs="Times New Roman" w:hint="eastAsia"/>
          <w:sz w:val="28"/>
          <w:szCs w:val="32"/>
        </w:rPr>
        <w:tab/>
      </w:r>
      <w:r w:rsidRPr="00697466">
        <w:rPr>
          <w:rFonts w:ascii="Times New Roman" w:hAnsi="Times New Roman" w:cs="Times New Roman"/>
          <w:sz w:val="28"/>
          <w:szCs w:val="32"/>
        </w:rPr>
        <w:tab/>
      </w:r>
      <w:r w:rsidRPr="00697466">
        <w:rPr>
          <w:rFonts w:ascii="Times New Roman" w:hAnsi="Times New Roman" w:cs="Times New Roman" w:hint="eastAsia"/>
          <w:sz w:val="28"/>
          <w:szCs w:val="32"/>
        </w:rPr>
        <w:tab/>
      </w:r>
      <w:r w:rsidR="00697466">
        <w:rPr>
          <w:rFonts w:ascii="Times New Roman" w:hAnsi="Times New Roman" w:cs="Times New Roman" w:hint="eastAsia"/>
          <w:sz w:val="28"/>
          <w:szCs w:val="32"/>
        </w:rPr>
        <w:t xml:space="preserve">      </w:t>
      </w:r>
      <w:r w:rsidRPr="00697466">
        <w:rPr>
          <w:rFonts w:ascii="Times New Roman" w:hAnsi="Times New Roman" w:cs="Times New Roman"/>
          <w:sz w:val="28"/>
          <w:szCs w:val="32"/>
        </w:rPr>
        <w:t>European Studies</w:t>
      </w:r>
      <w:r w:rsidRPr="00697466">
        <w:rPr>
          <w:rFonts w:ascii="Times New Roman" w:hAnsi="Times New Roman" w:cs="Times New Roman" w:hint="eastAsia"/>
          <w:sz w:val="28"/>
          <w:szCs w:val="32"/>
        </w:rPr>
        <w:t xml:space="preserve">, </w:t>
      </w:r>
      <w:r w:rsidRPr="00697466">
        <w:rPr>
          <w:rFonts w:ascii="Times New Roman" w:hAnsi="Times New Roman" w:cs="Times New Roman"/>
          <w:sz w:val="28"/>
          <w:szCs w:val="32"/>
        </w:rPr>
        <w:t>Harvard University</w:t>
      </w:r>
      <w:r w:rsidRPr="00697466">
        <w:rPr>
          <w:rFonts w:ascii="Times New Roman" w:hAnsi="Times New Roman" w:cs="Times New Roman" w:hint="eastAsia"/>
          <w:sz w:val="28"/>
          <w:szCs w:val="32"/>
        </w:rPr>
        <w:t xml:space="preserve"> </w:t>
      </w:r>
      <w:r w:rsidRPr="00697466">
        <w:rPr>
          <w:rFonts w:ascii="Times New Roman" w:hAnsi="Times New Roman" w:cs="Times New Roman"/>
          <w:sz w:val="28"/>
          <w:szCs w:val="32"/>
        </w:rPr>
        <w:t>(</w:t>
      </w:r>
      <w:r w:rsidRPr="00697466">
        <w:rPr>
          <w:rFonts w:ascii="Times New Roman" w:eastAsia="바탕" w:hAnsi="Times New Roman" w:cs="Times New Roman"/>
          <w:sz w:val="28"/>
          <w:szCs w:val="32"/>
        </w:rPr>
        <w:t>Present</w:t>
      </w:r>
      <w:r w:rsidRPr="00697466">
        <w:rPr>
          <w:rFonts w:ascii="Times New Roman" w:hAnsi="Times New Roman" w:cs="Times New Roman"/>
          <w:sz w:val="28"/>
          <w:szCs w:val="32"/>
        </w:rPr>
        <w:t>)</w:t>
      </w:r>
    </w:p>
    <w:p w:rsidR="00A153E5" w:rsidRPr="00697466" w:rsidRDefault="00A153E5" w:rsidP="00697466">
      <w:pPr>
        <w:numPr>
          <w:ilvl w:val="0"/>
          <w:numId w:val="8"/>
        </w:numPr>
        <w:spacing w:after="0" w:line="240" w:lineRule="auto"/>
        <w:ind w:rightChars="484" w:right="968" w:firstLineChars="265" w:firstLine="742"/>
        <w:rPr>
          <w:rFonts w:ascii="Times New Roman" w:hAnsi="Times New Roman" w:cs="Times New Roman"/>
          <w:sz w:val="28"/>
          <w:szCs w:val="32"/>
        </w:rPr>
      </w:pPr>
      <w:proofErr w:type="gramStart"/>
      <w:r w:rsidRPr="00697466">
        <w:rPr>
          <w:rFonts w:ascii="Times New Roman" w:hAnsi="Times New Roman" w:cs="Times New Roman"/>
          <w:sz w:val="28"/>
          <w:szCs w:val="32"/>
        </w:rPr>
        <w:t>co-found</w:t>
      </w:r>
      <w:r w:rsidRPr="00697466">
        <w:rPr>
          <w:rFonts w:ascii="Times New Roman" w:hAnsi="Times New Roman" w:cs="Times New Roman" w:hint="eastAsia"/>
          <w:sz w:val="28"/>
          <w:szCs w:val="32"/>
        </w:rPr>
        <w:t>er</w:t>
      </w:r>
      <w:proofErr w:type="gramEnd"/>
      <w:r w:rsidRPr="00697466">
        <w:rPr>
          <w:rFonts w:ascii="Times New Roman" w:hAnsi="Times New Roman" w:cs="Times New Roman" w:hint="eastAsia"/>
          <w:sz w:val="28"/>
          <w:szCs w:val="32"/>
        </w:rPr>
        <w:t xml:space="preserve">, </w:t>
      </w:r>
      <w:r w:rsidRPr="00697466">
        <w:rPr>
          <w:rFonts w:ascii="Times New Roman" w:hAnsi="Times New Roman" w:cs="Times New Roman"/>
          <w:sz w:val="28"/>
          <w:szCs w:val="32"/>
        </w:rPr>
        <w:t>Alpha Investment Management</w:t>
      </w:r>
      <w:r w:rsidRPr="00697466">
        <w:rPr>
          <w:rFonts w:ascii="Times New Roman" w:hAnsi="Times New Roman" w:cs="Times New Roman" w:hint="eastAsia"/>
          <w:sz w:val="28"/>
          <w:szCs w:val="32"/>
        </w:rPr>
        <w:t xml:space="preserve"> </w:t>
      </w:r>
      <w:r w:rsidRPr="00697466">
        <w:rPr>
          <w:rFonts w:ascii="Times New Roman" w:hAnsi="Times New Roman" w:cs="Times New Roman"/>
          <w:sz w:val="28"/>
          <w:szCs w:val="32"/>
        </w:rPr>
        <w:br/>
      </w:r>
      <w:r w:rsidRPr="00697466">
        <w:rPr>
          <w:rFonts w:ascii="Times New Roman" w:hAnsi="Times New Roman" w:cs="Times New Roman"/>
          <w:sz w:val="28"/>
          <w:szCs w:val="32"/>
        </w:rPr>
        <w:tab/>
      </w:r>
      <w:r w:rsidRPr="00697466">
        <w:rPr>
          <w:rFonts w:ascii="Times New Roman" w:hAnsi="Times New Roman" w:cs="Times New Roman" w:hint="eastAsia"/>
          <w:sz w:val="28"/>
          <w:szCs w:val="32"/>
        </w:rPr>
        <w:tab/>
        <w:t>(</w:t>
      </w:r>
      <w:r w:rsidRPr="00697466">
        <w:rPr>
          <w:rFonts w:ascii="Times New Roman" w:hAnsi="Times New Roman" w:cs="Times New Roman"/>
          <w:sz w:val="28"/>
          <w:szCs w:val="32"/>
        </w:rPr>
        <w:t xml:space="preserve">a fund of hedge funds operation that was sold to </w:t>
      </w:r>
      <w:proofErr w:type="spellStart"/>
      <w:r w:rsidRPr="00697466">
        <w:rPr>
          <w:rFonts w:ascii="Times New Roman" w:hAnsi="Times New Roman" w:cs="Times New Roman"/>
          <w:sz w:val="28"/>
          <w:szCs w:val="32"/>
        </w:rPr>
        <w:t>Safra</w:t>
      </w:r>
      <w:proofErr w:type="spellEnd"/>
      <w:r w:rsidRPr="00697466">
        <w:rPr>
          <w:rFonts w:ascii="Times New Roman" w:hAnsi="Times New Roman" w:cs="Times New Roman"/>
          <w:sz w:val="28"/>
          <w:szCs w:val="32"/>
        </w:rPr>
        <w:t xml:space="preserve"> </w:t>
      </w:r>
      <w:r w:rsidRPr="00697466">
        <w:rPr>
          <w:rFonts w:ascii="Times New Roman" w:hAnsi="Times New Roman" w:cs="Times New Roman" w:hint="eastAsia"/>
          <w:sz w:val="28"/>
          <w:szCs w:val="32"/>
        </w:rPr>
        <w:tab/>
      </w:r>
      <w:r w:rsidRPr="00697466">
        <w:rPr>
          <w:rFonts w:ascii="Times New Roman" w:hAnsi="Times New Roman" w:cs="Times New Roman"/>
          <w:sz w:val="28"/>
          <w:szCs w:val="32"/>
        </w:rPr>
        <w:tab/>
      </w:r>
      <w:r w:rsidR="00697466">
        <w:rPr>
          <w:rFonts w:ascii="Times New Roman" w:hAnsi="Times New Roman" w:cs="Times New Roman" w:hint="eastAsia"/>
          <w:sz w:val="28"/>
          <w:szCs w:val="32"/>
        </w:rPr>
        <w:t xml:space="preserve">      </w:t>
      </w:r>
      <w:r w:rsidRPr="00697466">
        <w:rPr>
          <w:rFonts w:ascii="Times New Roman" w:hAnsi="Times New Roman" w:cs="Times New Roman"/>
          <w:sz w:val="28"/>
          <w:szCs w:val="32"/>
        </w:rPr>
        <w:t>Bank in 2004</w:t>
      </w:r>
      <w:r w:rsidRPr="00697466">
        <w:rPr>
          <w:rFonts w:ascii="Times New Roman" w:hAnsi="Times New Roman" w:cs="Times New Roman" w:hint="eastAsia"/>
          <w:sz w:val="28"/>
          <w:szCs w:val="32"/>
        </w:rPr>
        <w:t>)</w:t>
      </w:r>
      <w:r w:rsidRPr="00697466">
        <w:rPr>
          <w:rFonts w:ascii="Times New Roman" w:hAnsi="Times New Roman" w:cs="Times New Roman"/>
          <w:sz w:val="28"/>
          <w:szCs w:val="32"/>
        </w:rPr>
        <w:t>.</w:t>
      </w:r>
    </w:p>
    <w:p w:rsidR="00A153E5" w:rsidRPr="00697466" w:rsidRDefault="00A153E5" w:rsidP="00697466">
      <w:pPr>
        <w:ind w:left="800" w:rightChars="484" w:right="968" w:firstLineChars="265" w:firstLine="742"/>
        <w:rPr>
          <w:rFonts w:ascii="Times New Roman" w:hAnsi="Times New Roman" w:cs="Times New Roman"/>
          <w:sz w:val="28"/>
          <w:szCs w:val="32"/>
        </w:rPr>
      </w:pPr>
    </w:p>
    <w:p w:rsidR="00A153E5" w:rsidRPr="00697466" w:rsidRDefault="00A153E5" w:rsidP="00697466">
      <w:pPr>
        <w:ind w:rightChars="484" w:right="968" w:firstLineChars="265" w:firstLine="742"/>
        <w:jc w:val="left"/>
        <w:rPr>
          <w:rFonts w:ascii="Times New Roman" w:hAnsi="Times New Roman" w:cs="Times New Roman"/>
          <w:b/>
          <w:sz w:val="28"/>
          <w:szCs w:val="32"/>
        </w:rPr>
      </w:pPr>
      <w:r w:rsidRPr="00697466">
        <w:rPr>
          <w:rFonts w:ascii="Times New Roman" w:hAnsi="Times New Roman" w:cs="Times New Roman" w:hint="eastAsia"/>
          <w:b/>
          <w:sz w:val="28"/>
          <w:szCs w:val="32"/>
        </w:rPr>
        <w:t>Publication</w:t>
      </w:r>
    </w:p>
    <w:p w:rsidR="00A153E5" w:rsidRPr="00697466" w:rsidRDefault="00A153E5" w:rsidP="00697466">
      <w:pPr>
        <w:numPr>
          <w:ilvl w:val="0"/>
          <w:numId w:val="8"/>
        </w:numPr>
        <w:spacing w:after="0" w:line="240" w:lineRule="auto"/>
        <w:ind w:rightChars="484" w:right="968" w:firstLineChars="265" w:firstLine="742"/>
        <w:rPr>
          <w:rFonts w:ascii="Times New Roman" w:hAnsi="Times New Roman" w:cs="Times New Roman"/>
          <w:sz w:val="28"/>
          <w:szCs w:val="32"/>
        </w:rPr>
      </w:pPr>
      <w:r w:rsidRPr="00697466">
        <w:rPr>
          <w:rFonts w:ascii="Times New Roman" w:hAnsi="Times New Roman" w:cs="Times New Roman"/>
          <w:i/>
          <w:sz w:val="28"/>
          <w:szCs w:val="32"/>
        </w:rPr>
        <w:t xml:space="preserve">Intelligent Governance for the 21st Century: A Middle </w:t>
      </w:r>
      <w:r w:rsidRPr="00697466">
        <w:rPr>
          <w:rFonts w:ascii="Times New Roman" w:hAnsi="Times New Roman" w:cs="Times New Roman" w:hint="eastAsia"/>
          <w:i/>
          <w:sz w:val="28"/>
          <w:szCs w:val="32"/>
        </w:rPr>
        <w:tab/>
      </w:r>
      <w:r w:rsidRPr="00697466">
        <w:rPr>
          <w:rFonts w:ascii="Times New Roman" w:hAnsi="Times New Roman" w:cs="Times New Roman"/>
          <w:i/>
          <w:sz w:val="28"/>
          <w:szCs w:val="32"/>
        </w:rPr>
        <w:tab/>
      </w:r>
      <w:r w:rsidR="00697466">
        <w:rPr>
          <w:rFonts w:ascii="Times New Roman" w:hAnsi="Times New Roman" w:cs="Times New Roman" w:hint="eastAsia"/>
          <w:i/>
          <w:sz w:val="28"/>
          <w:szCs w:val="32"/>
        </w:rPr>
        <w:t xml:space="preserve">     </w:t>
      </w:r>
      <w:r w:rsidRPr="00697466">
        <w:rPr>
          <w:rFonts w:ascii="Times New Roman" w:hAnsi="Times New Roman" w:cs="Times New Roman"/>
          <w:i/>
          <w:sz w:val="28"/>
          <w:szCs w:val="32"/>
        </w:rPr>
        <w:t>Way Between West and East</w:t>
      </w:r>
      <w:r w:rsidRPr="00697466">
        <w:rPr>
          <w:rFonts w:ascii="Times New Roman" w:hAnsi="Times New Roman" w:cs="Times New Roman" w:hint="eastAsia"/>
          <w:sz w:val="28"/>
          <w:szCs w:val="32"/>
        </w:rPr>
        <w:t xml:space="preserve"> </w:t>
      </w:r>
      <w:r w:rsidRPr="00697466">
        <w:rPr>
          <w:rFonts w:ascii="Times New Roman" w:hAnsi="Times New Roman" w:cs="Times New Roman"/>
          <w:sz w:val="28"/>
          <w:szCs w:val="32"/>
        </w:rPr>
        <w:t>(2012)</w:t>
      </w:r>
    </w:p>
    <w:p w:rsidR="00A153E5" w:rsidRPr="00697466" w:rsidRDefault="00A153E5" w:rsidP="00697466">
      <w:pPr>
        <w:ind w:left="800" w:rightChars="484" w:right="968" w:firstLineChars="265" w:firstLine="742"/>
        <w:rPr>
          <w:rFonts w:ascii="Times New Roman" w:hAnsi="Times New Roman" w:cs="Times New Roman"/>
          <w:sz w:val="28"/>
          <w:szCs w:val="32"/>
        </w:rPr>
      </w:pPr>
    </w:p>
    <w:p w:rsidR="00A153E5" w:rsidRPr="00697466" w:rsidRDefault="00A153E5" w:rsidP="00096084">
      <w:pPr>
        <w:spacing w:after="0" w:line="240" w:lineRule="auto"/>
        <w:ind w:left="1542" w:rightChars="484" w:right="968"/>
        <w:rPr>
          <w:rFonts w:ascii="Times New Roman" w:hAnsi="Times New Roman" w:cs="Times New Roman"/>
          <w:sz w:val="28"/>
          <w:szCs w:val="32"/>
        </w:rPr>
      </w:pPr>
    </w:p>
    <w:p w:rsidR="00F4346D" w:rsidRPr="00697466" w:rsidRDefault="00F4346D" w:rsidP="00AF20EB">
      <w:pPr>
        <w:jc w:val="center"/>
        <w:rPr>
          <w:rFonts w:ascii="Times New Roman" w:hAnsi="Times New Roman" w:cs="Times New Roman"/>
          <w:b/>
          <w:sz w:val="24"/>
          <w:szCs w:val="28"/>
          <w:u w:val="single"/>
          <w:bdr w:val="single" w:sz="4" w:space="0" w:color="auto"/>
        </w:rPr>
      </w:pPr>
    </w:p>
    <w:p w:rsidR="00AF20EB" w:rsidRDefault="00AF20EB" w:rsidP="00AF20EB">
      <w:pPr>
        <w:jc w:val="center"/>
        <w:rPr>
          <w:rFonts w:ascii="Times New Roman" w:hAnsi="Times New Roman" w:cs="Times New Roman"/>
          <w:sz w:val="2"/>
          <w:szCs w:val="2"/>
          <w:u w:val="single"/>
        </w:rPr>
      </w:pPr>
    </w:p>
    <w:p w:rsidR="00F4346D" w:rsidRDefault="00F4346D" w:rsidP="00AF20EB">
      <w:pPr>
        <w:jc w:val="center"/>
        <w:rPr>
          <w:rFonts w:ascii="Times New Roman" w:hAnsi="Times New Roman" w:cs="Times New Roman"/>
          <w:sz w:val="2"/>
          <w:szCs w:val="2"/>
          <w:u w:val="single"/>
        </w:rPr>
      </w:pPr>
    </w:p>
    <w:p w:rsidR="00F4346D" w:rsidRDefault="00F4346D" w:rsidP="00AF20EB">
      <w:pPr>
        <w:jc w:val="center"/>
        <w:rPr>
          <w:rFonts w:ascii="Times New Roman" w:hAnsi="Times New Roman" w:cs="Times New Roman"/>
          <w:sz w:val="2"/>
          <w:szCs w:val="2"/>
          <w:u w:val="single"/>
        </w:rPr>
      </w:pPr>
    </w:p>
    <w:p w:rsidR="00F4346D" w:rsidRDefault="00F4346D" w:rsidP="00AF20EB">
      <w:pPr>
        <w:jc w:val="center"/>
        <w:rPr>
          <w:rFonts w:ascii="Times New Roman" w:hAnsi="Times New Roman" w:cs="Times New Roman"/>
          <w:sz w:val="2"/>
          <w:szCs w:val="2"/>
          <w:u w:val="single"/>
        </w:rPr>
      </w:pPr>
    </w:p>
    <w:p w:rsidR="00F4346D" w:rsidRDefault="00F4346D" w:rsidP="00AF20EB">
      <w:pPr>
        <w:jc w:val="center"/>
        <w:rPr>
          <w:rFonts w:ascii="Times New Roman" w:hAnsi="Times New Roman" w:cs="Times New Roman"/>
          <w:sz w:val="2"/>
          <w:szCs w:val="2"/>
          <w:u w:val="single"/>
        </w:rPr>
      </w:pPr>
    </w:p>
    <w:p w:rsidR="00F4346D" w:rsidRDefault="00F4346D" w:rsidP="00AF20EB">
      <w:pPr>
        <w:jc w:val="center"/>
        <w:rPr>
          <w:rFonts w:ascii="Times New Roman" w:hAnsi="Times New Roman" w:cs="Times New Roman"/>
          <w:sz w:val="2"/>
          <w:szCs w:val="2"/>
          <w:u w:val="single"/>
        </w:rPr>
      </w:pPr>
    </w:p>
    <w:p w:rsidR="00F4346D" w:rsidRDefault="00F4346D" w:rsidP="00536310">
      <w:pPr>
        <w:rPr>
          <w:sz w:val="24"/>
          <w:szCs w:val="24"/>
        </w:rPr>
      </w:pPr>
    </w:p>
    <w:sectPr w:rsidR="00F4346D" w:rsidSect="0083687B">
      <w:pgSz w:w="11906" w:h="16838"/>
      <w:pgMar w:top="720" w:right="991" w:bottom="720" w:left="993"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3BE" w:rsidRDefault="004343BE" w:rsidP="00FC4B4F">
      <w:pPr>
        <w:spacing w:after="0" w:line="240" w:lineRule="auto"/>
      </w:pPr>
      <w:r>
        <w:separator/>
      </w:r>
    </w:p>
  </w:endnote>
  <w:endnote w:type="continuationSeparator" w:id="0">
    <w:p w:rsidR="004343BE" w:rsidRDefault="004343BE" w:rsidP="00FC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3BE" w:rsidRDefault="004343BE" w:rsidP="00FC4B4F">
      <w:pPr>
        <w:spacing w:after="0" w:line="240" w:lineRule="auto"/>
      </w:pPr>
      <w:r>
        <w:separator/>
      </w:r>
    </w:p>
  </w:footnote>
  <w:footnote w:type="continuationSeparator" w:id="0">
    <w:p w:rsidR="004343BE" w:rsidRDefault="004343BE" w:rsidP="00FC4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BD14565_"/>
      </v:shape>
    </w:pict>
  </w:numPicBullet>
  <w:abstractNum w:abstractNumId="0">
    <w:nsid w:val="127A01E9"/>
    <w:multiLevelType w:val="hybridMultilevel"/>
    <w:tmpl w:val="58AAC2AC"/>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3A1A38DB"/>
    <w:multiLevelType w:val="hybridMultilevel"/>
    <w:tmpl w:val="CE1C84A4"/>
    <w:lvl w:ilvl="0" w:tplc="F056D412">
      <w:start w:val="1"/>
      <w:numFmt w:val="bullet"/>
      <w:lvlText w:val=""/>
      <w:lvlPicBulletId w:val="0"/>
      <w:lvlJc w:val="left"/>
      <w:pPr>
        <w:ind w:left="826" w:hanging="400"/>
      </w:pPr>
      <w:rPr>
        <w:rFonts w:ascii="Wingdings" w:hAnsi="Wingdings" w:hint="default"/>
        <w:color w:val="auto"/>
        <w:sz w:val="32"/>
        <w:szCs w:val="32"/>
      </w:rPr>
    </w:lvl>
    <w:lvl w:ilvl="1" w:tplc="D1D67CB8">
      <w:start w:val="1"/>
      <w:numFmt w:val="bullet"/>
      <w:lvlText w:val="–"/>
      <w:lvlJc w:val="left"/>
      <w:pPr>
        <w:ind w:left="1200" w:hanging="400"/>
      </w:pPr>
      <w:rPr>
        <w:rFonts w:ascii="Verdana" w:hAnsi="Verdana"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49DE2073"/>
    <w:multiLevelType w:val="hybridMultilevel"/>
    <w:tmpl w:val="04B60E82"/>
    <w:lvl w:ilvl="0" w:tplc="F510113A">
      <w:start w:val="1"/>
      <w:numFmt w:val="bullet"/>
      <w:lvlText w:val=""/>
      <w:lvlPicBulletId w:val="0"/>
      <w:lvlJc w:val="left"/>
      <w:pPr>
        <w:ind w:left="800" w:hanging="400"/>
      </w:pPr>
      <w:rPr>
        <w:rFonts w:ascii="Wingdings" w:hAnsi="Wingdings"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C98248E"/>
    <w:multiLevelType w:val="hybridMultilevel"/>
    <w:tmpl w:val="23C46B8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52B2C38"/>
    <w:multiLevelType w:val="hybridMultilevel"/>
    <w:tmpl w:val="3E604E3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ECB64FE"/>
    <w:multiLevelType w:val="hybridMultilevel"/>
    <w:tmpl w:val="02E8FBD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54E7B14"/>
    <w:multiLevelType w:val="hybridMultilevel"/>
    <w:tmpl w:val="F7A28BCA"/>
    <w:lvl w:ilvl="0" w:tplc="98DE220E">
      <w:start w:val="4"/>
      <w:numFmt w:val="bullet"/>
      <w:lvlText w:val="-"/>
      <w:lvlJc w:val="left"/>
      <w:pPr>
        <w:ind w:left="1084" w:hanging="360"/>
      </w:pPr>
      <w:rPr>
        <w:rFonts w:ascii="Times New Roman" w:eastAsiaTheme="minorEastAsia" w:hAnsi="Times New Roman" w:cs="Times New Roman" w:hint="default"/>
      </w:rPr>
    </w:lvl>
    <w:lvl w:ilvl="1" w:tplc="04090003" w:tentative="1">
      <w:start w:val="1"/>
      <w:numFmt w:val="bullet"/>
      <w:lvlText w:val=""/>
      <w:lvlJc w:val="left"/>
      <w:pPr>
        <w:ind w:left="1524" w:hanging="400"/>
      </w:pPr>
      <w:rPr>
        <w:rFonts w:ascii="Wingdings" w:hAnsi="Wingdings" w:hint="default"/>
      </w:rPr>
    </w:lvl>
    <w:lvl w:ilvl="2" w:tplc="04090005" w:tentative="1">
      <w:start w:val="1"/>
      <w:numFmt w:val="bullet"/>
      <w:lvlText w:val=""/>
      <w:lvlJc w:val="left"/>
      <w:pPr>
        <w:ind w:left="1924" w:hanging="400"/>
      </w:pPr>
      <w:rPr>
        <w:rFonts w:ascii="Wingdings" w:hAnsi="Wingdings" w:hint="default"/>
      </w:rPr>
    </w:lvl>
    <w:lvl w:ilvl="3" w:tplc="04090001" w:tentative="1">
      <w:start w:val="1"/>
      <w:numFmt w:val="bullet"/>
      <w:lvlText w:val=""/>
      <w:lvlJc w:val="left"/>
      <w:pPr>
        <w:ind w:left="2324" w:hanging="400"/>
      </w:pPr>
      <w:rPr>
        <w:rFonts w:ascii="Wingdings" w:hAnsi="Wingdings" w:hint="default"/>
      </w:rPr>
    </w:lvl>
    <w:lvl w:ilvl="4" w:tplc="04090003" w:tentative="1">
      <w:start w:val="1"/>
      <w:numFmt w:val="bullet"/>
      <w:lvlText w:val=""/>
      <w:lvlJc w:val="left"/>
      <w:pPr>
        <w:ind w:left="2724" w:hanging="400"/>
      </w:pPr>
      <w:rPr>
        <w:rFonts w:ascii="Wingdings" w:hAnsi="Wingdings" w:hint="default"/>
      </w:rPr>
    </w:lvl>
    <w:lvl w:ilvl="5" w:tplc="04090005" w:tentative="1">
      <w:start w:val="1"/>
      <w:numFmt w:val="bullet"/>
      <w:lvlText w:val=""/>
      <w:lvlJc w:val="left"/>
      <w:pPr>
        <w:ind w:left="3124" w:hanging="400"/>
      </w:pPr>
      <w:rPr>
        <w:rFonts w:ascii="Wingdings" w:hAnsi="Wingdings" w:hint="default"/>
      </w:rPr>
    </w:lvl>
    <w:lvl w:ilvl="6" w:tplc="04090001" w:tentative="1">
      <w:start w:val="1"/>
      <w:numFmt w:val="bullet"/>
      <w:lvlText w:val=""/>
      <w:lvlJc w:val="left"/>
      <w:pPr>
        <w:ind w:left="3524" w:hanging="400"/>
      </w:pPr>
      <w:rPr>
        <w:rFonts w:ascii="Wingdings" w:hAnsi="Wingdings" w:hint="default"/>
      </w:rPr>
    </w:lvl>
    <w:lvl w:ilvl="7" w:tplc="04090003" w:tentative="1">
      <w:start w:val="1"/>
      <w:numFmt w:val="bullet"/>
      <w:lvlText w:val=""/>
      <w:lvlJc w:val="left"/>
      <w:pPr>
        <w:ind w:left="3924" w:hanging="400"/>
      </w:pPr>
      <w:rPr>
        <w:rFonts w:ascii="Wingdings" w:hAnsi="Wingdings" w:hint="default"/>
      </w:rPr>
    </w:lvl>
    <w:lvl w:ilvl="8" w:tplc="04090005" w:tentative="1">
      <w:start w:val="1"/>
      <w:numFmt w:val="bullet"/>
      <w:lvlText w:val=""/>
      <w:lvlJc w:val="left"/>
      <w:pPr>
        <w:ind w:left="4324" w:hanging="400"/>
      </w:pPr>
      <w:rPr>
        <w:rFonts w:ascii="Wingdings" w:hAnsi="Wingdings" w:hint="default"/>
      </w:rPr>
    </w:lvl>
  </w:abstractNum>
  <w:abstractNum w:abstractNumId="7">
    <w:nsid w:val="7E584F19"/>
    <w:multiLevelType w:val="hybridMultilevel"/>
    <w:tmpl w:val="88F81CFC"/>
    <w:lvl w:ilvl="0" w:tplc="F510113A">
      <w:start w:val="1"/>
      <w:numFmt w:val="bullet"/>
      <w:lvlText w:val=""/>
      <w:lvlPicBulletId w:val="0"/>
      <w:lvlJc w:val="left"/>
      <w:pPr>
        <w:ind w:left="800" w:hanging="400"/>
      </w:pPr>
      <w:rPr>
        <w:rFonts w:ascii="Wingdings" w:hAnsi="Wingdings"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5"/>
  </w:num>
  <w:num w:numId="3">
    <w:abstractNumId w:val="5"/>
  </w:num>
  <w:num w:numId="4">
    <w:abstractNumId w:val="6"/>
  </w:num>
  <w:num w:numId="5">
    <w:abstractNumId w:val="0"/>
  </w:num>
  <w:num w:numId="6">
    <w:abstractNumId w:val="3"/>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81"/>
    <w:rsid w:val="0002431D"/>
    <w:rsid w:val="00032C3D"/>
    <w:rsid w:val="0003589E"/>
    <w:rsid w:val="0005494C"/>
    <w:rsid w:val="00066B89"/>
    <w:rsid w:val="0007622B"/>
    <w:rsid w:val="00096084"/>
    <w:rsid w:val="000B6B5E"/>
    <w:rsid w:val="000D621F"/>
    <w:rsid w:val="00150A87"/>
    <w:rsid w:val="001542D4"/>
    <w:rsid w:val="0016272C"/>
    <w:rsid w:val="001A5AED"/>
    <w:rsid w:val="00206BEC"/>
    <w:rsid w:val="002233BD"/>
    <w:rsid w:val="002279BA"/>
    <w:rsid w:val="00241B40"/>
    <w:rsid w:val="002427AC"/>
    <w:rsid w:val="002650C1"/>
    <w:rsid w:val="00284D64"/>
    <w:rsid w:val="00297E03"/>
    <w:rsid w:val="002A6506"/>
    <w:rsid w:val="002C7B0D"/>
    <w:rsid w:val="00322E4E"/>
    <w:rsid w:val="00337452"/>
    <w:rsid w:val="00353D9D"/>
    <w:rsid w:val="00360D2F"/>
    <w:rsid w:val="00361D1C"/>
    <w:rsid w:val="003725F5"/>
    <w:rsid w:val="00383B61"/>
    <w:rsid w:val="00392A91"/>
    <w:rsid w:val="003B66F7"/>
    <w:rsid w:val="003C31B2"/>
    <w:rsid w:val="00411131"/>
    <w:rsid w:val="004241FF"/>
    <w:rsid w:val="004343BE"/>
    <w:rsid w:val="00493A39"/>
    <w:rsid w:val="004971C7"/>
    <w:rsid w:val="004B345A"/>
    <w:rsid w:val="004C7935"/>
    <w:rsid w:val="00503061"/>
    <w:rsid w:val="0051157E"/>
    <w:rsid w:val="005135D9"/>
    <w:rsid w:val="0052018F"/>
    <w:rsid w:val="005232C1"/>
    <w:rsid w:val="005242CC"/>
    <w:rsid w:val="005263A1"/>
    <w:rsid w:val="00536310"/>
    <w:rsid w:val="005440C5"/>
    <w:rsid w:val="00545B77"/>
    <w:rsid w:val="00547AEE"/>
    <w:rsid w:val="00565B5D"/>
    <w:rsid w:val="005B1A57"/>
    <w:rsid w:val="005D626C"/>
    <w:rsid w:val="005E1522"/>
    <w:rsid w:val="005F1274"/>
    <w:rsid w:val="005F648D"/>
    <w:rsid w:val="0060757C"/>
    <w:rsid w:val="00610C6A"/>
    <w:rsid w:val="006141A5"/>
    <w:rsid w:val="006703CD"/>
    <w:rsid w:val="00671416"/>
    <w:rsid w:val="00683AEA"/>
    <w:rsid w:val="00697466"/>
    <w:rsid w:val="006A03F2"/>
    <w:rsid w:val="006A18FF"/>
    <w:rsid w:val="006B20C0"/>
    <w:rsid w:val="006C6B3B"/>
    <w:rsid w:val="006D02B7"/>
    <w:rsid w:val="00703F1B"/>
    <w:rsid w:val="0073333F"/>
    <w:rsid w:val="007370D0"/>
    <w:rsid w:val="00757622"/>
    <w:rsid w:val="00763D43"/>
    <w:rsid w:val="007B12A9"/>
    <w:rsid w:val="007D001D"/>
    <w:rsid w:val="007F672B"/>
    <w:rsid w:val="008109A9"/>
    <w:rsid w:val="0083687B"/>
    <w:rsid w:val="00882700"/>
    <w:rsid w:val="008A123E"/>
    <w:rsid w:val="008A2D1D"/>
    <w:rsid w:val="008B1929"/>
    <w:rsid w:val="009116F7"/>
    <w:rsid w:val="00925DFD"/>
    <w:rsid w:val="00964A83"/>
    <w:rsid w:val="009661B6"/>
    <w:rsid w:val="0099137D"/>
    <w:rsid w:val="009945A9"/>
    <w:rsid w:val="0099508B"/>
    <w:rsid w:val="009A067C"/>
    <w:rsid w:val="009C14D0"/>
    <w:rsid w:val="009D00ED"/>
    <w:rsid w:val="009F695A"/>
    <w:rsid w:val="00A149AE"/>
    <w:rsid w:val="00A153E5"/>
    <w:rsid w:val="00A307D1"/>
    <w:rsid w:val="00A31A00"/>
    <w:rsid w:val="00A55659"/>
    <w:rsid w:val="00AC6F89"/>
    <w:rsid w:val="00AC7981"/>
    <w:rsid w:val="00AD2D59"/>
    <w:rsid w:val="00AF20EB"/>
    <w:rsid w:val="00B0507B"/>
    <w:rsid w:val="00B078CD"/>
    <w:rsid w:val="00B32783"/>
    <w:rsid w:val="00B4131F"/>
    <w:rsid w:val="00B8448A"/>
    <w:rsid w:val="00BA6F63"/>
    <w:rsid w:val="00BD55A8"/>
    <w:rsid w:val="00BD6125"/>
    <w:rsid w:val="00BE2687"/>
    <w:rsid w:val="00C0628D"/>
    <w:rsid w:val="00C32C12"/>
    <w:rsid w:val="00C66E89"/>
    <w:rsid w:val="00C80637"/>
    <w:rsid w:val="00C97D3B"/>
    <w:rsid w:val="00CB57E6"/>
    <w:rsid w:val="00CE78B3"/>
    <w:rsid w:val="00D73F24"/>
    <w:rsid w:val="00D75150"/>
    <w:rsid w:val="00DB1C9B"/>
    <w:rsid w:val="00DB797C"/>
    <w:rsid w:val="00DD5B7A"/>
    <w:rsid w:val="00DF3AEC"/>
    <w:rsid w:val="00E402C9"/>
    <w:rsid w:val="00EB01CF"/>
    <w:rsid w:val="00EE7C2C"/>
    <w:rsid w:val="00F3203C"/>
    <w:rsid w:val="00F4346D"/>
    <w:rsid w:val="00F5483C"/>
    <w:rsid w:val="00F706A5"/>
    <w:rsid w:val="00F746B0"/>
    <w:rsid w:val="00FC4B4F"/>
    <w:rsid w:val="00FD099E"/>
    <w:rsid w:val="00FD3971"/>
    <w:rsid w:val="00FE25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DateChar"/>
    <w:uiPriority w:val="99"/>
    <w:semiHidden/>
    <w:unhideWhenUsed/>
    <w:rsid w:val="00AC7981"/>
  </w:style>
  <w:style w:type="character" w:customStyle="1" w:styleId="DateChar">
    <w:name w:val="Date Char"/>
    <w:basedOn w:val="a0"/>
    <w:link w:val="a3"/>
    <w:uiPriority w:val="99"/>
    <w:semiHidden/>
    <w:rsid w:val="00AC7981"/>
  </w:style>
  <w:style w:type="character" w:styleId="a4">
    <w:name w:val="Hyperlink"/>
    <w:basedOn w:val="a0"/>
    <w:uiPriority w:val="99"/>
    <w:unhideWhenUsed/>
    <w:rsid w:val="005F1274"/>
    <w:rPr>
      <w:color w:val="0000FF" w:themeColor="hyperlink"/>
      <w:u w:val="single"/>
    </w:rPr>
  </w:style>
  <w:style w:type="paragraph" w:styleId="a5">
    <w:name w:val="List Paragraph"/>
    <w:basedOn w:val="a"/>
    <w:uiPriority w:val="34"/>
    <w:qFormat/>
    <w:rsid w:val="007F672B"/>
    <w:pPr>
      <w:ind w:leftChars="400" w:left="800"/>
    </w:pPr>
  </w:style>
  <w:style w:type="paragraph" w:styleId="a6">
    <w:name w:val="header"/>
    <w:basedOn w:val="a"/>
    <w:link w:val="HeaderChar"/>
    <w:uiPriority w:val="99"/>
    <w:unhideWhenUsed/>
    <w:rsid w:val="00FC4B4F"/>
    <w:pPr>
      <w:tabs>
        <w:tab w:val="center" w:pos="4513"/>
        <w:tab w:val="right" w:pos="9026"/>
      </w:tabs>
      <w:snapToGrid w:val="0"/>
    </w:pPr>
  </w:style>
  <w:style w:type="character" w:customStyle="1" w:styleId="HeaderChar">
    <w:name w:val="Header Char"/>
    <w:basedOn w:val="a0"/>
    <w:link w:val="a6"/>
    <w:uiPriority w:val="99"/>
    <w:rsid w:val="00FC4B4F"/>
  </w:style>
  <w:style w:type="paragraph" w:styleId="a7">
    <w:name w:val="footer"/>
    <w:basedOn w:val="a"/>
    <w:link w:val="FooterChar"/>
    <w:uiPriority w:val="99"/>
    <w:unhideWhenUsed/>
    <w:rsid w:val="00FC4B4F"/>
    <w:pPr>
      <w:tabs>
        <w:tab w:val="center" w:pos="4513"/>
        <w:tab w:val="right" w:pos="9026"/>
      </w:tabs>
      <w:snapToGrid w:val="0"/>
    </w:pPr>
  </w:style>
  <w:style w:type="character" w:customStyle="1" w:styleId="FooterChar">
    <w:name w:val="Footer Char"/>
    <w:basedOn w:val="a0"/>
    <w:link w:val="a7"/>
    <w:uiPriority w:val="99"/>
    <w:rsid w:val="00FC4B4F"/>
  </w:style>
  <w:style w:type="character" w:customStyle="1" w:styleId="apple-converted-space">
    <w:name w:val="apple-converted-space"/>
    <w:basedOn w:val="a0"/>
    <w:rsid w:val="009661B6"/>
  </w:style>
  <w:style w:type="character" w:customStyle="1" w:styleId="il">
    <w:name w:val="il"/>
    <w:basedOn w:val="a0"/>
    <w:rsid w:val="0083687B"/>
  </w:style>
  <w:style w:type="paragraph" w:styleId="a8">
    <w:name w:val="Balloon Text"/>
    <w:basedOn w:val="a"/>
    <w:link w:val="BalloonTextChar"/>
    <w:uiPriority w:val="99"/>
    <w:semiHidden/>
    <w:unhideWhenUsed/>
    <w:rsid w:val="0053631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a0"/>
    <w:link w:val="a8"/>
    <w:uiPriority w:val="99"/>
    <w:semiHidden/>
    <w:rsid w:val="005363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DateChar"/>
    <w:uiPriority w:val="99"/>
    <w:semiHidden/>
    <w:unhideWhenUsed/>
    <w:rsid w:val="00AC7981"/>
  </w:style>
  <w:style w:type="character" w:customStyle="1" w:styleId="DateChar">
    <w:name w:val="Date Char"/>
    <w:basedOn w:val="a0"/>
    <w:link w:val="a3"/>
    <w:uiPriority w:val="99"/>
    <w:semiHidden/>
    <w:rsid w:val="00AC7981"/>
  </w:style>
  <w:style w:type="character" w:styleId="a4">
    <w:name w:val="Hyperlink"/>
    <w:basedOn w:val="a0"/>
    <w:uiPriority w:val="99"/>
    <w:unhideWhenUsed/>
    <w:rsid w:val="005F1274"/>
    <w:rPr>
      <w:color w:val="0000FF" w:themeColor="hyperlink"/>
      <w:u w:val="single"/>
    </w:rPr>
  </w:style>
  <w:style w:type="paragraph" w:styleId="a5">
    <w:name w:val="List Paragraph"/>
    <w:basedOn w:val="a"/>
    <w:uiPriority w:val="34"/>
    <w:qFormat/>
    <w:rsid w:val="007F672B"/>
    <w:pPr>
      <w:ind w:leftChars="400" w:left="800"/>
    </w:pPr>
  </w:style>
  <w:style w:type="paragraph" w:styleId="a6">
    <w:name w:val="header"/>
    <w:basedOn w:val="a"/>
    <w:link w:val="HeaderChar"/>
    <w:uiPriority w:val="99"/>
    <w:unhideWhenUsed/>
    <w:rsid w:val="00FC4B4F"/>
    <w:pPr>
      <w:tabs>
        <w:tab w:val="center" w:pos="4513"/>
        <w:tab w:val="right" w:pos="9026"/>
      </w:tabs>
      <w:snapToGrid w:val="0"/>
    </w:pPr>
  </w:style>
  <w:style w:type="character" w:customStyle="1" w:styleId="HeaderChar">
    <w:name w:val="Header Char"/>
    <w:basedOn w:val="a0"/>
    <w:link w:val="a6"/>
    <w:uiPriority w:val="99"/>
    <w:rsid w:val="00FC4B4F"/>
  </w:style>
  <w:style w:type="paragraph" w:styleId="a7">
    <w:name w:val="footer"/>
    <w:basedOn w:val="a"/>
    <w:link w:val="FooterChar"/>
    <w:uiPriority w:val="99"/>
    <w:unhideWhenUsed/>
    <w:rsid w:val="00FC4B4F"/>
    <w:pPr>
      <w:tabs>
        <w:tab w:val="center" w:pos="4513"/>
        <w:tab w:val="right" w:pos="9026"/>
      </w:tabs>
      <w:snapToGrid w:val="0"/>
    </w:pPr>
  </w:style>
  <w:style w:type="character" w:customStyle="1" w:styleId="FooterChar">
    <w:name w:val="Footer Char"/>
    <w:basedOn w:val="a0"/>
    <w:link w:val="a7"/>
    <w:uiPriority w:val="99"/>
    <w:rsid w:val="00FC4B4F"/>
  </w:style>
  <w:style w:type="character" w:customStyle="1" w:styleId="apple-converted-space">
    <w:name w:val="apple-converted-space"/>
    <w:basedOn w:val="a0"/>
    <w:rsid w:val="009661B6"/>
  </w:style>
  <w:style w:type="character" w:customStyle="1" w:styleId="il">
    <w:name w:val="il"/>
    <w:basedOn w:val="a0"/>
    <w:rsid w:val="0083687B"/>
  </w:style>
  <w:style w:type="paragraph" w:styleId="a8">
    <w:name w:val="Balloon Text"/>
    <w:basedOn w:val="a"/>
    <w:link w:val="BalloonTextChar"/>
    <w:uiPriority w:val="99"/>
    <w:semiHidden/>
    <w:unhideWhenUsed/>
    <w:rsid w:val="0053631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a0"/>
    <w:link w:val="a8"/>
    <w:uiPriority w:val="99"/>
    <w:semiHidden/>
    <w:rsid w:val="005363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6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asanins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2526</Characters>
  <Application>Microsoft Office Word</Application>
  <DocSecurity>0</DocSecurity>
  <Lines>21</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BOSS</cp:lastModifiedBy>
  <cp:revision>2</cp:revision>
  <cp:lastPrinted>2013-08-14T16:34:00Z</cp:lastPrinted>
  <dcterms:created xsi:type="dcterms:W3CDTF">2013-12-01T23:27:00Z</dcterms:created>
  <dcterms:modified xsi:type="dcterms:W3CDTF">2013-12-01T23:27:00Z</dcterms:modified>
</cp:coreProperties>
</file>