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Layout w:type="fixed"/>
        <w:tblLook w:val="04A0" w:firstRow="1" w:lastRow="0" w:firstColumn="1" w:lastColumn="0" w:noHBand="0" w:noVBand="1"/>
      </w:tblPr>
      <w:tblGrid>
        <w:gridCol w:w="3082"/>
        <w:gridCol w:w="3246"/>
        <w:gridCol w:w="3311"/>
      </w:tblGrid>
      <w:tr w:rsidR="005628BC" w:rsidTr="00294D66">
        <w:trPr>
          <w:trHeight w:val="768"/>
        </w:trPr>
        <w:tc>
          <w:tcPr>
            <w:tcW w:w="3082"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557"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294D66">
        <w:trPr>
          <w:trHeight w:val="381"/>
        </w:trPr>
        <w:tc>
          <w:tcPr>
            <w:tcW w:w="3082" w:type="dxa"/>
            <w:vMerge/>
            <w:tcBorders>
              <w:left w:val="single" w:sz="4" w:space="0" w:color="FFFFFF" w:themeColor="background1"/>
              <w:right w:val="single" w:sz="4" w:space="0" w:color="FFFFFF" w:themeColor="background1"/>
            </w:tcBorders>
          </w:tcPr>
          <w:p w:rsidR="005628BC" w:rsidRDefault="005628BC"/>
        </w:tc>
        <w:tc>
          <w:tcPr>
            <w:tcW w:w="3246"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BE3290" w:rsidP="00BE3290">
            <w:pPr>
              <w:rPr>
                <w:rFonts w:ascii="Times New Roman" w:hAnsi="Times New Roman" w:cs="Times New Roman"/>
                <w:sz w:val="26"/>
                <w:szCs w:val="26"/>
              </w:rPr>
            </w:pPr>
            <w:r>
              <w:rPr>
                <w:rFonts w:ascii="Times New Roman" w:hAnsi="Times New Roman" w:cs="Times New Roman" w:hint="eastAsia"/>
                <w:sz w:val="26"/>
                <w:szCs w:val="26"/>
              </w:rPr>
              <w:t>March</w:t>
            </w:r>
            <w:r w:rsidR="00C06419">
              <w:rPr>
                <w:rFonts w:ascii="Times New Roman" w:hAnsi="Times New Roman" w:cs="Times New Roman" w:hint="eastAsia"/>
                <w:sz w:val="26"/>
                <w:szCs w:val="26"/>
              </w:rPr>
              <w:t xml:space="preserve"> </w:t>
            </w:r>
            <w:r w:rsidR="00F31889">
              <w:rPr>
                <w:rFonts w:ascii="Times New Roman" w:hAnsi="Times New Roman" w:cs="Times New Roman" w:hint="eastAsia"/>
                <w:sz w:val="26"/>
                <w:szCs w:val="26"/>
              </w:rPr>
              <w:t>26</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311" w:type="dxa"/>
            <w:tcBorders>
              <w:top w:val="single" w:sz="8"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04BF2" w:rsidP="00F76B00">
            <w:pPr>
              <w:rPr>
                <w:rFonts w:ascii="Times New Roman" w:hAnsi="Times New Roman" w:cs="Times New Roman"/>
                <w:sz w:val="26"/>
                <w:szCs w:val="26"/>
              </w:rPr>
            </w:pPr>
            <w:r w:rsidRPr="00930B76">
              <w:rPr>
                <w:rFonts w:ascii="Times New Roman" w:hAnsi="Times New Roman" w:cs="Times New Roman"/>
                <w:sz w:val="26"/>
                <w:szCs w:val="26"/>
              </w:rPr>
              <w:t xml:space="preserve">For Immediate Release </w:t>
            </w:r>
          </w:p>
        </w:tc>
      </w:tr>
      <w:tr w:rsidR="005628BC" w:rsidTr="00294D66">
        <w:trPr>
          <w:trHeight w:val="737"/>
        </w:trPr>
        <w:tc>
          <w:tcPr>
            <w:tcW w:w="3082" w:type="dxa"/>
            <w:vMerge/>
            <w:tcBorders>
              <w:left w:val="single" w:sz="4" w:space="0" w:color="FFFFFF" w:themeColor="background1"/>
              <w:right w:val="single" w:sz="4" w:space="0" w:color="FFFFFF" w:themeColor="background1"/>
            </w:tcBorders>
          </w:tcPr>
          <w:p w:rsidR="005628BC" w:rsidRDefault="005628BC"/>
        </w:tc>
        <w:tc>
          <w:tcPr>
            <w:tcW w:w="324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628BC" w:rsidRPr="00930B76" w:rsidRDefault="008A0FB1" w:rsidP="00F76B00">
            <w:pPr>
              <w:rPr>
                <w:rFonts w:ascii="Times New Roman" w:hAnsi="Times New Roman" w:cs="Times New Roman"/>
                <w:sz w:val="26"/>
                <w:szCs w:val="26"/>
              </w:rPr>
            </w:pPr>
            <w:r>
              <w:rPr>
                <w:rFonts w:ascii="Times New Roman" w:hAnsi="Times New Roman" w:cs="Times New Roman" w:hint="eastAsia"/>
                <w:sz w:val="26"/>
                <w:szCs w:val="26"/>
              </w:rPr>
              <w:t xml:space="preserve">Total of </w:t>
            </w:r>
            <w:r w:rsidR="00F56325">
              <w:rPr>
                <w:rFonts w:ascii="Times New Roman" w:hAnsi="Times New Roman" w:cs="Times New Roman" w:hint="eastAsia"/>
                <w:sz w:val="26"/>
                <w:szCs w:val="26"/>
              </w:rPr>
              <w:t>10</w:t>
            </w:r>
            <w:r w:rsidR="00E71C80">
              <w:rPr>
                <w:rFonts w:ascii="Times New Roman" w:hAnsi="Times New Roman" w:cs="Times New Roman" w:hint="eastAsia"/>
                <w:sz w:val="26"/>
                <w:szCs w:val="26"/>
              </w:rPr>
              <w:t xml:space="preserve"> </w:t>
            </w:r>
            <w:r w:rsidR="0097522A">
              <w:rPr>
                <w:rFonts w:ascii="Times New Roman" w:hAnsi="Times New Roman" w:cs="Times New Roman" w:hint="eastAsia"/>
                <w:sz w:val="26"/>
                <w:szCs w:val="26"/>
              </w:rPr>
              <w:t>Page</w:t>
            </w:r>
            <w:r w:rsidR="004770DC">
              <w:rPr>
                <w:rFonts w:ascii="Times New Roman" w:hAnsi="Times New Roman" w:cs="Times New Roman" w:hint="eastAsia"/>
                <w:sz w:val="26"/>
                <w:szCs w:val="26"/>
              </w:rPr>
              <w:t>s</w:t>
            </w:r>
          </w:p>
        </w:tc>
        <w:tc>
          <w:tcPr>
            <w:tcW w:w="331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97522A" w:rsidRDefault="0097522A" w:rsidP="00F76B00">
            <w:pPr>
              <w:rPr>
                <w:rFonts w:ascii="Times New Roman" w:hAnsi="Times New Roman" w:cs="Times New Roman"/>
                <w:sz w:val="26"/>
                <w:szCs w:val="26"/>
              </w:rPr>
            </w:pPr>
            <w:r>
              <w:rPr>
                <w:rFonts w:ascii="Times New Roman" w:hAnsi="Times New Roman" w:cs="Times New Roman" w:hint="eastAsia"/>
                <w:sz w:val="26"/>
                <w:szCs w:val="26"/>
              </w:rPr>
              <w:t>Contact Point</w:t>
            </w:r>
            <w:r w:rsidR="00105E30">
              <w:rPr>
                <w:rFonts w:ascii="Times New Roman" w:hAnsi="Times New Roman" w:cs="Times New Roman" w:hint="eastAsia"/>
                <w:sz w:val="26"/>
                <w:szCs w:val="26"/>
              </w:rPr>
              <w:t>s</w:t>
            </w:r>
            <w:r>
              <w:rPr>
                <w:rFonts w:ascii="Times New Roman" w:hAnsi="Times New Roman" w:cs="Times New Roman" w:hint="eastAsia"/>
                <w:sz w:val="26"/>
                <w:szCs w:val="26"/>
              </w:rPr>
              <w:t xml:space="preserve">: </w:t>
            </w:r>
          </w:p>
          <w:p w:rsidR="00385140" w:rsidRDefault="00385140" w:rsidP="00F76B00">
            <w:pPr>
              <w:rPr>
                <w:rFonts w:ascii="Times New Roman" w:hAnsi="Times New Roman" w:cs="Times New Roman"/>
                <w:sz w:val="26"/>
                <w:szCs w:val="26"/>
              </w:rPr>
            </w:pPr>
            <w:proofErr w:type="spellStart"/>
            <w:r>
              <w:rPr>
                <w:rFonts w:ascii="Times New Roman" w:hAnsi="Times New Roman" w:cs="Times New Roman" w:hint="eastAsia"/>
                <w:sz w:val="26"/>
                <w:szCs w:val="26"/>
              </w:rPr>
              <w:t>Ms</w:t>
            </w:r>
            <w:proofErr w:type="spellEnd"/>
            <w:r>
              <w:rPr>
                <w:rFonts w:ascii="Times New Roman" w:hAnsi="Times New Roman" w:cs="Times New Roman" w:hint="eastAsia"/>
                <w:sz w:val="26"/>
                <w:szCs w:val="26"/>
              </w:rPr>
              <w:t xml:space="preserve"> </w:t>
            </w:r>
            <w:proofErr w:type="spellStart"/>
            <w:r>
              <w:rPr>
                <w:rFonts w:ascii="Times New Roman" w:hAnsi="Times New Roman" w:cs="Times New Roman" w:hint="eastAsia"/>
                <w:sz w:val="26"/>
                <w:szCs w:val="26"/>
              </w:rPr>
              <w:t>Kahye</w:t>
            </w:r>
            <w:proofErr w:type="spellEnd"/>
            <w:r>
              <w:rPr>
                <w:rFonts w:ascii="Times New Roman" w:hAnsi="Times New Roman" w:cs="Times New Roman" w:hint="eastAsia"/>
                <w:sz w:val="26"/>
                <w:szCs w:val="26"/>
              </w:rPr>
              <w:t xml:space="preserve"> Oh</w:t>
            </w:r>
          </w:p>
          <w:p w:rsidR="004770DC" w:rsidRPr="00930B76" w:rsidRDefault="004770DC" w:rsidP="00F76B00">
            <w:pPr>
              <w:rPr>
                <w:rFonts w:ascii="Times New Roman" w:hAnsi="Times New Roman" w:cs="Times New Roman"/>
                <w:sz w:val="26"/>
                <w:szCs w:val="26"/>
              </w:rPr>
            </w:pPr>
            <w:proofErr w:type="spellStart"/>
            <w:r>
              <w:rPr>
                <w:rFonts w:ascii="Times New Roman" w:hAnsi="Times New Roman" w:cs="Times New Roman" w:hint="eastAsia"/>
                <w:sz w:val="26"/>
                <w:szCs w:val="26"/>
              </w:rPr>
              <w:t>Ms</w:t>
            </w:r>
            <w:proofErr w:type="spellEnd"/>
            <w:r>
              <w:rPr>
                <w:rFonts w:ascii="Times New Roman" w:hAnsi="Times New Roman" w:cs="Times New Roman" w:hint="eastAsia"/>
                <w:sz w:val="26"/>
                <w:szCs w:val="26"/>
              </w:rPr>
              <w:t xml:space="preserve"> </w:t>
            </w:r>
            <w:proofErr w:type="spellStart"/>
            <w:r>
              <w:rPr>
                <w:rFonts w:ascii="Times New Roman" w:hAnsi="Times New Roman" w:cs="Times New Roman" w:hint="eastAsia"/>
                <w:sz w:val="26"/>
                <w:szCs w:val="26"/>
              </w:rPr>
              <w:t>Heesun</w:t>
            </w:r>
            <w:proofErr w:type="spellEnd"/>
            <w:r>
              <w:rPr>
                <w:rFonts w:ascii="Times New Roman" w:hAnsi="Times New Roman" w:cs="Times New Roman" w:hint="eastAsia"/>
                <w:sz w:val="26"/>
                <w:szCs w:val="26"/>
              </w:rPr>
              <w:t xml:space="preserve"> Kim</w:t>
            </w:r>
          </w:p>
        </w:tc>
      </w:tr>
      <w:tr w:rsidR="005628BC" w:rsidRPr="00804BF2" w:rsidTr="00294D66">
        <w:trPr>
          <w:trHeight w:val="426"/>
        </w:trPr>
        <w:tc>
          <w:tcPr>
            <w:tcW w:w="3082"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246"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4770DC" w:rsidRPr="00385140" w:rsidRDefault="00A31DD5" w:rsidP="00F76B00">
            <w:pPr>
              <w:rPr>
                <w:rFonts w:ascii="Times New Roman" w:hAnsi="Times New Roman" w:cs="Times New Roman"/>
                <w:sz w:val="26"/>
                <w:szCs w:val="26"/>
              </w:rPr>
            </w:pPr>
            <w:r w:rsidRPr="00385140">
              <w:rPr>
                <w:rFonts w:ascii="Times New Roman" w:hAnsi="Times New Roman" w:cs="Times New Roman"/>
                <w:sz w:val="26"/>
                <w:szCs w:val="26"/>
              </w:rPr>
              <w:t>02-3701-73</w:t>
            </w:r>
            <w:r w:rsidR="00BE3290">
              <w:rPr>
                <w:rFonts w:ascii="Times New Roman" w:hAnsi="Times New Roman" w:cs="Times New Roman" w:hint="eastAsia"/>
                <w:sz w:val="26"/>
                <w:szCs w:val="26"/>
              </w:rPr>
              <w:t>7</w:t>
            </w:r>
            <w:r w:rsidR="003E7517" w:rsidRPr="00385140">
              <w:rPr>
                <w:rFonts w:ascii="Times New Roman" w:hAnsi="Times New Roman" w:cs="Times New Roman" w:hint="eastAsia"/>
                <w:sz w:val="26"/>
                <w:szCs w:val="26"/>
              </w:rPr>
              <w:t>7</w:t>
            </w:r>
          </w:p>
        </w:tc>
        <w:tc>
          <w:tcPr>
            <w:tcW w:w="3311" w:type="dxa"/>
            <w:tcBorders>
              <w:top w:val="single" w:sz="4" w:space="0" w:color="auto"/>
              <w:left w:val="single" w:sz="4" w:space="0" w:color="FFFFFF" w:themeColor="background1"/>
              <w:bottom w:val="single" w:sz="8" w:space="0" w:color="auto"/>
              <w:right w:val="single" w:sz="4" w:space="0" w:color="FFFFFF" w:themeColor="background1"/>
            </w:tcBorders>
            <w:vAlign w:val="center"/>
          </w:tcPr>
          <w:p w:rsidR="000F7542" w:rsidRPr="00D17C38" w:rsidRDefault="00A65D8D" w:rsidP="00F76B00">
            <w:pPr>
              <w:rPr>
                <w:rFonts w:ascii="Times New Roman" w:hAnsi="Times New Roman" w:cs="Times New Roman"/>
                <w:spacing w:val="-8"/>
                <w:sz w:val="26"/>
                <w:szCs w:val="26"/>
              </w:rPr>
            </w:pPr>
            <w:hyperlink r:id="rId10" w:history="1">
              <w:r w:rsidR="00804BF2" w:rsidRPr="00D17C38">
                <w:rPr>
                  <w:rStyle w:val="a8"/>
                  <w:rFonts w:ascii="Times New Roman" w:hAnsi="Times New Roman" w:cs="Times New Roman"/>
                  <w:spacing w:val="-8"/>
                  <w:sz w:val="26"/>
                  <w:szCs w:val="26"/>
                </w:rPr>
                <w:t>communications@asaninst.org</w:t>
              </w:r>
            </w:hyperlink>
          </w:p>
        </w:tc>
      </w:tr>
    </w:tbl>
    <w:p w:rsidR="00F82EF0" w:rsidRDefault="001334FA">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124460</wp:posOffset>
                </wp:positionV>
                <wp:extent cx="6134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52475"/>
                        </a:xfrm>
                        <a:prstGeom prst="rect">
                          <a:avLst/>
                        </a:prstGeom>
                        <a:solidFill>
                          <a:srgbClr val="FFFFFF"/>
                        </a:solidFill>
                        <a:ln w="19050">
                          <a:solidFill>
                            <a:schemeClr val="tx1"/>
                          </a:solidFill>
                          <a:miter lim="800000"/>
                          <a:headEnd/>
                          <a:tailEnd/>
                        </a:ln>
                      </wps:spPr>
                      <wps:txbx>
                        <w:txbxContent>
                          <w:p w:rsidR="00006363" w:rsidRDefault="00006363" w:rsidP="001334FA">
                            <w:pPr>
                              <w:spacing w:afterLines="50" w:after="120" w:line="440" w:lineRule="exact"/>
                              <w:jc w:val="center"/>
                              <w:rPr>
                                <w:rFonts w:eastAsiaTheme="minorHAnsi" w:cs="Times New Roman"/>
                                <w:b/>
                                <w:sz w:val="32"/>
                                <w:szCs w:val="32"/>
                              </w:rPr>
                            </w:pPr>
                            <w:r>
                              <w:rPr>
                                <w:rFonts w:eastAsiaTheme="minorHAnsi" w:cs="Times New Roman" w:hint="eastAsia"/>
                                <w:b/>
                                <w:sz w:val="32"/>
                                <w:szCs w:val="32"/>
                              </w:rPr>
                              <w:t xml:space="preserve">The </w:t>
                            </w:r>
                            <w:proofErr w:type="spellStart"/>
                            <w:r>
                              <w:rPr>
                                <w:rFonts w:eastAsiaTheme="minorHAnsi" w:cs="Times New Roman" w:hint="eastAsia"/>
                                <w:b/>
                                <w:sz w:val="32"/>
                                <w:szCs w:val="32"/>
                              </w:rPr>
                              <w:t>Asan</w:t>
                            </w:r>
                            <w:proofErr w:type="spellEnd"/>
                            <w:r>
                              <w:rPr>
                                <w:rFonts w:eastAsiaTheme="minorHAnsi" w:cs="Times New Roman" w:hint="eastAsia"/>
                                <w:b/>
                                <w:sz w:val="32"/>
                                <w:szCs w:val="32"/>
                              </w:rPr>
                              <w:t xml:space="preserve"> Institute </w:t>
                            </w:r>
                            <w:proofErr w:type="gramStart"/>
                            <w:r>
                              <w:rPr>
                                <w:rFonts w:eastAsiaTheme="minorHAnsi" w:cs="Times New Roman" w:hint="eastAsia"/>
                                <w:b/>
                                <w:sz w:val="32"/>
                                <w:szCs w:val="32"/>
                              </w:rPr>
                              <w:t>To</w:t>
                            </w:r>
                            <w:proofErr w:type="gramEnd"/>
                            <w:r>
                              <w:rPr>
                                <w:rFonts w:eastAsiaTheme="minorHAnsi" w:cs="Times New Roman" w:hint="eastAsia"/>
                                <w:b/>
                                <w:sz w:val="32"/>
                                <w:szCs w:val="32"/>
                              </w:rPr>
                              <w:t xml:space="preserve"> Host Conference on China</w:t>
                            </w:r>
                          </w:p>
                          <w:p w:rsidR="00BE3290" w:rsidRPr="00F31889" w:rsidRDefault="00F31889" w:rsidP="001334FA">
                            <w:pPr>
                              <w:spacing w:before="120" w:afterLines="50" w:after="120" w:line="440" w:lineRule="exact"/>
                              <w:jc w:val="center"/>
                              <w:rPr>
                                <w:rFonts w:eastAsiaTheme="minorHAnsi" w:cs="Times New Roman"/>
                                <w:b/>
                                <w:sz w:val="32"/>
                                <w:szCs w:val="32"/>
                              </w:rPr>
                            </w:pPr>
                            <w:r w:rsidRPr="00F31889">
                              <w:rPr>
                                <w:rFonts w:eastAsiaTheme="minorHAnsi" w:cs="Times New Roman" w:hint="eastAsia"/>
                                <w:b/>
                                <w:sz w:val="32"/>
                                <w:szCs w:val="32"/>
                              </w:rPr>
                              <w:t>“</w:t>
                            </w:r>
                            <w:r w:rsidRPr="00F31889">
                              <w:rPr>
                                <w:rFonts w:eastAsiaTheme="minorHAnsi" w:cs="Times New Roman"/>
                                <w:b/>
                                <w:sz w:val="32"/>
                                <w:szCs w:val="32"/>
                              </w:rPr>
                              <w:t xml:space="preserve">Assessing </w:t>
                            </w:r>
                            <w:r w:rsidR="00006363">
                              <w:rPr>
                                <w:rFonts w:eastAsiaTheme="minorHAnsi" w:cs="Times New Roman" w:hint="eastAsia"/>
                                <w:b/>
                                <w:sz w:val="32"/>
                                <w:szCs w:val="32"/>
                              </w:rPr>
                              <w:t>Its Hard and Soft</w:t>
                            </w:r>
                            <w:r w:rsidRPr="00F31889">
                              <w:rPr>
                                <w:rFonts w:eastAsiaTheme="minorHAnsi" w:cs="Times New Roman"/>
                                <w:b/>
                                <w:sz w:val="32"/>
                                <w:szCs w:val="32"/>
                              </w:rPr>
                              <w:t xml:space="preserve"> Power”</w:t>
                            </w:r>
                          </w:p>
                          <w:p w:rsidR="00BE3290" w:rsidRDefault="00BE3290" w:rsidP="001334FA">
                            <w:pPr>
                              <w:spacing w:before="120" w:afterLines="50" w:after="120" w:line="276" w:lineRule="auto"/>
                              <w:jc w:val="center"/>
                              <w:rPr>
                                <w:rFonts w:ascii="Times New Roman" w:hAnsi="Times New Roman" w:cs="Times New Roman"/>
                                <w:b/>
                                <w:sz w:val="32"/>
                                <w:szCs w:val="32"/>
                              </w:rPr>
                            </w:pPr>
                          </w:p>
                          <w:p w:rsidR="00BE3290" w:rsidRPr="00280B5D" w:rsidRDefault="00BE3290" w:rsidP="001334FA">
                            <w:pPr>
                              <w:spacing w:before="120" w:afterLines="50" w:after="120" w:line="276" w:lineRule="auto"/>
                              <w:jc w:val="center"/>
                              <w:rPr>
                                <w:rFonts w:ascii="Times New Roman" w:hAnsi="Times New Roman" w:cs="Times New Roman"/>
                                <w:b/>
                                <w:sz w:val="32"/>
                                <w:szCs w:val="32"/>
                              </w:rPr>
                            </w:pPr>
                          </w:p>
                          <w:p w:rsidR="00930B76" w:rsidRPr="003E7517" w:rsidRDefault="00C06419" w:rsidP="001334FA">
                            <w:pPr>
                              <w:pStyle w:val="a7"/>
                              <w:numPr>
                                <w:ilvl w:val="0"/>
                                <w:numId w:val="27"/>
                              </w:numPr>
                              <w:spacing w:beforeLines="50" w:before="120" w:afterLines="50" w:after="120" w:line="360" w:lineRule="auto"/>
                              <w:ind w:leftChars="200"/>
                              <w:rPr>
                                <w:b/>
                                <w:sz w:val="32"/>
                                <w:szCs w:val="34"/>
                              </w:rPr>
                            </w:pPr>
                            <w:r w:rsidRPr="003E7517">
                              <w:rPr>
                                <w:rFonts w:ascii="Times New Roman" w:hAnsi="Times New Roman" w:cs="Times New Roman"/>
                                <w:b/>
                                <w:sz w:val="32"/>
                                <w:szCs w:val="34"/>
                              </w:rPr>
                              <w:t xml:space="preserve"> </w:t>
                            </w:r>
                            <w:r w:rsidR="00280B5D">
                              <w:rPr>
                                <w:rFonts w:ascii="Times New Roman" w:eastAsia="Arial Unicode MS" w:hAnsi="Times New Roman" w:cs="Times New Roman" w:hint="eastAsia"/>
                                <w:sz w:val="28"/>
                                <w:szCs w:val="28"/>
                              </w:rPr>
                              <w:t>09</w:t>
                            </w:r>
                            <w:r w:rsidR="003E7517" w:rsidRPr="00865483">
                              <w:rPr>
                                <w:rFonts w:ascii="Times New Roman" w:eastAsia="Arial Unicode MS" w:hAnsi="Times New Roman" w:cs="Times New Roman" w:hint="eastAsia"/>
                                <w:sz w:val="28"/>
                                <w:szCs w:val="28"/>
                              </w:rPr>
                              <w:t xml:space="preserve">:30 </w:t>
                            </w:r>
                            <w:r w:rsidR="003E7517" w:rsidRPr="00865483">
                              <w:rPr>
                                <w:rFonts w:ascii="Times New Roman" w:eastAsia="Arial Unicode MS" w:hAnsi="Times New Roman" w:cs="Times New Roman"/>
                                <w:sz w:val="28"/>
                                <w:szCs w:val="28"/>
                              </w:rPr>
                              <w:t>on Friday, January 24</w:t>
                            </w:r>
                            <w:r w:rsidR="003E7517" w:rsidRPr="00865483">
                              <w:rPr>
                                <w:rFonts w:ascii="Times New Roman" w:eastAsia="Arial Unicode MS" w:hAnsi="Times New Roman" w:cs="Times New Roman" w:hint="eastAsia"/>
                                <w:sz w:val="28"/>
                                <w:szCs w:val="28"/>
                              </w:rPr>
                              <w:t xml:space="preserve"> </w:t>
                            </w:r>
                            <w:r w:rsidR="003E7517" w:rsidRPr="00865483">
                              <w:rPr>
                                <w:rFonts w:ascii="Times New Roman" w:eastAsia="Arial Unicode MS" w:hAnsi="Times New Roman" w:cs="Times New Roman"/>
                                <w:sz w:val="28"/>
                                <w:szCs w:val="28"/>
                              </w:rPr>
                              <w:t xml:space="preserve">in the auditorium at The </w:t>
                            </w:r>
                            <w:proofErr w:type="spellStart"/>
                            <w:r w:rsidR="003E7517" w:rsidRPr="00865483">
                              <w:rPr>
                                <w:rFonts w:ascii="Times New Roman" w:eastAsia="Arial Unicode MS" w:hAnsi="Times New Roman" w:cs="Times New Roman"/>
                                <w:sz w:val="28"/>
                                <w:szCs w:val="28"/>
                              </w:rPr>
                              <w:t>Asan</w:t>
                            </w:r>
                            <w:proofErr w:type="spellEnd"/>
                            <w:r w:rsidR="003E7517" w:rsidRPr="00865483">
                              <w:rPr>
                                <w:rFonts w:ascii="Times New Roman" w:eastAsia="Arial Unicode MS" w:hAnsi="Times New Roman" w:cs="Times New Roman"/>
                                <w:sz w:val="28"/>
                                <w:szCs w:val="28"/>
                              </w:rPr>
                              <w:t xml:space="preserve"> Institute</w:t>
                            </w:r>
                            <w:r w:rsidR="003E7517">
                              <w:rPr>
                                <w:rFonts w:ascii="Times New Roman" w:eastAsia="Arial Unicode MS" w:hAnsi="Times New Roman" w:cs="Times New Roman" w:hint="eastAsia"/>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9.8pt;width:483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" strokecolor="black [3213]" strokeweight="1.5pt">
                <v:textbox>
                  <w:txbxContent>
                    <w:p w:rsidR="00006363" w:rsidRDefault="00006363" w:rsidP="001334FA">
                      <w:pPr>
                        <w:spacing w:afterLines="50" w:after="120" w:line="440" w:lineRule="exact"/>
                        <w:jc w:val="center"/>
                        <w:rPr>
                          <w:rFonts w:eastAsiaTheme="minorHAnsi" w:cs="Times New Roman"/>
                          <w:b/>
                          <w:sz w:val="32"/>
                          <w:szCs w:val="32"/>
                        </w:rPr>
                      </w:pPr>
                      <w:r>
                        <w:rPr>
                          <w:rFonts w:eastAsiaTheme="minorHAnsi" w:cs="Times New Roman" w:hint="eastAsia"/>
                          <w:b/>
                          <w:sz w:val="32"/>
                          <w:szCs w:val="32"/>
                        </w:rPr>
                        <w:t xml:space="preserve">The </w:t>
                      </w:r>
                      <w:proofErr w:type="spellStart"/>
                      <w:r>
                        <w:rPr>
                          <w:rFonts w:eastAsiaTheme="minorHAnsi" w:cs="Times New Roman" w:hint="eastAsia"/>
                          <w:b/>
                          <w:sz w:val="32"/>
                          <w:szCs w:val="32"/>
                        </w:rPr>
                        <w:t>Asan</w:t>
                      </w:r>
                      <w:proofErr w:type="spellEnd"/>
                      <w:r>
                        <w:rPr>
                          <w:rFonts w:eastAsiaTheme="minorHAnsi" w:cs="Times New Roman" w:hint="eastAsia"/>
                          <w:b/>
                          <w:sz w:val="32"/>
                          <w:szCs w:val="32"/>
                        </w:rPr>
                        <w:t xml:space="preserve"> Institute </w:t>
                      </w:r>
                      <w:proofErr w:type="gramStart"/>
                      <w:r>
                        <w:rPr>
                          <w:rFonts w:eastAsiaTheme="minorHAnsi" w:cs="Times New Roman" w:hint="eastAsia"/>
                          <w:b/>
                          <w:sz w:val="32"/>
                          <w:szCs w:val="32"/>
                        </w:rPr>
                        <w:t>To</w:t>
                      </w:r>
                      <w:proofErr w:type="gramEnd"/>
                      <w:r>
                        <w:rPr>
                          <w:rFonts w:eastAsiaTheme="minorHAnsi" w:cs="Times New Roman" w:hint="eastAsia"/>
                          <w:b/>
                          <w:sz w:val="32"/>
                          <w:szCs w:val="32"/>
                        </w:rPr>
                        <w:t xml:space="preserve"> Host Conference on China</w:t>
                      </w:r>
                    </w:p>
                    <w:p w:rsidR="00BE3290" w:rsidRPr="00F31889" w:rsidRDefault="00F31889" w:rsidP="001334FA">
                      <w:pPr>
                        <w:spacing w:before="120" w:afterLines="50" w:after="120" w:line="440" w:lineRule="exact"/>
                        <w:jc w:val="center"/>
                        <w:rPr>
                          <w:rFonts w:eastAsiaTheme="minorHAnsi" w:cs="Times New Roman"/>
                          <w:b/>
                          <w:sz w:val="32"/>
                          <w:szCs w:val="32"/>
                        </w:rPr>
                      </w:pPr>
                      <w:r w:rsidRPr="00F31889">
                        <w:rPr>
                          <w:rFonts w:eastAsiaTheme="minorHAnsi" w:cs="Times New Roman" w:hint="eastAsia"/>
                          <w:b/>
                          <w:sz w:val="32"/>
                          <w:szCs w:val="32"/>
                        </w:rPr>
                        <w:t>“</w:t>
                      </w:r>
                      <w:r w:rsidRPr="00F31889">
                        <w:rPr>
                          <w:rFonts w:eastAsiaTheme="minorHAnsi" w:cs="Times New Roman"/>
                          <w:b/>
                          <w:sz w:val="32"/>
                          <w:szCs w:val="32"/>
                        </w:rPr>
                        <w:t xml:space="preserve">Assessing </w:t>
                      </w:r>
                      <w:r w:rsidR="00006363">
                        <w:rPr>
                          <w:rFonts w:eastAsiaTheme="minorHAnsi" w:cs="Times New Roman" w:hint="eastAsia"/>
                          <w:b/>
                          <w:sz w:val="32"/>
                          <w:szCs w:val="32"/>
                        </w:rPr>
                        <w:t>Its Hard and Soft</w:t>
                      </w:r>
                      <w:r w:rsidRPr="00F31889">
                        <w:rPr>
                          <w:rFonts w:eastAsiaTheme="minorHAnsi" w:cs="Times New Roman"/>
                          <w:b/>
                          <w:sz w:val="32"/>
                          <w:szCs w:val="32"/>
                        </w:rPr>
                        <w:t xml:space="preserve"> Power”</w:t>
                      </w:r>
                    </w:p>
                    <w:p w:rsidR="00BE3290" w:rsidRDefault="00BE3290" w:rsidP="001334FA">
                      <w:pPr>
                        <w:spacing w:before="120" w:afterLines="50" w:after="120" w:line="276" w:lineRule="auto"/>
                        <w:jc w:val="center"/>
                        <w:rPr>
                          <w:rFonts w:ascii="Times New Roman" w:hAnsi="Times New Roman" w:cs="Times New Roman"/>
                          <w:b/>
                          <w:sz w:val="32"/>
                          <w:szCs w:val="32"/>
                        </w:rPr>
                      </w:pPr>
                    </w:p>
                    <w:p w:rsidR="00BE3290" w:rsidRPr="00280B5D" w:rsidRDefault="00BE3290" w:rsidP="001334FA">
                      <w:pPr>
                        <w:spacing w:before="120" w:afterLines="50" w:after="120" w:line="276" w:lineRule="auto"/>
                        <w:jc w:val="center"/>
                        <w:rPr>
                          <w:rFonts w:ascii="Times New Roman" w:hAnsi="Times New Roman" w:cs="Times New Roman"/>
                          <w:b/>
                          <w:sz w:val="32"/>
                          <w:szCs w:val="32"/>
                        </w:rPr>
                      </w:pPr>
                    </w:p>
                    <w:p w:rsidR="00930B76" w:rsidRPr="003E7517" w:rsidRDefault="00C06419" w:rsidP="001334FA">
                      <w:pPr>
                        <w:pStyle w:val="a7"/>
                        <w:numPr>
                          <w:ilvl w:val="0"/>
                          <w:numId w:val="27"/>
                        </w:numPr>
                        <w:spacing w:beforeLines="50" w:before="120" w:afterLines="50" w:after="120" w:line="360" w:lineRule="auto"/>
                        <w:ind w:leftChars="200"/>
                        <w:rPr>
                          <w:b/>
                          <w:sz w:val="32"/>
                          <w:szCs w:val="34"/>
                        </w:rPr>
                      </w:pPr>
                      <w:r w:rsidRPr="003E7517">
                        <w:rPr>
                          <w:rFonts w:ascii="Times New Roman" w:hAnsi="Times New Roman" w:cs="Times New Roman"/>
                          <w:b/>
                          <w:sz w:val="32"/>
                          <w:szCs w:val="34"/>
                        </w:rPr>
                        <w:t xml:space="preserve"> </w:t>
                      </w:r>
                      <w:r w:rsidR="00280B5D">
                        <w:rPr>
                          <w:rFonts w:ascii="Times New Roman" w:eastAsia="Arial Unicode MS" w:hAnsi="Times New Roman" w:cs="Times New Roman" w:hint="eastAsia"/>
                          <w:sz w:val="28"/>
                          <w:szCs w:val="28"/>
                        </w:rPr>
                        <w:t>09</w:t>
                      </w:r>
                      <w:r w:rsidR="003E7517" w:rsidRPr="00865483">
                        <w:rPr>
                          <w:rFonts w:ascii="Times New Roman" w:eastAsia="Arial Unicode MS" w:hAnsi="Times New Roman" w:cs="Times New Roman" w:hint="eastAsia"/>
                          <w:sz w:val="28"/>
                          <w:szCs w:val="28"/>
                        </w:rPr>
                        <w:t xml:space="preserve">:30 </w:t>
                      </w:r>
                      <w:r w:rsidR="003E7517" w:rsidRPr="00865483">
                        <w:rPr>
                          <w:rFonts w:ascii="Times New Roman" w:eastAsia="Arial Unicode MS" w:hAnsi="Times New Roman" w:cs="Times New Roman"/>
                          <w:sz w:val="28"/>
                          <w:szCs w:val="28"/>
                        </w:rPr>
                        <w:t>on Friday, January 24</w:t>
                      </w:r>
                      <w:r w:rsidR="003E7517" w:rsidRPr="00865483">
                        <w:rPr>
                          <w:rFonts w:ascii="Times New Roman" w:eastAsia="Arial Unicode MS" w:hAnsi="Times New Roman" w:cs="Times New Roman" w:hint="eastAsia"/>
                          <w:sz w:val="28"/>
                          <w:szCs w:val="28"/>
                        </w:rPr>
                        <w:t xml:space="preserve"> </w:t>
                      </w:r>
                      <w:r w:rsidR="003E7517" w:rsidRPr="00865483">
                        <w:rPr>
                          <w:rFonts w:ascii="Times New Roman" w:eastAsia="Arial Unicode MS" w:hAnsi="Times New Roman" w:cs="Times New Roman"/>
                          <w:sz w:val="28"/>
                          <w:szCs w:val="28"/>
                        </w:rPr>
                        <w:t xml:space="preserve">in the auditorium at The </w:t>
                      </w:r>
                      <w:proofErr w:type="spellStart"/>
                      <w:r w:rsidR="003E7517" w:rsidRPr="00865483">
                        <w:rPr>
                          <w:rFonts w:ascii="Times New Roman" w:eastAsia="Arial Unicode MS" w:hAnsi="Times New Roman" w:cs="Times New Roman"/>
                          <w:sz w:val="28"/>
                          <w:szCs w:val="28"/>
                        </w:rPr>
                        <w:t>Asan</w:t>
                      </w:r>
                      <w:proofErr w:type="spellEnd"/>
                      <w:r w:rsidR="003E7517" w:rsidRPr="00865483">
                        <w:rPr>
                          <w:rFonts w:ascii="Times New Roman" w:eastAsia="Arial Unicode MS" w:hAnsi="Times New Roman" w:cs="Times New Roman"/>
                          <w:sz w:val="28"/>
                          <w:szCs w:val="28"/>
                        </w:rPr>
                        <w:t xml:space="preserve"> Institute</w:t>
                      </w:r>
                      <w:r w:rsidR="003E7517">
                        <w:rPr>
                          <w:rFonts w:ascii="Times New Roman" w:eastAsia="Arial Unicode MS" w:hAnsi="Times New Roman" w:cs="Times New Roman" w:hint="eastAsia"/>
                          <w:sz w:val="28"/>
                          <w:szCs w:val="28"/>
                        </w:rPr>
                        <w:t xml:space="preserve"> -</w:t>
                      </w:r>
                    </w:p>
                  </w:txbxContent>
                </v:textbox>
              </v:shape>
            </w:pict>
          </mc:Fallback>
        </mc:AlternateContent>
      </w:r>
    </w:p>
    <w:p w:rsidR="00172B77" w:rsidRDefault="00172B77"/>
    <w:p w:rsidR="00172B77" w:rsidRDefault="00172B77"/>
    <w:p w:rsidR="0077240E" w:rsidRDefault="0077240E" w:rsidP="00865483">
      <w:pPr>
        <w:ind w:right="566"/>
        <w:rPr>
          <w:rFonts w:ascii="Times New Roman" w:eastAsia="Arial Unicode MS" w:hAnsi="Times New Roman" w:cs="Times New Roman"/>
          <w:spacing w:val="-22"/>
          <w:sz w:val="28"/>
          <w:szCs w:val="28"/>
        </w:rPr>
      </w:pPr>
    </w:p>
    <w:p w:rsidR="00280B5D" w:rsidRPr="00200FAB" w:rsidRDefault="00280B5D" w:rsidP="00280B5D">
      <w:pPr>
        <w:pStyle w:val="ab"/>
        <w:shd w:val="clear" w:color="auto" w:fill="FFFFFF"/>
        <w:spacing w:before="0" w:beforeAutospacing="0" w:after="0" w:afterAutospacing="0" w:line="272" w:lineRule="atLeast"/>
        <w:rPr>
          <w:rFonts w:ascii="Helvetica" w:hAnsi="Helvetica" w:cs="Helvetica"/>
          <w:color w:val="595959"/>
          <w:sz w:val="16"/>
          <w:szCs w:val="16"/>
          <w:bdr w:val="none" w:sz="0" w:space="0" w:color="auto" w:frame="1"/>
        </w:rPr>
      </w:pPr>
    </w:p>
    <w:p w:rsidR="00280B5D" w:rsidRDefault="00BE3290" w:rsidP="006F0615">
      <w:pPr>
        <w:pStyle w:val="ab"/>
        <w:numPr>
          <w:ilvl w:val="0"/>
          <w:numId w:val="28"/>
        </w:numPr>
        <w:shd w:val="clear" w:color="auto" w:fill="FFFFFF"/>
        <w:spacing w:before="0" w:beforeAutospacing="0" w:after="0" w:afterAutospacing="0" w:line="276" w:lineRule="auto"/>
        <w:ind w:left="426" w:hanging="426"/>
        <w:jc w:val="both"/>
        <w:rPr>
          <w:rFonts w:ascii="Times New Roman" w:hAnsi="Times New Roman" w:cs="Times New Roman"/>
          <w:bdr w:val="none" w:sz="0" w:space="0" w:color="auto" w:frame="1"/>
        </w:rPr>
      </w:pPr>
      <w:r w:rsidRPr="00006363">
        <w:rPr>
          <w:rFonts w:ascii="Times New Roman" w:hAnsi="Times New Roman" w:cs="Times New Roman"/>
          <w:bdr w:val="none" w:sz="0" w:space="0" w:color="auto" w:frame="1"/>
        </w:rPr>
        <w:t xml:space="preserve">The </w:t>
      </w:r>
      <w:proofErr w:type="spellStart"/>
      <w:r w:rsidRPr="00006363">
        <w:rPr>
          <w:rFonts w:ascii="Times New Roman" w:hAnsi="Times New Roman" w:cs="Times New Roman"/>
          <w:bdr w:val="none" w:sz="0" w:space="0" w:color="auto" w:frame="1"/>
        </w:rPr>
        <w:t>Asan</w:t>
      </w:r>
      <w:proofErr w:type="spellEnd"/>
      <w:r w:rsidRPr="00006363">
        <w:rPr>
          <w:rFonts w:ascii="Times New Roman" w:hAnsi="Times New Roman" w:cs="Times New Roman"/>
          <w:bdr w:val="none" w:sz="0" w:space="0" w:color="auto" w:frame="1"/>
        </w:rPr>
        <w:t xml:space="preserve"> Institute for Policy Studies will host the </w:t>
      </w:r>
      <w:proofErr w:type="spellStart"/>
      <w:r w:rsidR="00F56325" w:rsidRPr="00006363">
        <w:rPr>
          <w:rFonts w:ascii="Times New Roman" w:hAnsi="Times New Roman" w:cs="Times New Roman" w:hint="eastAsia"/>
          <w:i/>
          <w:bdr w:val="none" w:sz="0" w:space="0" w:color="auto" w:frame="1"/>
        </w:rPr>
        <w:t>Asan</w:t>
      </w:r>
      <w:proofErr w:type="spellEnd"/>
      <w:r w:rsidR="00F56325" w:rsidRPr="00006363">
        <w:rPr>
          <w:rFonts w:ascii="Times New Roman" w:hAnsi="Times New Roman" w:cs="Times New Roman" w:hint="eastAsia"/>
          <w:i/>
          <w:bdr w:val="none" w:sz="0" w:space="0" w:color="auto" w:frame="1"/>
        </w:rPr>
        <w:t xml:space="preserve"> China Conference 2014</w:t>
      </w:r>
      <w:r w:rsidR="00F56325" w:rsidRPr="00006363">
        <w:rPr>
          <w:rFonts w:ascii="Times New Roman" w:hAnsi="Times New Roman" w:cs="Times New Roman" w:hint="eastAsia"/>
          <w:bdr w:val="none" w:sz="0" w:space="0" w:color="auto" w:frame="1"/>
        </w:rPr>
        <w:t xml:space="preserve"> </w:t>
      </w:r>
      <w:r w:rsidR="00297213">
        <w:rPr>
          <w:rFonts w:ascii="Times New Roman" w:hAnsi="Times New Roman" w:cs="Times New Roman" w:hint="eastAsia"/>
          <w:bdr w:val="none" w:sz="0" w:space="0" w:color="auto" w:frame="1"/>
        </w:rPr>
        <w:t xml:space="preserve">under the </w:t>
      </w:r>
      <w:r w:rsidR="00297213">
        <w:rPr>
          <w:rFonts w:ascii="Times New Roman" w:hAnsi="Times New Roman" w:cs="Times New Roman"/>
          <w:bdr w:val="none" w:sz="0" w:space="0" w:color="auto" w:frame="1"/>
        </w:rPr>
        <w:t>theme</w:t>
      </w:r>
      <w:r w:rsidR="00297213">
        <w:rPr>
          <w:rFonts w:ascii="Times New Roman" w:hAnsi="Times New Roman" w:cs="Times New Roman" w:hint="eastAsia"/>
          <w:bdr w:val="none" w:sz="0" w:space="0" w:color="auto" w:frame="1"/>
        </w:rPr>
        <w:t xml:space="preserve"> of </w:t>
      </w:r>
      <w:r w:rsidR="00297213" w:rsidRPr="00006363">
        <w:rPr>
          <w:rFonts w:ascii="Times New Roman" w:hAnsi="Times New Roman" w:cs="Times New Roman"/>
          <w:b/>
          <w:bdr w:val="none" w:sz="0" w:space="0" w:color="auto" w:frame="1"/>
        </w:rPr>
        <w:t>“</w:t>
      </w:r>
      <w:r w:rsidR="00297213" w:rsidRPr="00006363">
        <w:rPr>
          <w:rFonts w:ascii="Times New Roman" w:hAnsi="Times New Roman" w:cs="Times New Roman" w:hint="eastAsia"/>
          <w:b/>
          <w:bdr w:val="none" w:sz="0" w:space="0" w:color="auto" w:frame="1"/>
        </w:rPr>
        <w:t>Assessing China</w:t>
      </w:r>
      <w:r w:rsidR="00297213" w:rsidRPr="00006363">
        <w:rPr>
          <w:rFonts w:ascii="Times New Roman" w:hAnsi="Times New Roman" w:cs="Times New Roman"/>
          <w:b/>
          <w:bdr w:val="none" w:sz="0" w:space="0" w:color="auto" w:frame="1"/>
        </w:rPr>
        <w:t>’</w:t>
      </w:r>
      <w:r w:rsidR="00297213" w:rsidRPr="00006363">
        <w:rPr>
          <w:rFonts w:ascii="Times New Roman" w:hAnsi="Times New Roman" w:cs="Times New Roman" w:hint="eastAsia"/>
          <w:b/>
          <w:bdr w:val="none" w:sz="0" w:space="0" w:color="auto" w:frame="1"/>
        </w:rPr>
        <w:t>s Power</w:t>
      </w:r>
      <w:r w:rsidR="00297213" w:rsidRPr="00006363">
        <w:rPr>
          <w:rFonts w:ascii="Times New Roman" w:hAnsi="Times New Roman" w:cs="Times New Roman"/>
          <w:b/>
          <w:bdr w:val="none" w:sz="0" w:space="0" w:color="auto" w:frame="1"/>
        </w:rPr>
        <w:t>”</w:t>
      </w:r>
      <w:r w:rsidR="00297213">
        <w:rPr>
          <w:rFonts w:ascii="Times New Roman" w:hAnsi="Times New Roman" w:cs="Times New Roman" w:hint="eastAsia"/>
          <w:b/>
          <w:bdr w:val="none" w:sz="0" w:space="0" w:color="auto" w:frame="1"/>
        </w:rPr>
        <w:t xml:space="preserve"> </w:t>
      </w:r>
      <w:r w:rsidR="00F56325" w:rsidRPr="00006363">
        <w:rPr>
          <w:rFonts w:ascii="Times New Roman" w:hAnsi="Times New Roman" w:cs="Times New Roman"/>
          <w:bdr w:val="none" w:sz="0" w:space="0" w:color="auto" w:frame="1"/>
        </w:rPr>
        <w:t xml:space="preserve">at </w:t>
      </w:r>
      <w:r w:rsidR="00F56325" w:rsidRPr="00006363">
        <w:rPr>
          <w:rFonts w:ascii="Times New Roman" w:hAnsi="Times New Roman" w:cs="Times New Roman" w:hint="eastAsia"/>
          <w:bdr w:val="none" w:sz="0" w:space="0" w:color="auto" w:frame="1"/>
        </w:rPr>
        <w:t>9</w:t>
      </w:r>
      <w:r w:rsidRPr="00006363">
        <w:rPr>
          <w:rFonts w:ascii="Times New Roman" w:hAnsi="Times New Roman" w:cs="Times New Roman"/>
          <w:bdr w:val="none" w:sz="0" w:space="0" w:color="auto" w:frame="1"/>
        </w:rPr>
        <w:t xml:space="preserve">:30AM on </w:t>
      </w:r>
      <w:r w:rsidR="006F0615" w:rsidRPr="006F0615">
        <w:rPr>
          <w:rFonts w:ascii="Times New Roman" w:hAnsi="Times New Roman" w:cs="Times New Roman"/>
          <w:bdr w:val="none" w:sz="0" w:space="0" w:color="auto" w:frame="1"/>
        </w:rPr>
        <w:t>Wednesday</w:t>
      </w:r>
      <w:r w:rsidRPr="00006363">
        <w:rPr>
          <w:rFonts w:ascii="Times New Roman" w:hAnsi="Times New Roman" w:cs="Times New Roman"/>
          <w:bdr w:val="none" w:sz="0" w:space="0" w:color="auto" w:frame="1"/>
        </w:rPr>
        <w:t xml:space="preserve">, </w:t>
      </w:r>
      <w:r w:rsidR="00F56325" w:rsidRPr="00006363">
        <w:rPr>
          <w:rFonts w:ascii="Times New Roman" w:hAnsi="Times New Roman" w:cs="Times New Roman" w:hint="eastAsia"/>
          <w:bdr w:val="none" w:sz="0" w:space="0" w:color="auto" w:frame="1"/>
        </w:rPr>
        <w:t>April</w:t>
      </w:r>
      <w:r w:rsidR="00F56325" w:rsidRPr="00006363">
        <w:rPr>
          <w:rFonts w:ascii="Times New Roman" w:hAnsi="Times New Roman" w:cs="Times New Roman"/>
          <w:bdr w:val="none" w:sz="0" w:space="0" w:color="auto" w:frame="1"/>
        </w:rPr>
        <w:t xml:space="preserve"> </w:t>
      </w:r>
      <w:r w:rsidR="00F56325" w:rsidRPr="00006363">
        <w:rPr>
          <w:rFonts w:ascii="Times New Roman" w:hAnsi="Times New Roman" w:cs="Times New Roman" w:hint="eastAsia"/>
          <w:bdr w:val="none" w:sz="0" w:space="0" w:color="auto" w:frame="1"/>
        </w:rPr>
        <w:t>2</w:t>
      </w:r>
      <w:r w:rsidRPr="00006363">
        <w:rPr>
          <w:rFonts w:ascii="Times New Roman" w:hAnsi="Times New Roman" w:cs="Times New Roman"/>
          <w:bdr w:val="none" w:sz="0" w:space="0" w:color="auto" w:frame="1"/>
        </w:rPr>
        <w:t xml:space="preserve">, 2014 at the </w:t>
      </w:r>
      <w:r w:rsidR="00833B8E" w:rsidRPr="00006363">
        <w:rPr>
          <w:rFonts w:ascii="Times New Roman" w:hAnsi="Times New Roman" w:cs="Times New Roman" w:hint="eastAsia"/>
          <w:bdr w:val="none" w:sz="0" w:space="0" w:color="auto" w:frame="1"/>
        </w:rPr>
        <w:t>institute</w:t>
      </w:r>
      <w:r w:rsidRPr="00006363">
        <w:rPr>
          <w:rFonts w:ascii="Times New Roman" w:hAnsi="Times New Roman" w:cs="Times New Roman"/>
          <w:bdr w:val="none" w:sz="0" w:space="0" w:color="auto" w:frame="1"/>
        </w:rPr>
        <w:t>.</w:t>
      </w:r>
    </w:p>
    <w:p w:rsidR="00006363" w:rsidRPr="00297213" w:rsidRDefault="00006363" w:rsidP="00006363">
      <w:pPr>
        <w:pStyle w:val="ab"/>
        <w:shd w:val="clear" w:color="auto" w:fill="FFFFFF"/>
        <w:spacing w:before="0" w:beforeAutospacing="0" w:after="0" w:afterAutospacing="0" w:line="276" w:lineRule="auto"/>
        <w:ind w:left="426"/>
        <w:jc w:val="both"/>
        <w:rPr>
          <w:rFonts w:ascii="Times New Roman" w:hAnsi="Times New Roman" w:cs="Times New Roman"/>
          <w:bdr w:val="none" w:sz="0" w:space="0" w:color="auto" w:frame="1"/>
        </w:rPr>
      </w:pPr>
    </w:p>
    <w:p w:rsidR="00200FAB" w:rsidRPr="00200FAB" w:rsidRDefault="00200FAB" w:rsidP="00200FAB">
      <w:pPr>
        <w:pStyle w:val="ab"/>
        <w:numPr>
          <w:ilvl w:val="0"/>
          <w:numId w:val="28"/>
        </w:numPr>
        <w:shd w:val="clear" w:color="auto" w:fill="FFFFFF"/>
        <w:tabs>
          <w:tab w:val="left" w:pos="10206"/>
        </w:tabs>
        <w:spacing w:before="0" w:beforeAutospacing="0" w:after="0" w:afterAutospacing="0" w:line="276" w:lineRule="auto"/>
        <w:ind w:left="466" w:hanging="466"/>
        <w:jc w:val="both"/>
        <w:rPr>
          <w:rFonts w:ascii="Times New Roman" w:hAnsi="Times New Roman" w:cs="Times New Roman"/>
          <w:bdr w:val="none" w:sz="0" w:space="0" w:color="auto" w:frame="1"/>
        </w:rPr>
      </w:pPr>
      <w:r w:rsidRPr="00200FAB">
        <w:rPr>
          <w:rFonts w:ascii="Times" w:hAnsi="Times" w:cs="Times"/>
          <w:color w:val="333333"/>
          <w:shd w:val="clear" w:color="auto" w:fill="FFFFFF"/>
        </w:rPr>
        <w:t>The rise of China’s power is a topic of interest throughout the world. Yet,</w:t>
      </w:r>
      <w:bookmarkStart w:id="0" w:name="_GoBack"/>
      <w:bookmarkEnd w:id="0"/>
      <w:r w:rsidRPr="00200FAB">
        <w:rPr>
          <w:rFonts w:ascii="Times" w:hAnsi="Times" w:cs="Times"/>
          <w:color w:val="333333"/>
          <w:shd w:val="clear" w:color="auto" w:fill="FFFFFF"/>
        </w:rPr>
        <w:t xml:space="preserve"> assessing it in a systematic and empirical manner is always a daunting challenge. </w:t>
      </w:r>
      <w:r>
        <w:rPr>
          <w:rFonts w:ascii="Times New Roman" w:hAnsi="Times New Roman" w:cs="Times New Roman" w:hint="eastAsia"/>
          <w:bdr w:val="none" w:sz="0" w:space="0" w:color="auto" w:frame="1"/>
        </w:rPr>
        <w:t xml:space="preserve">It </w:t>
      </w:r>
      <w:r w:rsidRPr="00200FAB">
        <w:rPr>
          <w:rFonts w:ascii="Times" w:hAnsi="Times" w:cs="Times"/>
          <w:color w:val="333333"/>
          <w:shd w:val="clear" w:color="auto" w:fill="FFFFFF"/>
        </w:rPr>
        <w:t>will feature sessions on China’s economic/soft power; conventional/nuclear military capabilities; and global, regional, and Chinese perspectives on China's Power.</w:t>
      </w:r>
      <w:r w:rsidRPr="00200FAB">
        <w:rPr>
          <w:rFonts w:ascii="Times" w:hAnsi="Times" w:cs="Times"/>
          <w:color w:val="333333"/>
        </w:rPr>
        <w:br/>
      </w:r>
    </w:p>
    <w:p w:rsidR="0032261A" w:rsidRPr="00200FAB" w:rsidRDefault="00200FAB" w:rsidP="0032261A">
      <w:pPr>
        <w:pStyle w:val="ab"/>
        <w:numPr>
          <w:ilvl w:val="0"/>
          <w:numId w:val="28"/>
        </w:numPr>
        <w:shd w:val="clear" w:color="auto" w:fill="FFFFFF"/>
        <w:tabs>
          <w:tab w:val="left" w:pos="10206"/>
        </w:tabs>
        <w:spacing w:before="0" w:beforeAutospacing="0" w:after="0" w:afterAutospacing="0" w:line="276" w:lineRule="auto"/>
        <w:ind w:left="466" w:hanging="466"/>
        <w:jc w:val="both"/>
        <w:rPr>
          <w:rFonts w:ascii="Times New Roman" w:hAnsi="Times New Roman" w:cs="Times New Roman"/>
          <w:color w:val="222222"/>
          <w:shd w:val="clear" w:color="auto" w:fill="FFFFFF"/>
        </w:rPr>
      </w:pPr>
      <w:r w:rsidRPr="00200FAB">
        <w:rPr>
          <w:rFonts w:ascii="Times New Roman" w:hAnsi="Times New Roman" w:cs="Times New Roman" w:hint="eastAsia"/>
          <w:bdr w:val="none" w:sz="0" w:space="0" w:color="auto" w:frame="1"/>
        </w:rPr>
        <w:t xml:space="preserve">It will bring together </w:t>
      </w:r>
      <w:r w:rsidRPr="00200FAB">
        <w:rPr>
          <w:rFonts w:ascii="Times New Roman" w:hAnsi="Times New Roman" w:cs="Times New Roman"/>
          <w:bdr w:val="none" w:sz="0" w:space="0" w:color="auto" w:frame="1"/>
        </w:rPr>
        <w:t>eminent scholars and experts</w:t>
      </w:r>
      <w:r w:rsidRPr="00200FAB">
        <w:rPr>
          <w:rFonts w:ascii="Times New Roman" w:hAnsi="Times New Roman" w:cs="Times New Roman" w:hint="eastAsia"/>
          <w:bdr w:val="none" w:sz="0" w:space="0" w:color="auto" w:frame="1"/>
        </w:rPr>
        <w:t xml:space="preserve"> on China </w:t>
      </w:r>
      <w:r w:rsidRPr="00200FAB">
        <w:rPr>
          <w:rFonts w:ascii="Times" w:hAnsi="Times" w:cs="Times"/>
          <w:color w:val="333333"/>
          <w:shd w:val="clear" w:color="auto" w:fill="FFFFFF"/>
        </w:rPr>
        <w:t>experts from the United States, China, France, the United Kingdom, Australia, Singapore, and Korea to place China’s growing power in perspective.</w:t>
      </w:r>
      <w:r w:rsidRPr="00200FAB">
        <w:rPr>
          <w:rFonts w:ascii="Times" w:hAnsi="Times" w:cs="Times"/>
          <w:color w:val="333333"/>
        </w:rPr>
        <w:br/>
      </w:r>
    </w:p>
    <w:p w:rsidR="002A2E8E" w:rsidRPr="00006363" w:rsidRDefault="00F56325" w:rsidP="006127D4">
      <w:pPr>
        <w:pStyle w:val="ab"/>
        <w:numPr>
          <w:ilvl w:val="0"/>
          <w:numId w:val="28"/>
        </w:numPr>
        <w:shd w:val="clear" w:color="auto" w:fill="FFFFFF"/>
        <w:spacing w:before="0" w:beforeAutospacing="0" w:after="0" w:afterAutospacing="0" w:line="276" w:lineRule="auto"/>
        <w:ind w:left="426" w:hanging="426"/>
        <w:jc w:val="both"/>
        <w:rPr>
          <w:rFonts w:ascii="Times New Roman" w:eastAsia="Arial Unicode MS" w:hAnsi="Times New Roman" w:cs="Times New Roman"/>
        </w:rPr>
      </w:pPr>
      <w:r w:rsidRPr="00006363">
        <w:rPr>
          <w:rFonts w:ascii="Times New Roman" w:hAnsi="Times New Roman" w:cs="Times New Roman"/>
          <w:bdr w:val="none" w:sz="0" w:space="0" w:color="auto" w:frame="1"/>
        </w:rPr>
        <w:t>The</w:t>
      </w:r>
      <w:r w:rsidR="00200FAB">
        <w:rPr>
          <w:rFonts w:ascii="Times New Roman" w:hAnsi="Times New Roman" w:cs="Times New Roman" w:hint="eastAsia"/>
          <w:bdr w:val="none" w:sz="0" w:space="0" w:color="auto" w:frame="1"/>
        </w:rPr>
        <w:t xml:space="preserve"> one-day</w:t>
      </w:r>
      <w:r w:rsidRPr="00006363">
        <w:rPr>
          <w:rFonts w:ascii="Times New Roman" w:hAnsi="Times New Roman" w:cs="Times New Roman"/>
          <w:bdr w:val="none" w:sz="0" w:space="0" w:color="auto" w:frame="1"/>
        </w:rPr>
        <w:t xml:space="preserve"> conference </w:t>
      </w:r>
      <w:r w:rsidR="00200FAB">
        <w:rPr>
          <w:rFonts w:ascii="Times New Roman" w:hAnsi="Times New Roman" w:cs="Times New Roman" w:hint="eastAsia"/>
          <w:bdr w:val="none" w:sz="0" w:space="0" w:color="auto" w:frame="1"/>
        </w:rPr>
        <w:t>consists of 3 sessions as follow</w:t>
      </w:r>
      <w:r w:rsidR="00297213">
        <w:rPr>
          <w:rFonts w:ascii="Times New Roman" w:hAnsi="Times New Roman" w:cs="Times New Roman" w:hint="eastAsia"/>
          <w:bdr w:val="none" w:sz="0" w:space="0" w:color="auto" w:frame="1"/>
        </w:rPr>
        <w:t>s</w:t>
      </w:r>
      <w:r w:rsidRPr="00006363">
        <w:rPr>
          <w:rFonts w:ascii="Times New Roman" w:hAnsi="Times New Roman" w:cs="Times New Roman"/>
          <w:bdr w:val="none" w:sz="0" w:space="0" w:color="auto" w:frame="1"/>
        </w:rPr>
        <w:t>: (1) evaluating China’s power in each sector over the past three decades; (2) comparing China’s power with that of the United States; and (3) projecting, on the basis of the former two discussions, the future of China’s power for 2025.</w:t>
      </w:r>
    </w:p>
    <w:p w:rsidR="00294D66" w:rsidRPr="00200FAB" w:rsidRDefault="00294D66" w:rsidP="006127D4">
      <w:pPr>
        <w:pStyle w:val="ab"/>
        <w:shd w:val="clear" w:color="auto" w:fill="FFFFFF"/>
        <w:spacing w:before="0" w:beforeAutospacing="0" w:after="0" w:afterAutospacing="0" w:line="276" w:lineRule="auto"/>
        <w:ind w:rightChars="130" w:right="260"/>
        <w:jc w:val="both"/>
        <w:rPr>
          <w:rFonts w:ascii="Times New Roman" w:eastAsia="Arial Unicode MS" w:hAnsi="Times New Roman" w:cs="Times New Roman"/>
        </w:rPr>
      </w:pPr>
    </w:p>
    <w:p w:rsidR="00294D66" w:rsidRPr="00006363" w:rsidRDefault="00294D66" w:rsidP="006127D4">
      <w:pPr>
        <w:pStyle w:val="ab"/>
        <w:numPr>
          <w:ilvl w:val="0"/>
          <w:numId w:val="28"/>
        </w:numPr>
        <w:shd w:val="clear" w:color="auto" w:fill="FFFFFF"/>
        <w:spacing w:before="0" w:beforeAutospacing="0" w:after="0" w:afterAutospacing="0" w:line="276" w:lineRule="auto"/>
        <w:ind w:left="466" w:hanging="466"/>
        <w:jc w:val="both"/>
        <w:rPr>
          <w:rFonts w:ascii="Times New Roman" w:eastAsia="Arial Unicode MS" w:hAnsi="Times New Roman" w:cs="Times New Roman"/>
        </w:rPr>
      </w:pPr>
      <w:r w:rsidRPr="00006363">
        <w:rPr>
          <w:rFonts w:ascii="Times New Roman" w:eastAsia="Arial Unicode MS" w:hAnsi="Times New Roman" w:cs="Times New Roman"/>
        </w:rPr>
        <w:t xml:space="preserve">Due to limited space, media wishing to attend the following event must </w:t>
      </w:r>
      <w:r w:rsidRPr="00006363">
        <w:rPr>
          <w:rFonts w:ascii="Times New Roman" w:eastAsia="Arial Unicode MS" w:hAnsi="Times New Roman" w:cs="Times New Roman"/>
          <w:b/>
        </w:rPr>
        <w:t xml:space="preserve">RSVP </w:t>
      </w:r>
      <w:r w:rsidRPr="00006363">
        <w:rPr>
          <w:rFonts w:ascii="Times New Roman" w:eastAsia="Arial Unicode MS" w:hAnsi="Times New Roman" w:cs="Times New Roman"/>
        </w:rPr>
        <w:t xml:space="preserve">to </w:t>
      </w:r>
      <w:hyperlink r:id="rId11" w:history="1">
        <w:r w:rsidRPr="00006363">
          <w:rPr>
            <w:rStyle w:val="a8"/>
            <w:rFonts w:ascii="Times New Roman" w:eastAsia="Arial Unicode MS" w:hAnsi="Times New Roman" w:cs="Times New Roman"/>
          </w:rPr>
          <w:t>communications@asaninst.org</w:t>
        </w:r>
      </w:hyperlink>
      <w:r w:rsidRPr="00006363">
        <w:rPr>
          <w:rFonts w:ascii="Times New Roman" w:eastAsia="Arial Unicode MS" w:hAnsi="Times New Roman" w:cs="Times New Roman" w:hint="eastAsia"/>
        </w:rPr>
        <w:t xml:space="preserve"> </w:t>
      </w:r>
      <w:r w:rsidRPr="00006363">
        <w:rPr>
          <w:rFonts w:ascii="Times New Roman" w:eastAsia="Arial Unicode MS" w:hAnsi="Times New Roman" w:cs="Times New Roman"/>
        </w:rPr>
        <w:t xml:space="preserve">with details including </w:t>
      </w:r>
      <w:r w:rsidRPr="00006363">
        <w:rPr>
          <w:rFonts w:ascii="Times New Roman" w:eastAsia="Arial Unicode MS" w:hAnsi="Times New Roman" w:cs="Times New Roman"/>
          <w:b/>
        </w:rPr>
        <w:t>name, affiliation, and mobile number</w:t>
      </w:r>
      <w:r w:rsidRPr="00006363">
        <w:rPr>
          <w:rFonts w:ascii="Times New Roman" w:eastAsia="Arial Unicode MS" w:hAnsi="Times New Roman" w:cs="Times New Roman"/>
        </w:rPr>
        <w:t>.</w:t>
      </w:r>
    </w:p>
    <w:p w:rsidR="00864BE9" w:rsidRPr="00200FAB" w:rsidRDefault="00864BE9" w:rsidP="00E42CC6">
      <w:pPr>
        <w:jc w:val="left"/>
        <w:rPr>
          <w:rFonts w:ascii="Times New Roman" w:hAnsi="Times New Roman" w:cs="Times New Roman"/>
          <w:sz w:val="16"/>
          <w:szCs w:val="16"/>
        </w:rPr>
      </w:pPr>
    </w:p>
    <w:p w:rsidR="00BE386A" w:rsidRPr="00232A33" w:rsidRDefault="00BE386A" w:rsidP="00BE386A">
      <w:pPr>
        <w:ind w:firstLineChars="100" w:firstLine="240"/>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Pr="00D138C6">
        <w:rPr>
          <w:rFonts w:ascii="Arial Unicode MS" w:eastAsia="Arial Unicode MS" w:hAnsi="Arial Unicode MS" w:cs="Arial Unicode MS" w:hint="eastAsia"/>
          <w:sz w:val="24"/>
          <w:szCs w:val="24"/>
        </w:rPr>
        <w:t>Please be advised that Press Badges will be available at the Press Registration Desk</w:t>
      </w:r>
      <w:r>
        <w:rPr>
          <w:rFonts w:ascii="Times New Roman" w:hAnsi="Times New Roman" w:cs="Times New Roman" w:hint="eastAsia"/>
          <w:sz w:val="24"/>
          <w:szCs w:val="24"/>
        </w:rPr>
        <w:t xml:space="preserve">. </w:t>
      </w:r>
    </w:p>
    <w:p w:rsidR="00BE386A" w:rsidRDefault="00BE386A" w:rsidP="00E42CC6">
      <w:pPr>
        <w:jc w:val="left"/>
        <w:rPr>
          <w:rFonts w:ascii="Times New Roman" w:hAnsi="Times New Roman" w:cs="Times New Roman"/>
          <w:sz w:val="28"/>
          <w:szCs w:val="28"/>
        </w:rPr>
      </w:pPr>
    </w:p>
    <w:p w:rsidR="00297213" w:rsidRPr="00BE386A" w:rsidRDefault="00297213" w:rsidP="00E42CC6">
      <w:pPr>
        <w:jc w:val="left"/>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9639"/>
      </w:tblGrid>
      <w:tr w:rsidR="006127D4" w:rsidTr="00D26655">
        <w:trPr>
          <w:trHeight w:val="2240"/>
        </w:trPr>
        <w:tc>
          <w:tcPr>
            <w:tcW w:w="9639" w:type="dxa"/>
            <w:vAlign w:val="center"/>
          </w:tcPr>
          <w:p w:rsidR="006127D4" w:rsidRPr="003E2DAD" w:rsidRDefault="006127D4" w:rsidP="00D26655">
            <w:pPr>
              <w:rPr>
                <w:rFonts w:ascii="Times New Roman" w:hAnsi="Times New Roman" w:cs="Times New Roman"/>
                <w:b/>
                <w:sz w:val="24"/>
                <w:szCs w:val="24"/>
              </w:rPr>
            </w:pPr>
            <w:r w:rsidRPr="003E2DAD">
              <w:rPr>
                <w:rFonts w:ascii="Times New Roman" w:hAnsi="Times New Roman" w:cs="Times New Roman" w:hint="eastAsia"/>
                <w:b/>
                <w:sz w:val="24"/>
                <w:szCs w:val="24"/>
              </w:rPr>
              <w:t xml:space="preserve">About the </w:t>
            </w:r>
            <w:proofErr w:type="spellStart"/>
            <w:r w:rsidRPr="003E2DAD">
              <w:rPr>
                <w:rFonts w:ascii="Times New Roman" w:hAnsi="Times New Roman" w:cs="Times New Roman" w:hint="eastAsia"/>
                <w:b/>
                <w:sz w:val="24"/>
                <w:szCs w:val="24"/>
              </w:rPr>
              <w:t>Asan</w:t>
            </w:r>
            <w:proofErr w:type="spellEnd"/>
            <w:r w:rsidRPr="003E2DAD">
              <w:rPr>
                <w:rFonts w:ascii="Times New Roman" w:hAnsi="Times New Roman" w:cs="Times New Roman" w:hint="eastAsia"/>
                <w:b/>
                <w:sz w:val="24"/>
                <w:szCs w:val="24"/>
              </w:rPr>
              <w:t xml:space="preserve"> Institute for Policy Studies </w:t>
            </w:r>
          </w:p>
          <w:p w:rsidR="006127D4" w:rsidRPr="003E2DAD" w:rsidRDefault="006127D4" w:rsidP="00D26655">
            <w:pPr>
              <w:rPr>
                <w:rFonts w:ascii="Times New Roman" w:hAnsi="Times New Roman" w:cs="Times New Roman"/>
                <w:sz w:val="24"/>
                <w:szCs w:val="24"/>
              </w:rPr>
            </w:pPr>
            <w:r w:rsidRPr="009661B6">
              <w:rPr>
                <w:rFonts w:ascii="Times New Roman" w:hAnsi="Times New Roman" w:cs="Times New Roman" w:hint="eastAsia"/>
                <w:sz w:val="24"/>
                <w:szCs w:val="24"/>
              </w:rPr>
              <w:t xml:space="preserve">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Institute, established in 2008, has successfully hosted a series of international conferences including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Plenum,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China Forum and the </w:t>
            </w:r>
            <w:proofErr w:type="spellStart"/>
            <w:r w:rsidRPr="009661B6">
              <w:rPr>
                <w:rFonts w:ascii="Times New Roman" w:hAnsi="Times New Roman" w:cs="Times New Roman" w:hint="eastAsia"/>
                <w:sz w:val="24"/>
                <w:szCs w:val="24"/>
              </w:rPr>
              <w:t>Asan</w:t>
            </w:r>
            <w:proofErr w:type="spellEnd"/>
            <w:r w:rsidRPr="009661B6">
              <w:rPr>
                <w:rFonts w:ascii="Times New Roman" w:hAnsi="Times New Roman" w:cs="Times New Roman" w:hint="eastAsia"/>
                <w:sz w:val="24"/>
                <w:szCs w:val="24"/>
              </w:rPr>
              <w:t xml:space="preserve"> Nuclear Forum and published a number of books such as </w:t>
            </w:r>
            <w:r w:rsidRPr="009661B6">
              <w:rPr>
                <w:rFonts w:ascii="Times New Roman" w:hAnsi="Times New Roman" w:cs="Times New Roman" w:hint="eastAsia"/>
                <w:i/>
                <w:sz w:val="24"/>
                <w:szCs w:val="24"/>
              </w:rPr>
              <w:t>China</w:t>
            </w:r>
            <w:r w:rsidRPr="009661B6">
              <w:rPr>
                <w:rFonts w:ascii="Times New Roman" w:hAnsi="Times New Roman" w:cs="Times New Roman"/>
                <w:i/>
                <w:sz w:val="24"/>
                <w:szCs w:val="24"/>
              </w:rPr>
              <w:t>’</w:t>
            </w:r>
            <w:r w:rsidRPr="009661B6">
              <w:rPr>
                <w:rFonts w:ascii="Times New Roman" w:hAnsi="Times New Roman" w:cs="Times New Roman" w:hint="eastAsia"/>
                <w:i/>
                <w:sz w:val="24"/>
                <w:szCs w:val="24"/>
              </w:rPr>
              <w:t>s Foreign Policy, Japan in Crisis</w:t>
            </w:r>
            <w:r>
              <w:rPr>
                <w:rFonts w:ascii="Times New Roman" w:hAnsi="Times New Roman" w:cs="Times New Roman" w:hint="eastAsia"/>
                <w:sz w:val="24"/>
                <w:szCs w:val="24"/>
              </w:rPr>
              <w:t xml:space="preserve">, </w:t>
            </w:r>
            <w:r w:rsidRPr="009661B6">
              <w:rPr>
                <w:rFonts w:ascii="Times New Roman" w:hAnsi="Times New Roman" w:cs="Times New Roman" w:hint="eastAsia"/>
                <w:i/>
                <w:sz w:val="24"/>
                <w:szCs w:val="24"/>
              </w:rPr>
              <w:t>The Arab Spring</w:t>
            </w:r>
            <w:r>
              <w:rPr>
                <w:rFonts w:ascii="Times New Roman" w:hAnsi="Times New Roman" w:cs="Times New Roman" w:hint="eastAsia"/>
                <w:i/>
                <w:sz w:val="24"/>
                <w:szCs w:val="24"/>
              </w:rPr>
              <w:t xml:space="preserve">, </w:t>
            </w:r>
            <w:r w:rsidRPr="003E2DAD">
              <w:rPr>
                <w:rFonts w:ascii="Times New Roman" w:hAnsi="Times New Roman" w:cs="Times New Roman"/>
                <w:i/>
                <w:sz w:val="24"/>
                <w:szCs w:val="24"/>
              </w:rPr>
              <w:t>Escape From Camp 14</w:t>
            </w:r>
            <w:r>
              <w:rPr>
                <w:rFonts w:ascii="Times New Roman" w:hAnsi="Times New Roman" w:cs="Times New Roman" w:hint="eastAsia"/>
                <w:i/>
                <w:sz w:val="24"/>
                <w:szCs w:val="24"/>
              </w:rPr>
              <w:t xml:space="preserve"> </w:t>
            </w:r>
            <w:r w:rsidRPr="00BC41B1">
              <w:rPr>
                <w:rFonts w:ascii="Times New Roman" w:hAnsi="Times New Roman" w:cs="Times New Roman" w:hint="eastAsia"/>
                <w:sz w:val="24"/>
                <w:szCs w:val="24"/>
              </w:rPr>
              <w:t>and</w:t>
            </w:r>
            <w:r>
              <w:rPr>
                <w:rFonts w:ascii="Times New Roman" w:hAnsi="Times New Roman" w:cs="Times New Roman" w:hint="eastAsia"/>
                <w:i/>
                <w:sz w:val="24"/>
                <w:szCs w:val="24"/>
              </w:rPr>
              <w:t xml:space="preserve"> </w:t>
            </w:r>
            <w:r w:rsidRPr="003E2DAD">
              <w:rPr>
                <w:rFonts w:ascii="Times New Roman" w:hAnsi="Times New Roman" w:cs="Times New Roman"/>
                <w:i/>
                <w:sz w:val="24"/>
                <w:szCs w:val="24"/>
              </w:rPr>
              <w:t>The Orphan Master’s Son</w:t>
            </w:r>
            <w:r w:rsidRPr="009661B6">
              <w:rPr>
                <w:rFonts w:ascii="Times New Roman" w:hAnsi="Times New Roman" w:cs="Times New Roman" w:hint="eastAsia"/>
                <w:i/>
                <w:sz w:val="24"/>
                <w:szCs w:val="24"/>
              </w:rPr>
              <w:t>.</w:t>
            </w:r>
            <w:r w:rsidRPr="009661B6">
              <w:rPr>
                <w:rFonts w:ascii="Times New Roman" w:hAnsi="Times New Roman" w:cs="Times New Roman" w:hint="eastAsia"/>
                <w:sz w:val="24"/>
                <w:szCs w:val="24"/>
              </w:rPr>
              <w:t xml:space="preserve"> </w:t>
            </w:r>
            <w:r w:rsidRPr="000E42CE">
              <w:rPr>
                <w:rFonts w:ascii="Times New Roman" w:hAnsi="Times New Roman" w:cs="Times New Roman"/>
                <w:sz w:val="24"/>
                <w:szCs w:val="24"/>
              </w:rPr>
              <w:t xml:space="preserve">The </w:t>
            </w:r>
            <w:proofErr w:type="spellStart"/>
            <w:r w:rsidRPr="000E42CE">
              <w:rPr>
                <w:rFonts w:ascii="Times New Roman" w:hAnsi="Times New Roman" w:cs="Times New Roman"/>
                <w:sz w:val="24"/>
                <w:szCs w:val="24"/>
              </w:rPr>
              <w:t>Asan</w:t>
            </w:r>
            <w:proofErr w:type="spellEnd"/>
            <w:r w:rsidRPr="000E42CE">
              <w:rPr>
                <w:rFonts w:ascii="Times New Roman" w:hAnsi="Times New Roman" w:cs="Times New Roman"/>
                <w:sz w:val="24"/>
                <w:szCs w:val="24"/>
              </w:rPr>
              <w:t xml:space="preserve"> </w:t>
            </w:r>
            <w:proofErr w:type="spellStart"/>
            <w:r w:rsidRPr="000E42CE">
              <w:rPr>
                <w:rFonts w:ascii="Times New Roman" w:hAnsi="Times New Roman" w:cs="Times New Roman"/>
                <w:sz w:val="24"/>
                <w:szCs w:val="24"/>
              </w:rPr>
              <w:t>Insitute</w:t>
            </w:r>
            <w:proofErr w:type="spellEnd"/>
            <w:r w:rsidRPr="000E42CE">
              <w:rPr>
                <w:rFonts w:ascii="Times New Roman" w:hAnsi="Times New Roman" w:cs="Times New Roman"/>
                <w:sz w:val="24"/>
                <w:szCs w:val="24"/>
              </w:rPr>
              <w:t xml:space="preserve"> for Policy Studies ranked 6th in "Top 45 Think Tanks in China, India, Japan and the Republic of Korea" and was the only domestic think tank that was selected in the "Best Think Tank Conference" by Think Tanks and Civil Societies Program at the University of Pennsylvania.</w:t>
            </w:r>
          </w:p>
        </w:tc>
      </w:tr>
    </w:tbl>
    <w:p w:rsidR="00BE3290" w:rsidRPr="00294D66" w:rsidRDefault="00BE3290" w:rsidP="00BE3290">
      <w:pPr>
        <w:spacing w:line="216" w:lineRule="auto"/>
        <w:jc w:val="center"/>
        <w:rPr>
          <w:rFonts w:ascii="Times New Roman" w:hAnsi="Times New Roman" w:cs="Times New Roman"/>
          <w:b/>
          <w:sz w:val="36"/>
        </w:rPr>
      </w:pPr>
      <w:r w:rsidRPr="00294D66">
        <w:rPr>
          <w:rFonts w:ascii="Times New Roman" w:hAnsi="Times New Roman" w:cs="Times New Roman"/>
          <w:b/>
          <w:sz w:val="36"/>
        </w:rPr>
        <w:t>Program</w:t>
      </w:r>
    </w:p>
    <w:p w:rsidR="00BE3290" w:rsidRDefault="00BE3290" w:rsidP="00BE3290">
      <w:pPr>
        <w:spacing w:line="216" w:lineRule="auto"/>
        <w:jc w:val="center"/>
        <w:rPr>
          <w:rFonts w:asciiTheme="minorEastAsia" w:hAnsiTheme="minorEastAsia"/>
          <w:b/>
          <w:sz w:val="36"/>
        </w:rPr>
      </w:pPr>
    </w:p>
    <w:tbl>
      <w:tblPr>
        <w:tblW w:w="5225" w:type="pct"/>
        <w:tblInd w:w="-1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left w:w="99" w:type="dxa"/>
          <w:right w:w="99" w:type="dxa"/>
        </w:tblCellMar>
        <w:tblLook w:val="04A0" w:firstRow="1" w:lastRow="0" w:firstColumn="1" w:lastColumn="0" w:noHBand="0" w:noVBand="1"/>
      </w:tblPr>
      <w:tblGrid>
        <w:gridCol w:w="1908"/>
        <w:gridCol w:w="1912"/>
        <w:gridCol w:w="2270"/>
        <w:gridCol w:w="4190"/>
      </w:tblGrid>
      <w:tr w:rsidR="006127D4" w:rsidRPr="006127D4" w:rsidTr="00D26655">
        <w:trPr>
          <w:trHeight w:val="365"/>
        </w:trPr>
        <w:tc>
          <w:tcPr>
            <w:tcW w:w="928" w:type="pct"/>
            <w:shd w:val="clear" w:color="auto" w:fill="FFFFFF" w:themeFill="background1"/>
            <w:vAlign w:val="center"/>
          </w:tcPr>
          <w:p w:rsidR="006127D4" w:rsidRPr="006127D4" w:rsidRDefault="006127D4" w:rsidP="006127D4">
            <w:pPr>
              <w:widowControl/>
              <w:wordWrap/>
              <w:autoSpaceDE/>
              <w:autoSpaceDN/>
              <w:jc w:val="center"/>
              <w:rPr>
                <w:rFonts w:ascii="Times New Roman" w:eastAsia="맑은 고딕" w:hAnsi="Times New Roman" w:cs="Times New Roman"/>
                <w:b/>
                <w:bCs/>
                <w:kern w:val="0"/>
                <w:sz w:val="22"/>
              </w:rPr>
            </w:pPr>
            <w:r w:rsidRPr="006127D4">
              <w:rPr>
                <w:rFonts w:ascii="Times New Roman" w:eastAsia="맑은 고딕" w:hAnsi="Times New Roman" w:cs="Times New Roman"/>
                <w:b/>
                <w:bCs/>
                <w:kern w:val="0"/>
                <w:sz w:val="22"/>
              </w:rPr>
              <w:t>09:30-09:45</w:t>
            </w:r>
          </w:p>
        </w:tc>
        <w:tc>
          <w:tcPr>
            <w:tcW w:w="4072" w:type="pct"/>
            <w:gridSpan w:val="3"/>
            <w:shd w:val="clear" w:color="auto" w:fill="FFFFFF" w:themeFill="background1"/>
            <w:vAlign w:val="center"/>
          </w:tcPr>
          <w:p w:rsidR="006127D4" w:rsidRPr="006127D4" w:rsidRDefault="006127D4" w:rsidP="006127D4">
            <w:pPr>
              <w:widowControl/>
              <w:wordWrap/>
              <w:autoSpaceDE/>
              <w:autoSpaceDN/>
              <w:jc w:val="left"/>
              <w:rPr>
                <w:rFonts w:ascii="Times New Roman" w:eastAsia="맑은 고딕" w:hAnsi="Times New Roman" w:cs="Times New Roman"/>
                <w:b/>
                <w:bCs/>
                <w:kern w:val="0"/>
                <w:sz w:val="22"/>
              </w:rPr>
            </w:pPr>
            <w:r w:rsidRPr="006127D4">
              <w:rPr>
                <w:rFonts w:ascii="Times New Roman" w:eastAsia="맑은 고딕" w:hAnsi="Times New Roman" w:cs="Times New Roman" w:hint="eastAsia"/>
                <w:b/>
                <w:bCs/>
                <w:kern w:val="0"/>
                <w:sz w:val="22"/>
              </w:rPr>
              <w:t>Registration</w:t>
            </w:r>
          </w:p>
        </w:tc>
      </w:tr>
      <w:tr w:rsidR="006127D4" w:rsidRPr="006127D4" w:rsidTr="00D26655">
        <w:trPr>
          <w:trHeight w:val="365"/>
        </w:trPr>
        <w:tc>
          <w:tcPr>
            <w:tcW w:w="928" w:type="pct"/>
            <w:vMerge w:val="restart"/>
            <w:shd w:val="clear" w:color="auto" w:fill="FFFFFF" w:themeFill="background1"/>
            <w:vAlign w:val="center"/>
          </w:tcPr>
          <w:p w:rsidR="006127D4" w:rsidRPr="006127D4" w:rsidRDefault="006127D4" w:rsidP="006127D4">
            <w:pPr>
              <w:jc w:val="center"/>
              <w:rPr>
                <w:rFonts w:ascii="Times New Roman" w:eastAsia="맑은 고딕" w:hAnsi="Times New Roman" w:cs="Times New Roman"/>
                <w:b/>
                <w:bCs/>
                <w:kern w:val="0"/>
                <w:sz w:val="22"/>
              </w:rPr>
            </w:pPr>
            <w:r w:rsidRPr="006127D4">
              <w:rPr>
                <w:rFonts w:ascii="Times New Roman" w:eastAsia="맑은 고딕" w:hAnsi="Times New Roman" w:cs="Times New Roman" w:hint="eastAsia"/>
                <w:b/>
                <w:bCs/>
                <w:kern w:val="0"/>
                <w:sz w:val="22"/>
              </w:rPr>
              <w:t>09:45-</w:t>
            </w:r>
            <w:r w:rsidRPr="006127D4">
              <w:rPr>
                <w:rFonts w:ascii="Times New Roman" w:hAnsi="Times New Roman" w:cs="Times New Roman"/>
                <w:b/>
                <w:bCs/>
                <w:kern w:val="0"/>
                <w:sz w:val="22"/>
              </w:rPr>
              <w:t>10</w:t>
            </w:r>
            <w:r w:rsidRPr="006127D4">
              <w:rPr>
                <w:rFonts w:ascii="Times New Roman" w:eastAsia="맑은 고딕" w:hAnsi="Times New Roman" w:cs="Times New Roman"/>
                <w:b/>
                <w:bCs/>
                <w:kern w:val="0"/>
                <w:sz w:val="22"/>
              </w:rPr>
              <w:t>:</w:t>
            </w:r>
            <w:r w:rsidRPr="006127D4">
              <w:rPr>
                <w:rFonts w:ascii="Times New Roman" w:eastAsia="맑은 고딕" w:hAnsi="Times New Roman" w:cs="Times New Roman" w:hint="eastAsia"/>
                <w:b/>
                <w:bCs/>
                <w:kern w:val="0"/>
                <w:sz w:val="22"/>
              </w:rPr>
              <w:t>00</w:t>
            </w:r>
          </w:p>
        </w:tc>
        <w:tc>
          <w:tcPr>
            <w:tcW w:w="930"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bCs/>
                <w:kern w:val="0"/>
                <w:sz w:val="22"/>
              </w:rPr>
            </w:pPr>
            <w:r w:rsidRPr="006127D4">
              <w:rPr>
                <w:rFonts w:ascii="Times New Roman" w:hAnsi="Times New Roman" w:cs="Times New Roman" w:hint="eastAsia"/>
                <w:bCs/>
                <w:kern w:val="0"/>
                <w:sz w:val="22"/>
              </w:rPr>
              <w:t>Welcoming Remarks</w:t>
            </w:r>
          </w:p>
        </w:tc>
        <w:tc>
          <w:tcPr>
            <w:tcW w:w="1104"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bCs/>
                <w:kern w:val="0"/>
                <w:sz w:val="22"/>
              </w:rPr>
            </w:pPr>
            <w:proofErr w:type="spellStart"/>
            <w:r w:rsidRPr="006127D4">
              <w:rPr>
                <w:rFonts w:ascii="Times New Roman" w:hAnsi="Times New Roman" w:cs="Times New Roman" w:hint="eastAsia"/>
                <w:bCs/>
                <w:kern w:val="0"/>
                <w:sz w:val="22"/>
              </w:rPr>
              <w:t>Hahm</w:t>
            </w:r>
            <w:proofErr w:type="spellEnd"/>
            <w:r w:rsidRPr="006127D4">
              <w:rPr>
                <w:rFonts w:ascii="Times New Roman" w:hAnsi="Times New Roman" w:cs="Times New Roman" w:hint="eastAsia"/>
                <w:bCs/>
                <w:kern w:val="0"/>
                <w:sz w:val="22"/>
              </w:rPr>
              <w:t xml:space="preserve"> </w:t>
            </w:r>
            <w:proofErr w:type="spellStart"/>
            <w:r w:rsidRPr="006127D4">
              <w:rPr>
                <w:rFonts w:ascii="Times New Roman" w:hAnsi="Times New Roman" w:cs="Times New Roman" w:hint="eastAsia"/>
                <w:bCs/>
                <w:kern w:val="0"/>
                <w:sz w:val="22"/>
              </w:rPr>
              <w:t>Chaibong</w:t>
            </w:r>
            <w:proofErr w:type="spellEnd"/>
          </w:p>
        </w:tc>
        <w:tc>
          <w:tcPr>
            <w:tcW w:w="2038"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bCs/>
                <w:kern w:val="0"/>
                <w:sz w:val="22"/>
              </w:rPr>
            </w:pPr>
            <w:r w:rsidRPr="006127D4">
              <w:rPr>
                <w:rFonts w:ascii="Times New Roman" w:hAnsi="Times New Roman" w:cs="Times New Roman" w:hint="eastAsia"/>
                <w:bCs/>
                <w:kern w:val="0"/>
                <w:sz w:val="22"/>
              </w:rPr>
              <w:t xml:space="preserve">The </w:t>
            </w:r>
            <w:proofErr w:type="spellStart"/>
            <w:r w:rsidRPr="006127D4">
              <w:rPr>
                <w:rFonts w:ascii="Times New Roman" w:hAnsi="Times New Roman" w:cs="Times New Roman" w:hint="eastAsia"/>
                <w:bCs/>
                <w:kern w:val="0"/>
                <w:sz w:val="22"/>
              </w:rPr>
              <w:t>Asan</w:t>
            </w:r>
            <w:proofErr w:type="spellEnd"/>
            <w:r w:rsidRPr="006127D4">
              <w:rPr>
                <w:rFonts w:ascii="Times New Roman" w:hAnsi="Times New Roman" w:cs="Times New Roman" w:hint="eastAsia"/>
                <w:bCs/>
                <w:kern w:val="0"/>
                <w:sz w:val="22"/>
              </w:rPr>
              <w:t xml:space="preserve"> Institute for Policy Studies</w:t>
            </w:r>
          </w:p>
        </w:tc>
      </w:tr>
      <w:tr w:rsidR="006127D4" w:rsidRPr="006127D4" w:rsidTr="00D26655">
        <w:trPr>
          <w:trHeight w:val="365"/>
        </w:trPr>
        <w:tc>
          <w:tcPr>
            <w:tcW w:w="928" w:type="pct"/>
            <w:vMerge/>
            <w:tcBorders>
              <w:bottom w:val="single" w:sz="4" w:space="0" w:color="BFBFBF" w:themeColor="background1" w:themeShade="BF"/>
            </w:tcBorders>
            <w:shd w:val="clear" w:color="auto" w:fill="FFFFFF" w:themeFill="background1"/>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bCs/>
                <w:kern w:val="0"/>
                <w:sz w:val="22"/>
              </w:rPr>
            </w:pPr>
            <w:r w:rsidRPr="006127D4">
              <w:rPr>
                <w:rFonts w:ascii="Times New Roman" w:hAnsi="Times New Roman" w:cs="Times New Roman" w:hint="eastAsia"/>
                <w:bCs/>
                <w:kern w:val="0"/>
                <w:sz w:val="22"/>
              </w:rPr>
              <w:t>Introductory Remarks</w:t>
            </w:r>
          </w:p>
        </w:tc>
        <w:tc>
          <w:tcPr>
            <w:tcW w:w="1104"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bCs/>
                <w:kern w:val="0"/>
                <w:sz w:val="22"/>
              </w:rPr>
            </w:pPr>
            <w:r w:rsidRPr="006127D4">
              <w:rPr>
                <w:rFonts w:ascii="Times New Roman" w:hAnsi="Times New Roman" w:cs="Times New Roman" w:hint="eastAsia"/>
                <w:bCs/>
                <w:kern w:val="0"/>
                <w:sz w:val="22"/>
              </w:rPr>
              <w:t>Chung Jae-Ho</w:t>
            </w:r>
          </w:p>
        </w:tc>
        <w:tc>
          <w:tcPr>
            <w:tcW w:w="2038"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bCs/>
                <w:kern w:val="0"/>
                <w:sz w:val="22"/>
              </w:rPr>
            </w:pPr>
            <w:r w:rsidRPr="006127D4">
              <w:rPr>
                <w:rFonts w:ascii="Times New Roman" w:hAnsi="Times New Roman" w:cs="Times New Roman" w:hint="eastAsia"/>
                <w:bCs/>
                <w:kern w:val="0"/>
                <w:sz w:val="22"/>
              </w:rPr>
              <w:t>Seoul National University</w:t>
            </w:r>
          </w:p>
        </w:tc>
      </w:tr>
      <w:tr w:rsidR="006127D4" w:rsidRPr="006127D4" w:rsidTr="00D26655">
        <w:tblPrEx>
          <w:shd w:val="clear" w:color="auto" w:fill="auto"/>
        </w:tblPrEx>
        <w:trPr>
          <w:trHeight w:val="365"/>
        </w:trPr>
        <w:tc>
          <w:tcPr>
            <w:tcW w:w="928" w:type="pct"/>
            <w:vMerge w:val="restart"/>
            <w:shd w:val="clear" w:color="auto" w:fill="B6DDE8" w:themeFill="accent5" w:themeFillTint="66"/>
            <w:vAlign w:val="center"/>
          </w:tcPr>
          <w:p w:rsidR="006127D4" w:rsidRPr="006127D4" w:rsidRDefault="006127D4" w:rsidP="006127D4">
            <w:pPr>
              <w:ind w:leftChars="-49" w:left="-98"/>
              <w:jc w:val="center"/>
              <w:rPr>
                <w:rFonts w:ascii="Times New Roman" w:eastAsia="맑은 고딕" w:hAnsi="Times New Roman" w:cs="Times New Roman"/>
                <w:b/>
                <w:bCs/>
                <w:kern w:val="0"/>
                <w:sz w:val="22"/>
              </w:rPr>
            </w:pPr>
            <w:r w:rsidRPr="006127D4">
              <w:rPr>
                <w:rFonts w:ascii="Times New Roman" w:eastAsia="맑은 고딕" w:hAnsi="Times New Roman" w:cs="Times New Roman"/>
                <w:b/>
                <w:bCs/>
                <w:kern w:val="0"/>
                <w:sz w:val="22"/>
              </w:rPr>
              <w:t>Session I</w:t>
            </w:r>
            <w:r w:rsidRPr="006127D4">
              <w:rPr>
                <w:rFonts w:ascii="Times New Roman" w:eastAsia="맑은 고딕" w:hAnsi="Times New Roman" w:cs="Times New Roman" w:hint="eastAsia"/>
                <w:b/>
                <w:bCs/>
                <w:kern w:val="0"/>
                <w:sz w:val="22"/>
              </w:rPr>
              <w:br/>
            </w:r>
            <w:r w:rsidRPr="006127D4">
              <w:rPr>
                <w:rFonts w:ascii="Times New Roman" w:eastAsia="맑은 고딕" w:hAnsi="Times New Roman" w:cs="Times New Roman"/>
                <w:b/>
                <w:bCs/>
                <w:kern w:val="0"/>
                <w:sz w:val="22"/>
              </w:rPr>
              <w:br/>
            </w:r>
            <w:r w:rsidRPr="006127D4">
              <w:rPr>
                <w:rFonts w:ascii="Times New Roman" w:hAnsi="Times New Roman" w:cs="Times New Roman"/>
                <w:b/>
                <w:bCs/>
                <w:kern w:val="0"/>
                <w:sz w:val="22"/>
              </w:rPr>
              <w:t>1</w:t>
            </w:r>
            <w:r w:rsidRPr="006127D4">
              <w:rPr>
                <w:rFonts w:ascii="Times New Roman" w:hAnsi="Times New Roman" w:cs="Times New Roman" w:hint="eastAsia"/>
                <w:b/>
                <w:bCs/>
                <w:kern w:val="0"/>
                <w:sz w:val="22"/>
              </w:rPr>
              <w:t>0</w:t>
            </w:r>
            <w:r w:rsidRPr="006127D4">
              <w:rPr>
                <w:rFonts w:ascii="Times New Roman" w:eastAsia="맑은 고딕" w:hAnsi="Times New Roman" w:cs="Times New Roman"/>
                <w:b/>
                <w:bCs/>
                <w:kern w:val="0"/>
                <w:sz w:val="22"/>
              </w:rPr>
              <w:t>:</w:t>
            </w:r>
            <w:r w:rsidRPr="006127D4">
              <w:rPr>
                <w:rFonts w:ascii="Times New Roman" w:eastAsia="맑은 고딕" w:hAnsi="Times New Roman" w:cs="Times New Roman" w:hint="eastAsia"/>
                <w:b/>
                <w:bCs/>
                <w:kern w:val="0"/>
                <w:sz w:val="22"/>
              </w:rPr>
              <w:t>00-</w:t>
            </w:r>
            <w:r w:rsidRPr="006127D4">
              <w:rPr>
                <w:rFonts w:ascii="Times New Roman" w:eastAsia="맑은 고딕" w:hAnsi="Times New Roman" w:cs="Times New Roman"/>
                <w:b/>
                <w:bCs/>
                <w:kern w:val="0"/>
                <w:sz w:val="22"/>
              </w:rPr>
              <w:t>1</w:t>
            </w:r>
            <w:r w:rsidRPr="006127D4">
              <w:rPr>
                <w:rFonts w:ascii="Times New Roman" w:eastAsia="맑은 고딕" w:hAnsi="Times New Roman" w:cs="Times New Roman" w:hint="eastAsia"/>
                <w:b/>
                <w:bCs/>
                <w:kern w:val="0"/>
                <w:sz w:val="22"/>
              </w:rPr>
              <w:t>1</w:t>
            </w:r>
            <w:r w:rsidRPr="006127D4">
              <w:rPr>
                <w:rFonts w:ascii="Times New Roman" w:hAnsi="Times New Roman" w:cs="Times New Roman" w:hint="eastAsia"/>
                <w:b/>
                <w:bCs/>
                <w:kern w:val="0"/>
                <w:sz w:val="22"/>
              </w:rPr>
              <w:t>:40</w:t>
            </w:r>
          </w:p>
        </w:tc>
        <w:tc>
          <w:tcPr>
            <w:tcW w:w="4072" w:type="pct"/>
            <w:gridSpan w:val="3"/>
            <w:shd w:val="clear" w:color="auto" w:fill="C4BC96" w:themeFill="background2" w:themeFillShade="BF"/>
            <w:vAlign w:val="center"/>
          </w:tcPr>
          <w:p w:rsidR="006127D4" w:rsidRPr="006127D4" w:rsidRDefault="006127D4" w:rsidP="006127D4">
            <w:pPr>
              <w:widowControl/>
              <w:wordWrap/>
              <w:autoSpaceDE/>
              <w:autoSpaceDN/>
              <w:ind w:left="185" w:hangingChars="77" w:hanging="185"/>
              <w:jc w:val="left"/>
              <w:rPr>
                <w:rFonts w:ascii="Times New Roman" w:eastAsia="맑은 고딕" w:hAnsi="Times New Roman" w:cs="Times New Roman"/>
                <w:b/>
                <w:kern w:val="0"/>
                <w:sz w:val="24"/>
              </w:rPr>
            </w:pPr>
            <w:r w:rsidRPr="006127D4">
              <w:rPr>
                <w:rFonts w:ascii="Times New Roman" w:eastAsia="맑은 고딕" w:hAnsi="Times New Roman" w:cs="Times New Roman"/>
                <w:b/>
                <w:kern w:val="0"/>
                <w:sz w:val="24"/>
              </w:rPr>
              <w:t>China's Economic/Soft Power</w:t>
            </w:r>
          </w:p>
        </w:tc>
      </w:tr>
      <w:tr w:rsidR="006127D4" w:rsidRPr="006127D4" w:rsidTr="00D26655">
        <w:tblPrEx>
          <w:shd w:val="clear" w:color="auto" w:fill="auto"/>
        </w:tblPrEx>
        <w:trPr>
          <w:trHeight w:val="365"/>
        </w:trPr>
        <w:tc>
          <w:tcPr>
            <w:tcW w:w="928" w:type="pct"/>
            <w:vMerge/>
            <w:shd w:val="clear" w:color="auto" w:fill="B6DDE8" w:themeFill="accent5" w:themeFillTint="66"/>
            <w:vAlign w:val="center"/>
          </w:tcPr>
          <w:p w:rsidR="006127D4" w:rsidRPr="006127D4" w:rsidRDefault="006127D4" w:rsidP="006127D4">
            <w:pPr>
              <w:widowControl/>
              <w:wordWrap/>
              <w:autoSpaceDE/>
              <w:ind w:leftChars="-49" w:left="-98"/>
              <w:jc w:val="center"/>
              <w:rPr>
                <w:rFonts w:ascii="Times New Roman" w:eastAsia="맑은 고딕" w:hAnsi="Times New Roman" w:cs="Times New Roman"/>
                <w:b/>
                <w:bCs/>
                <w:kern w:val="0"/>
                <w:sz w:val="22"/>
              </w:rPr>
            </w:pPr>
          </w:p>
        </w:tc>
        <w:tc>
          <w:tcPr>
            <w:tcW w:w="930" w:type="pct"/>
            <w:vMerge w:val="restart"/>
            <w:shd w:val="clear" w:color="auto" w:fill="FFFFFF"/>
            <w:vAlign w:val="center"/>
          </w:tcPr>
          <w:p w:rsidR="006127D4" w:rsidRPr="006127D4" w:rsidRDefault="006127D4" w:rsidP="006127D4">
            <w:pPr>
              <w:jc w:val="center"/>
              <w:rPr>
                <w:rFonts w:ascii="Times New Roman" w:hAnsi="Times New Roman" w:cs="Times New Roman"/>
                <w:i/>
                <w:kern w:val="0"/>
                <w:sz w:val="22"/>
              </w:rPr>
            </w:pPr>
            <w:r w:rsidRPr="006127D4">
              <w:rPr>
                <w:rFonts w:ascii="Times New Roman" w:eastAsia="맑은 고딕" w:hAnsi="Times New Roman" w:cs="Times New Roman" w:hint="eastAsia"/>
                <w:kern w:val="0"/>
                <w:sz w:val="22"/>
              </w:rPr>
              <w:t>Presenters</w:t>
            </w:r>
          </w:p>
        </w:tc>
        <w:tc>
          <w:tcPr>
            <w:tcW w:w="1104" w:type="pct"/>
            <w:shd w:val="clear" w:color="auto" w:fill="auto"/>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kern w:val="0"/>
                <w:sz w:val="22"/>
              </w:rPr>
              <w:t xml:space="preserve">Francois </w:t>
            </w:r>
            <w:proofErr w:type="spellStart"/>
            <w:r w:rsidRPr="006127D4">
              <w:rPr>
                <w:rFonts w:ascii="Times New Roman" w:hAnsi="Times New Roman" w:cs="Times New Roman"/>
                <w:kern w:val="0"/>
                <w:sz w:val="22"/>
              </w:rPr>
              <w:t>Godement</w:t>
            </w:r>
            <w:proofErr w:type="spellEnd"/>
          </w:p>
        </w:tc>
        <w:tc>
          <w:tcPr>
            <w:tcW w:w="2038" w:type="pct"/>
            <w:shd w:val="clear" w:color="auto" w:fill="auto"/>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kern w:val="0"/>
                <w:sz w:val="22"/>
              </w:rPr>
              <w:t>European Council on Foreign Relations</w:t>
            </w:r>
          </w:p>
        </w:tc>
      </w:tr>
      <w:tr w:rsidR="006127D4" w:rsidRPr="006127D4" w:rsidTr="00D26655">
        <w:tblPrEx>
          <w:shd w:val="clear" w:color="auto" w:fill="auto"/>
        </w:tblPrEx>
        <w:trPr>
          <w:trHeight w:val="365"/>
        </w:trPr>
        <w:tc>
          <w:tcPr>
            <w:tcW w:w="928" w:type="pct"/>
            <w:vMerge/>
            <w:shd w:val="clear" w:color="auto" w:fill="B6DDE8" w:themeFill="accent5" w:themeFillTint="66"/>
            <w:vAlign w:val="center"/>
          </w:tcPr>
          <w:p w:rsidR="006127D4" w:rsidRPr="006127D4" w:rsidRDefault="006127D4" w:rsidP="006127D4">
            <w:pPr>
              <w:widowControl/>
              <w:wordWrap/>
              <w:autoSpaceDE/>
              <w:ind w:leftChars="-49" w:left="-98"/>
              <w:jc w:val="center"/>
              <w:rPr>
                <w:rFonts w:ascii="Times New Roman" w:eastAsia="맑은 고딕" w:hAnsi="Times New Roman" w:cs="Times New Roman"/>
                <w:b/>
                <w:bCs/>
                <w:kern w:val="0"/>
                <w:sz w:val="22"/>
              </w:rPr>
            </w:pPr>
          </w:p>
        </w:tc>
        <w:tc>
          <w:tcPr>
            <w:tcW w:w="930" w:type="pct"/>
            <w:vMerge/>
            <w:shd w:val="clear" w:color="auto" w:fill="FFFFFF"/>
            <w:vAlign w:val="center"/>
          </w:tcPr>
          <w:p w:rsidR="006127D4" w:rsidRPr="006127D4" w:rsidRDefault="006127D4" w:rsidP="006127D4">
            <w:pPr>
              <w:widowControl/>
              <w:wordWrap/>
              <w:autoSpaceDE/>
              <w:ind w:leftChars="-49" w:left="-98" w:firstLineChars="50" w:firstLine="110"/>
              <w:jc w:val="center"/>
              <w:rPr>
                <w:rFonts w:ascii="Times New Roman" w:eastAsia="맑은 고딕" w:hAnsi="Times New Roman" w:cs="Times New Roman"/>
                <w:kern w:val="0"/>
                <w:sz w:val="22"/>
              </w:rPr>
            </w:pPr>
          </w:p>
        </w:tc>
        <w:tc>
          <w:tcPr>
            <w:tcW w:w="1104" w:type="pct"/>
            <w:shd w:val="clear" w:color="auto" w:fill="FFFFFF"/>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kern w:val="0"/>
                <w:sz w:val="22"/>
              </w:rPr>
              <w:t>Scott Kennedy</w:t>
            </w:r>
          </w:p>
        </w:tc>
        <w:tc>
          <w:tcPr>
            <w:tcW w:w="2038" w:type="pct"/>
            <w:shd w:val="clear" w:color="auto" w:fill="FFFFFF"/>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kern w:val="0"/>
                <w:sz w:val="22"/>
              </w:rPr>
              <w:t>Indiana University</w:t>
            </w:r>
          </w:p>
        </w:tc>
      </w:tr>
      <w:tr w:rsidR="006127D4" w:rsidRPr="006127D4" w:rsidTr="00D26655">
        <w:tblPrEx>
          <w:shd w:val="clear" w:color="auto" w:fill="auto"/>
        </w:tblPrEx>
        <w:trPr>
          <w:trHeight w:val="365"/>
        </w:trPr>
        <w:tc>
          <w:tcPr>
            <w:tcW w:w="928" w:type="pct"/>
            <w:vMerge/>
            <w:shd w:val="clear" w:color="auto" w:fill="B6DDE8" w:themeFill="accent5" w:themeFillTint="66"/>
            <w:vAlign w:val="center"/>
          </w:tcPr>
          <w:p w:rsidR="006127D4" w:rsidRPr="006127D4" w:rsidRDefault="006127D4" w:rsidP="006127D4">
            <w:pPr>
              <w:widowControl/>
              <w:wordWrap/>
              <w:autoSpaceDE/>
              <w:ind w:leftChars="-49" w:left="-98"/>
              <w:jc w:val="center"/>
              <w:rPr>
                <w:rFonts w:ascii="Times New Roman" w:eastAsia="맑은 고딕" w:hAnsi="Times New Roman" w:cs="Times New Roman"/>
                <w:b/>
                <w:bCs/>
                <w:kern w:val="0"/>
                <w:sz w:val="22"/>
              </w:rPr>
            </w:pPr>
          </w:p>
        </w:tc>
        <w:tc>
          <w:tcPr>
            <w:tcW w:w="930" w:type="pct"/>
            <w:vMerge/>
            <w:shd w:val="clear" w:color="auto" w:fill="FFFFFF"/>
            <w:vAlign w:val="center"/>
          </w:tcPr>
          <w:p w:rsidR="006127D4" w:rsidRPr="006127D4" w:rsidRDefault="006127D4" w:rsidP="006127D4">
            <w:pPr>
              <w:widowControl/>
              <w:wordWrap/>
              <w:autoSpaceDE/>
              <w:ind w:leftChars="-49" w:left="-98" w:firstLineChars="50" w:firstLine="110"/>
              <w:jc w:val="center"/>
              <w:rPr>
                <w:rFonts w:ascii="Times New Roman" w:eastAsia="맑은 고딕" w:hAnsi="Times New Roman" w:cs="Times New Roman"/>
                <w:kern w:val="0"/>
                <w:sz w:val="22"/>
              </w:rPr>
            </w:pPr>
          </w:p>
        </w:tc>
        <w:tc>
          <w:tcPr>
            <w:tcW w:w="1104" w:type="pct"/>
            <w:shd w:val="clear" w:color="auto" w:fill="auto"/>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hint="eastAsia"/>
                <w:kern w:val="0"/>
                <w:sz w:val="22"/>
              </w:rPr>
              <w:t xml:space="preserve">Kim </w:t>
            </w:r>
            <w:proofErr w:type="spellStart"/>
            <w:r w:rsidRPr="006127D4">
              <w:rPr>
                <w:rFonts w:ascii="Times New Roman" w:hAnsi="Times New Roman" w:cs="Times New Roman"/>
                <w:kern w:val="0"/>
                <w:sz w:val="22"/>
              </w:rPr>
              <w:t>Hankwon</w:t>
            </w:r>
            <w:proofErr w:type="spellEnd"/>
          </w:p>
        </w:tc>
        <w:tc>
          <w:tcPr>
            <w:tcW w:w="2038" w:type="pct"/>
            <w:shd w:val="clear" w:color="auto" w:fill="auto"/>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kern w:val="0"/>
                <w:sz w:val="22"/>
              </w:rPr>
              <w:t xml:space="preserve">The </w:t>
            </w:r>
            <w:proofErr w:type="spellStart"/>
            <w:r w:rsidRPr="006127D4">
              <w:rPr>
                <w:rFonts w:ascii="Times New Roman" w:hAnsi="Times New Roman" w:cs="Times New Roman"/>
                <w:kern w:val="0"/>
                <w:sz w:val="22"/>
              </w:rPr>
              <w:t>Asan</w:t>
            </w:r>
            <w:proofErr w:type="spellEnd"/>
            <w:r w:rsidRPr="006127D4">
              <w:rPr>
                <w:rFonts w:ascii="Times New Roman" w:hAnsi="Times New Roman" w:cs="Times New Roman"/>
                <w:kern w:val="0"/>
                <w:sz w:val="22"/>
              </w:rPr>
              <w:t xml:space="preserve"> Institute for Policy Studies</w:t>
            </w:r>
          </w:p>
        </w:tc>
      </w:tr>
      <w:tr w:rsidR="006127D4" w:rsidRPr="006127D4" w:rsidTr="00D26655">
        <w:tblPrEx>
          <w:shd w:val="clear" w:color="auto" w:fill="auto"/>
        </w:tblPrEx>
        <w:trPr>
          <w:trHeight w:val="365"/>
        </w:trPr>
        <w:tc>
          <w:tcPr>
            <w:tcW w:w="928" w:type="pct"/>
            <w:vMerge/>
            <w:shd w:val="clear" w:color="auto" w:fill="B6DDE8" w:themeFill="accent5" w:themeFillTint="66"/>
            <w:vAlign w:val="center"/>
          </w:tcPr>
          <w:p w:rsidR="006127D4" w:rsidRPr="006127D4" w:rsidRDefault="006127D4" w:rsidP="006127D4">
            <w:pPr>
              <w:widowControl/>
              <w:wordWrap/>
              <w:autoSpaceDE/>
              <w:ind w:leftChars="-49" w:left="-98"/>
              <w:jc w:val="center"/>
              <w:rPr>
                <w:rFonts w:ascii="Times New Roman" w:eastAsia="맑은 고딕" w:hAnsi="Times New Roman" w:cs="Times New Roman"/>
                <w:b/>
                <w:bCs/>
                <w:kern w:val="0"/>
                <w:sz w:val="22"/>
              </w:rPr>
            </w:pPr>
          </w:p>
        </w:tc>
        <w:tc>
          <w:tcPr>
            <w:tcW w:w="930" w:type="pct"/>
            <w:vMerge w:val="restart"/>
            <w:shd w:val="clear" w:color="auto" w:fill="FFFFFF"/>
            <w:vAlign w:val="center"/>
          </w:tcPr>
          <w:p w:rsidR="006127D4" w:rsidRPr="006127D4" w:rsidRDefault="006127D4" w:rsidP="006127D4">
            <w:pPr>
              <w:widowControl/>
              <w:wordWrap/>
              <w:autoSpaceDE/>
              <w:ind w:leftChars="-49" w:left="-98" w:firstLineChars="50" w:firstLine="110"/>
              <w:jc w:val="center"/>
              <w:rPr>
                <w:rFonts w:ascii="Times New Roman" w:eastAsia="맑은 고딕" w:hAnsi="Times New Roman" w:cs="Times New Roman"/>
                <w:kern w:val="0"/>
                <w:sz w:val="22"/>
              </w:rPr>
            </w:pPr>
            <w:r w:rsidRPr="006127D4">
              <w:rPr>
                <w:rFonts w:ascii="Times New Roman" w:eastAsia="맑은 고딕" w:hAnsi="Times New Roman" w:cs="Times New Roman"/>
                <w:kern w:val="0"/>
                <w:sz w:val="22"/>
              </w:rPr>
              <w:t>Discussant</w:t>
            </w:r>
            <w:r w:rsidRPr="006127D4">
              <w:rPr>
                <w:rFonts w:ascii="Times New Roman" w:eastAsia="맑은 고딕" w:hAnsi="Times New Roman" w:cs="Times New Roman" w:hint="eastAsia"/>
                <w:kern w:val="0"/>
                <w:sz w:val="22"/>
              </w:rPr>
              <w:t>s</w:t>
            </w:r>
          </w:p>
        </w:tc>
        <w:tc>
          <w:tcPr>
            <w:tcW w:w="1104" w:type="pct"/>
            <w:shd w:val="clear" w:color="auto" w:fill="auto"/>
            <w:vAlign w:val="center"/>
          </w:tcPr>
          <w:p w:rsidR="006127D4" w:rsidRPr="006127D4" w:rsidRDefault="006127D4" w:rsidP="006127D4">
            <w:pPr>
              <w:widowControl/>
              <w:wordWrap/>
              <w:autoSpaceDE/>
              <w:autoSpaceDN/>
              <w:jc w:val="center"/>
              <w:rPr>
                <w:rFonts w:ascii="Times New Roman" w:eastAsia="맑은 고딕" w:hAnsi="Times New Roman" w:cs="Times New Roman"/>
                <w:kern w:val="0"/>
                <w:sz w:val="22"/>
              </w:rPr>
            </w:pPr>
            <w:r w:rsidRPr="006127D4">
              <w:rPr>
                <w:rFonts w:ascii="Times New Roman" w:eastAsia="맑은 고딕" w:hAnsi="Times New Roman" w:cs="Times New Roman"/>
                <w:kern w:val="0"/>
                <w:sz w:val="22"/>
              </w:rPr>
              <w:t xml:space="preserve">Shaun </w:t>
            </w:r>
            <w:proofErr w:type="spellStart"/>
            <w:r w:rsidRPr="006127D4">
              <w:rPr>
                <w:rFonts w:ascii="Times New Roman" w:eastAsia="맑은 고딕" w:hAnsi="Times New Roman" w:cs="Times New Roman"/>
                <w:kern w:val="0"/>
                <w:sz w:val="22"/>
              </w:rPr>
              <w:t>Breslin</w:t>
            </w:r>
            <w:proofErr w:type="spellEnd"/>
          </w:p>
        </w:tc>
        <w:tc>
          <w:tcPr>
            <w:tcW w:w="2038" w:type="pct"/>
            <w:shd w:val="clear" w:color="auto" w:fill="auto"/>
            <w:vAlign w:val="center"/>
          </w:tcPr>
          <w:p w:rsidR="006127D4" w:rsidRPr="006127D4" w:rsidRDefault="006127D4" w:rsidP="006127D4">
            <w:pPr>
              <w:widowControl/>
              <w:wordWrap/>
              <w:autoSpaceDE/>
              <w:autoSpaceDN/>
              <w:jc w:val="center"/>
              <w:rPr>
                <w:rFonts w:ascii="Times New Roman" w:eastAsia="맑은 고딕" w:hAnsi="Times New Roman" w:cs="Times New Roman"/>
                <w:kern w:val="0"/>
                <w:sz w:val="22"/>
              </w:rPr>
            </w:pPr>
            <w:r w:rsidRPr="006127D4">
              <w:rPr>
                <w:rFonts w:ascii="Times New Roman" w:hAnsi="Times New Roman" w:cs="Times New Roman"/>
                <w:kern w:val="0"/>
                <w:sz w:val="22"/>
              </w:rPr>
              <w:t>University of Warwick</w:t>
            </w:r>
          </w:p>
        </w:tc>
      </w:tr>
      <w:tr w:rsidR="006127D4" w:rsidRPr="006127D4" w:rsidTr="00D26655">
        <w:tblPrEx>
          <w:shd w:val="clear" w:color="auto" w:fill="auto"/>
        </w:tblPrEx>
        <w:trPr>
          <w:trHeight w:val="365"/>
        </w:trPr>
        <w:tc>
          <w:tcPr>
            <w:tcW w:w="928" w:type="pct"/>
            <w:vMerge/>
            <w:shd w:val="clear" w:color="auto" w:fill="B6DDE8" w:themeFill="accent5" w:themeFillTint="66"/>
            <w:vAlign w:val="center"/>
          </w:tcPr>
          <w:p w:rsidR="006127D4" w:rsidRPr="006127D4" w:rsidRDefault="006127D4" w:rsidP="006127D4">
            <w:pPr>
              <w:widowControl/>
              <w:wordWrap/>
              <w:autoSpaceDE/>
              <w:ind w:leftChars="-49" w:left="-98"/>
              <w:jc w:val="center"/>
              <w:rPr>
                <w:rFonts w:ascii="Times New Roman" w:eastAsia="맑은 고딕" w:hAnsi="Times New Roman" w:cs="Times New Roman"/>
                <w:b/>
                <w:bCs/>
                <w:kern w:val="0"/>
                <w:sz w:val="22"/>
              </w:rPr>
            </w:pPr>
          </w:p>
        </w:tc>
        <w:tc>
          <w:tcPr>
            <w:tcW w:w="930" w:type="pct"/>
            <w:vMerge/>
            <w:shd w:val="clear" w:color="auto" w:fill="FFFFFF"/>
            <w:vAlign w:val="center"/>
          </w:tcPr>
          <w:p w:rsidR="006127D4" w:rsidRPr="006127D4" w:rsidRDefault="006127D4" w:rsidP="006127D4">
            <w:pPr>
              <w:widowControl/>
              <w:wordWrap/>
              <w:autoSpaceDE/>
              <w:ind w:leftChars="-49" w:left="-98" w:firstLineChars="50" w:firstLine="110"/>
              <w:jc w:val="center"/>
              <w:rPr>
                <w:rFonts w:ascii="Times New Roman" w:eastAsia="맑은 고딕" w:hAnsi="Times New Roman" w:cs="Times New Roman"/>
                <w:kern w:val="0"/>
                <w:sz w:val="22"/>
              </w:rPr>
            </w:pPr>
          </w:p>
        </w:tc>
        <w:tc>
          <w:tcPr>
            <w:tcW w:w="1104" w:type="pct"/>
            <w:shd w:val="clear" w:color="auto" w:fill="auto"/>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hint="eastAsia"/>
                <w:kern w:val="0"/>
                <w:sz w:val="22"/>
              </w:rPr>
              <w:t xml:space="preserve">Zhao </w:t>
            </w:r>
            <w:proofErr w:type="spellStart"/>
            <w:r w:rsidRPr="006127D4">
              <w:rPr>
                <w:rFonts w:ascii="Times New Roman" w:hAnsi="Times New Roman" w:cs="Times New Roman"/>
                <w:kern w:val="0"/>
                <w:sz w:val="22"/>
              </w:rPr>
              <w:t>Suisheng</w:t>
            </w:r>
            <w:proofErr w:type="spellEnd"/>
          </w:p>
        </w:tc>
        <w:tc>
          <w:tcPr>
            <w:tcW w:w="2038" w:type="pct"/>
            <w:shd w:val="clear" w:color="auto" w:fill="auto"/>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kern w:val="0"/>
                <w:sz w:val="22"/>
              </w:rPr>
              <w:t>University of</w:t>
            </w:r>
            <w:r w:rsidRPr="006127D4">
              <w:rPr>
                <w:rFonts w:ascii="Times New Roman" w:hAnsi="Times New Roman" w:cs="Times New Roman" w:hint="eastAsia"/>
                <w:kern w:val="0"/>
                <w:sz w:val="22"/>
              </w:rPr>
              <w:t xml:space="preserve"> </w:t>
            </w:r>
            <w:r w:rsidRPr="006127D4">
              <w:rPr>
                <w:rFonts w:ascii="Times New Roman" w:hAnsi="Times New Roman" w:cs="Times New Roman"/>
                <w:kern w:val="0"/>
                <w:sz w:val="22"/>
              </w:rPr>
              <w:t>Denver</w:t>
            </w:r>
          </w:p>
        </w:tc>
      </w:tr>
      <w:tr w:rsidR="006127D4" w:rsidRPr="006127D4" w:rsidTr="00D26655">
        <w:tblPrEx>
          <w:shd w:val="clear" w:color="auto" w:fill="auto"/>
        </w:tblPrEx>
        <w:trPr>
          <w:trHeight w:val="365"/>
        </w:trPr>
        <w:tc>
          <w:tcPr>
            <w:tcW w:w="928" w:type="pct"/>
            <w:vMerge/>
            <w:shd w:val="clear" w:color="auto" w:fill="B6DDE8" w:themeFill="accent5" w:themeFillTint="66"/>
            <w:vAlign w:val="center"/>
          </w:tcPr>
          <w:p w:rsidR="006127D4" w:rsidRPr="006127D4" w:rsidRDefault="006127D4" w:rsidP="006127D4">
            <w:pPr>
              <w:widowControl/>
              <w:wordWrap/>
              <w:autoSpaceDE/>
              <w:ind w:leftChars="-49" w:left="-98"/>
              <w:jc w:val="center"/>
              <w:rPr>
                <w:rFonts w:ascii="Times New Roman" w:eastAsia="맑은 고딕" w:hAnsi="Times New Roman" w:cs="Times New Roman"/>
                <w:b/>
                <w:bCs/>
                <w:kern w:val="0"/>
                <w:sz w:val="22"/>
              </w:rPr>
            </w:pPr>
          </w:p>
        </w:tc>
        <w:tc>
          <w:tcPr>
            <w:tcW w:w="930" w:type="pct"/>
            <w:vMerge/>
            <w:shd w:val="clear" w:color="auto" w:fill="FFFFFF"/>
            <w:vAlign w:val="center"/>
          </w:tcPr>
          <w:p w:rsidR="006127D4" w:rsidRPr="006127D4" w:rsidRDefault="006127D4" w:rsidP="006127D4">
            <w:pPr>
              <w:widowControl/>
              <w:wordWrap/>
              <w:autoSpaceDE/>
              <w:ind w:leftChars="-49" w:left="-98" w:firstLineChars="50" w:firstLine="110"/>
              <w:jc w:val="center"/>
              <w:rPr>
                <w:rFonts w:ascii="Times New Roman" w:eastAsia="맑은 고딕" w:hAnsi="Times New Roman" w:cs="Times New Roman"/>
                <w:kern w:val="0"/>
                <w:sz w:val="22"/>
              </w:rPr>
            </w:pPr>
          </w:p>
        </w:tc>
        <w:tc>
          <w:tcPr>
            <w:tcW w:w="1104" w:type="pct"/>
            <w:shd w:val="clear" w:color="auto" w:fill="auto"/>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hint="eastAsia"/>
                <w:kern w:val="0"/>
                <w:sz w:val="22"/>
              </w:rPr>
              <w:t xml:space="preserve">Chen </w:t>
            </w:r>
            <w:proofErr w:type="spellStart"/>
            <w:r w:rsidRPr="006127D4">
              <w:rPr>
                <w:rFonts w:ascii="Times New Roman" w:hAnsi="Times New Roman" w:cs="Times New Roman"/>
                <w:kern w:val="0"/>
                <w:sz w:val="22"/>
              </w:rPr>
              <w:t>Zhimin</w:t>
            </w:r>
            <w:proofErr w:type="spellEnd"/>
          </w:p>
        </w:tc>
        <w:tc>
          <w:tcPr>
            <w:tcW w:w="2038" w:type="pct"/>
            <w:shd w:val="clear" w:color="auto" w:fill="auto"/>
            <w:vAlign w:val="center"/>
          </w:tcPr>
          <w:p w:rsidR="006127D4" w:rsidRPr="006127D4" w:rsidRDefault="006127D4" w:rsidP="006127D4">
            <w:pPr>
              <w:widowControl/>
              <w:wordWrap/>
              <w:autoSpaceDE/>
              <w:autoSpaceDN/>
              <w:jc w:val="center"/>
              <w:rPr>
                <w:rFonts w:ascii="Times New Roman" w:hAnsi="Times New Roman" w:cs="Times New Roman"/>
                <w:kern w:val="0"/>
                <w:sz w:val="22"/>
              </w:rPr>
            </w:pPr>
            <w:proofErr w:type="spellStart"/>
            <w:r w:rsidRPr="006127D4">
              <w:rPr>
                <w:rFonts w:ascii="Times New Roman" w:hAnsi="Times New Roman" w:cs="Times New Roman"/>
                <w:kern w:val="0"/>
                <w:sz w:val="22"/>
              </w:rPr>
              <w:t>Fudan</w:t>
            </w:r>
            <w:proofErr w:type="spellEnd"/>
            <w:r w:rsidRPr="006127D4">
              <w:rPr>
                <w:rFonts w:ascii="Times New Roman" w:hAnsi="Times New Roman" w:cs="Times New Roman"/>
                <w:kern w:val="0"/>
                <w:sz w:val="22"/>
              </w:rPr>
              <w:t xml:space="preserve"> University</w:t>
            </w:r>
          </w:p>
        </w:tc>
      </w:tr>
      <w:tr w:rsidR="006127D4" w:rsidRPr="006127D4" w:rsidTr="00D26655">
        <w:trPr>
          <w:trHeight w:val="365"/>
        </w:trPr>
        <w:tc>
          <w:tcPr>
            <w:tcW w:w="928" w:type="pct"/>
            <w:shd w:val="clear" w:color="auto" w:fill="FFFFFF" w:themeFill="background1"/>
            <w:vAlign w:val="center"/>
            <w:hideMark/>
          </w:tcPr>
          <w:p w:rsidR="006127D4" w:rsidRPr="006127D4" w:rsidRDefault="006127D4" w:rsidP="006127D4">
            <w:pPr>
              <w:widowControl/>
              <w:wordWrap/>
              <w:autoSpaceDE/>
              <w:autoSpaceDN/>
              <w:jc w:val="center"/>
              <w:rPr>
                <w:rFonts w:ascii="Times New Roman" w:hAnsi="Times New Roman" w:cs="Times New Roman"/>
                <w:b/>
                <w:bCs/>
                <w:kern w:val="0"/>
                <w:sz w:val="22"/>
              </w:rPr>
            </w:pPr>
            <w:r w:rsidRPr="006127D4">
              <w:rPr>
                <w:rFonts w:ascii="Times New Roman" w:eastAsia="맑은 고딕" w:hAnsi="Times New Roman" w:cs="Times New Roman" w:hint="eastAsia"/>
                <w:b/>
                <w:bCs/>
                <w:kern w:val="0"/>
                <w:sz w:val="22"/>
              </w:rPr>
              <w:t>11</w:t>
            </w:r>
            <w:r w:rsidRPr="006127D4">
              <w:rPr>
                <w:rFonts w:ascii="Times New Roman" w:eastAsia="맑은 고딕" w:hAnsi="Times New Roman" w:cs="Times New Roman"/>
                <w:b/>
                <w:bCs/>
                <w:kern w:val="0"/>
                <w:sz w:val="22"/>
              </w:rPr>
              <w:t>:</w:t>
            </w:r>
            <w:r w:rsidRPr="006127D4">
              <w:rPr>
                <w:rFonts w:ascii="Times New Roman" w:eastAsia="맑은 고딕" w:hAnsi="Times New Roman" w:cs="Times New Roman" w:hint="eastAsia"/>
                <w:b/>
                <w:bCs/>
                <w:kern w:val="0"/>
                <w:sz w:val="22"/>
              </w:rPr>
              <w:t>45</w:t>
            </w:r>
            <w:r w:rsidRPr="006127D4">
              <w:rPr>
                <w:rFonts w:ascii="Times New Roman" w:eastAsia="맑은 고딕" w:hAnsi="Times New Roman" w:cs="Times New Roman"/>
                <w:b/>
                <w:bCs/>
                <w:kern w:val="0"/>
                <w:sz w:val="22"/>
              </w:rPr>
              <w:t>-</w:t>
            </w:r>
            <w:r w:rsidRPr="006127D4">
              <w:rPr>
                <w:rFonts w:ascii="Times New Roman" w:eastAsia="맑은 고딕" w:hAnsi="Times New Roman" w:cs="Times New Roman" w:hint="eastAsia"/>
                <w:b/>
                <w:bCs/>
                <w:kern w:val="0"/>
                <w:sz w:val="22"/>
              </w:rPr>
              <w:t>13:00</w:t>
            </w:r>
          </w:p>
        </w:tc>
        <w:tc>
          <w:tcPr>
            <w:tcW w:w="4072" w:type="pct"/>
            <w:gridSpan w:val="3"/>
            <w:shd w:val="clear" w:color="auto" w:fill="FFFFFF" w:themeFill="background1"/>
            <w:vAlign w:val="center"/>
            <w:hideMark/>
          </w:tcPr>
          <w:p w:rsidR="006127D4" w:rsidRPr="006127D4" w:rsidRDefault="006127D4" w:rsidP="006127D4">
            <w:pPr>
              <w:widowControl/>
              <w:wordWrap/>
              <w:autoSpaceDE/>
              <w:autoSpaceDN/>
              <w:jc w:val="left"/>
              <w:rPr>
                <w:rFonts w:ascii="Times New Roman" w:hAnsi="Times New Roman" w:cs="Times New Roman"/>
                <w:b/>
                <w:bCs/>
                <w:kern w:val="0"/>
                <w:sz w:val="22"/>
              </w:rPr>
            </w:pPr>
            <w:r w:rsidRPr="006127D4">
              <w:rPr>
                <w:rFonts w:ascii="Times New Roman" w:hAnsi="Times New Roman" w:cs="Times New Roman"/>
                <w:b/>
                <w:bCs/>
                <w:kern w:val="0"/>
                <w:sz w:val="22"/>
              </w:rPr>
              <w:t>Lunch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74"/>
            </w:tblGrid>
            <w:tr w:rsidR="006127D4" w:rsidRPr="006127D4" w:rsidTr="00D26655">
              <w:trPr>
                <w:tblCellSpacing w:w="15" w:type="dxa"/>
              </w:trPr>
              <w:tc>
                <w:tcPr>
                  <w:tcW w:w="7983" w:type="dxa"/>
                  <w:hideMark/>
                </w:tcPr>
                <w:p w:rsidR="006127D4" w:rsidRPr="006127D4" w:rsidRDefault="006127D4" w:rsidP="006127D4">
                  <w:pPr>
                    <w:widowControl/>
                    <w:wordWrap/>
                    <w:autoSpaceDE/>
                    <w:autoSpaceDN/>
                    <w:jc w:val="center"/>
                    <w:rPr>
                      <w:rFonts w:ascii="Times New Roman" w:eastAsia="굴림" w:hAnsi="Times New Roman" w:cs="Times New Roman"/>
                      <w:i/>
                      <w:kern w:val="0"/>
                      <w:sz w:val="21"/>
                      <w:szCs w:val="21"/>
                    </w:rPr>
                  </w:pPr>
                </w:p>
              </w:tc>
            </w:tr>
          </w:tbl>
          <w:p w:rsidR="006127D4" w:rsidRPr="006127D4" w:rsidRDefault="006127D4" w:rsidP="006127D4">
            <w:pPr>
              <w:widowControl/>
              <w:wordWrap/>
              <w:autoSpaceDE/>
              <w:autoSpaceDN/>
              <w:jc w:val="center"/>
              <w:rPr>
                <w:rFonts w:ascii="Times New Roman" w:hAnsi="Times New Roman" w:cs="Times New Roman"/>
                <w:b/>
                <w:bCs/>
                <w:kern w:val="0"/>
                <w:sz w:val="22"/>
              </w:rPr>
            </w:pPr>
          </w:p>
        </w:tc>
      </w:tr>
      <w:tr w:rsidR="006127D4" w:rsidRPr="006127D4" w:rsidTr="00D26655">
        <w:trPr>
          <w:trHeight w:val="365"/>
        </w:trPr>
        <w:tc>
          <w:tcPr>
            <w:tcW w:w="928" w:type="pct"/>
            <w:vMerge w:val="restart"/>
            <w:shd w:val="clear" w:color="auto" w:fill="B6DDE8" w:themeFill="accent5" w:themeFillTint="66"/>
            <w:vAlign w:val="center"/>
          </w:tcPr>
          <w:p w:rsidR="006127D4" w:rsidRPr="006127D4" w:rsidRDefault="006127D4" w:rsidP="006127D4">
            <w:pPr>
              <w:widowControl/>
              <w:wordWrap/>
              <w:autoSpaceDE/>
              <w:autoSpaceDN/>
              <w:jc w:val="center"/>
              <w:rPr>
                <w:rFonts w:ascii="Times New Roman" w:hAnsi="Times New Roman" w:cs="Times New Roman"/>
                <w:b/>
                <w:bCs/>
                <w:kern w:val="0"/>
                <w:sz w:val="22"/>
              </w:rPr>
            </w:pPr>
            <w:r w:rsidRPr="006127D4">
              <w:rPr>
                <w:rFonts w:ascii="Times New Roman" w:eastAsia="맑은 고딕" w:hAnsi="Times New Roman" w:cs="Times New Roman"/>
                <w:b/>
                <w:bCs/>
                <w:kern w:val="0"/>
                <w:sz w:val="22"/>
              </w:rPr>
              <w:t>Sess</w:t>
            </w:r>
            <w:r w:rsidRPr="006127D4">
              <w:rPr>
                <w:rFonts w:ascii="Times New Roman" w:eastAsia="맑은 고딕" w:hAnsi="Times New Roman" w:cs="Times New Roman" w:hint="eastAsia"/>
                <w:b/>
                <w:bCs/>
                <w:kern w:val="0"/>
                <w:sz w:val="22"/>
              </w:rPr>
              <w:t>i</w:t>
            </w:r>
            <w:r w:rsidRPr="006127D4">
              <w:rPr>
                <w:rFonts w:ascii="Times New Roman" w:eastAsia="맑은 고딕" w:hAnsi="Times New Roman" w:cs="Times New Roman"/>
                <w:b/>
                <w:bCs/>
                <w:kern w:val="0"/>
                <w:sz w:val="22"/>
              </w:rPr>
              <w:t xml:space="preserve">on </w:t>
            </w:r>
            <w:r w:rsidRPr="006127D4">
              <w:rPr>
                <w:rFonts w:ascii="Times New Roman" w:hAnsi="Times New Roman" w:cs="Times New Roman" w:hint="eastAsia"/>
                <w:b/>
                <w:bCs/>
                <w:kern w:val="0"/>
                <w:sz w:val="22"/>
              </w:rPr>
              <w:t>II</w:t>
            </w:r>
          </w:p>
          <w:p w:rsidR="006127D4" w:rsidRPr="006127D4" w:rsidRDefault="006127D4" w:rsidP="006127D4">
            <w:pPr>
              <w:widowControl/>
              <w:wordWrap/>
              <w:autoSpaceDE/>
              <w:autoSpaceDN/>
              <w:jc w:val="center"/>
              <w:rPr>
                <w:rFonts w:ascii="Times New Roman" w:hAnsi="Times New Roman" w:cs="Times New Roman"/>
                <w:b/>
                <w:bCs/>
                <w:kern w:val="0"/>
                <w:sz w:val="22"/>
              </w:rPr>
            </w:pPr>
          </w:p>
          <w:p w:rsidR="006127D4" w:rsidRPr="006127D4" w:rsidRDefault="006127D4" w:rsidP="006127D4">
            <w:pPr>
              <w:jc w:val="center"/>
              <w:rPr>
                <w:rFonts w:ascii="Times New Roman" w:eastAsia="맑은 고딕" w:hAnsi="Times New Roman" w:cs="Times New Roman"/>
                <w:b/>
                <w:bCs/>
                <w:kern w:val="0"/>
                <w:sz w:val="22"/>
              </w:rPr>
            </w:pPr>
            <w:r w:rsidRPr="006127D4">
              <w:rPr>
                <w:rFonts w:ascii="Times New Roman" w:eastAsia="맑은 고딕" w:hAnsi="Times New Roman" w:cs="Times New Roman"/>
                <w:b/>
                <w:bCs/>
                <w:kern w:val="0"/>
                <w:sz w:val="22"/>
              </w:rPr>
              <w:t>1</w:t>
            </w:r>
            <w:r w:rsidRPr="006127D4">
              <w:rPr>
                <w:rFonts w:ascii="Times New Roman" w:eastAsia="맑은 고딕" w:hAnsi="Times New Roman" w:cs="Times New Roman" w:hint="eastAsia"/>
                <w:b/>
                <w:bCs/>
                <w:kern w:val="0"/>
                <w:sz w:val="22"/>
              </w:rPr>
              <w:t>3</w:t>
            </w:r>
            <w:r w:rsidRPr="006127D4">
              <w:rPr>
                <w:rFonts w:ascii="Times New Roman" w:hAnsi="Times New Roman" w:cs="Times New Roman" w:hint="eastAsia"/>
                <w:b/>
                <w:bCs/>
                <w:kern w:val="0"/>
                <w:sz w:val="22"/>
              </w:rPr>
              <w:t>:00</w:t>
            </w:r>
            <w:r w:rsidRPr="006127D4">
              <w:rPr>
                <w:rFonts w:ascii="Times New Roman" w:eastAsia="맑은 고딕" w:hAnsi="Times New Roman" w:cs="Times New Roman"/>
                <w:b/>
                <w:bCs/>
                <w:kern w:val="0"/>
                <w:sz w:val="22"/>
              </w:rPr>
              <w:t>-1</w:t>
            </w:r>
            <w:r w:rsidRPr="006127D4">
              <w:rPr>
                <w:rFonts w:ascii="Times New Roman" w:eastAsia="맑은 고딕" w:hAnsi="Times New Roman" w:cs="Times New Roman" w:hint="eastAsia"/>
                <w:b/>
                <w:bCs/>
                <w:kern w:val="0"/>
                <w:sz w:val="22"/>
              </w:rPr>
              <w:t>4</w:t>
            </w:r>
            <w:r w:rsidRPr="006127D4">
              <w:rPr>
                <w:rFonts w:ascii="Times New Roman" w:eastAsia="맑은 고딕" w:hAnsi="Times New Roman" w:cs="Times New Roman"/>
                <w:b/>
                <w:bCs/>
                <w:kern w:val="0"/>
                <w:sz w:val="22"/>
              </w:rPr>
              <w:t>:</w:t>
            </w:r>
            <w:r w:rsidRPr="006127D4">
              <w:rPr>
                <w:rFonts w:ascii="Times New Roman" w:hAnsi="Times New Roman" w:cs="Times New Roman" w:hint="eastAsia"/>
                <w:b/>
                <w:bCs/>
                <w:kern w:val="0"/>
                <w:sz w:val="22"/>
              </w:rPr>
              <w:t>40</w:t>
            </w:r>
          </w:p>
        </w:tc>
        <w:tc>
          <w:tcPr>
            <w:tcW w:w="4072" w:type="pct"/>
            <w:gridSpan w:val="3"/>
            <w:shd w:val="clear" w:color="auto" w:fill="C4BC96" w:themeFill="background2" w:themeFillShade="BF"/>
            <w:vAlign w:val="center"/>
          </w:tcPr>
          <w:p w:rsidR="006127D4" w:rsidRPr="006127D4" w:rsidRDefault="006127D4" w:rsidP="006127D4">
            <w:pPr>
              <w:widowControl/>
              <w:wordWrap/>
              <w:autoSpaceDE/>
              <w:autoSpaceDN/>
              <w:jc w:val="left"/>
              <w:rPr>
                <w:rFonts w:ascii="Times New Roman" w:hAnsi="Times New Roman" w:cs="Times New Roman"/>
                <w:b/>
                <w:kern w:val="0"/>
                <w:sz w:val="24"/>
              </w:rPr>
            </w:pPr>
            <w:r w:rsidRPr="006127D4">
              <w:rPr>
                <w:rFonts w:ascii="Times New Roman" w:hAnsi="Times New Roman" w:cs="Times New Roman"/>
                <w:b/>
                <w:kern w:val="0"/>
                <w:sz w:val="24"/>
              </w:rPr>
              <w:t>China's Military Capabilities</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widowControl/>
              <w:wordWrap/>
              <w:autoSpaceDE/>
              <w:autoSpaceDN/>
              <w:jc w:val="center"/>
              <w:rPr>
                <w:rFonts w:ascii="Times New Roman" w:eastAsia="맑은 고딕" w:hAnsi="Times New Roman" w:cs="Times New Roman"/>
                <w:b/>
                <w:bCs/>
                <w:kern w:val="0"/>
                <w:sz w:val="22"/>
              </w:rPr>
            </w:pPr>
          </w:p>
        </w:tc>
        <w:tc>
          <w:tcPr>
            <w:tcW w:w="930" w:type="pct"/>
            <w:vMerge w:val="restart"/>
            <w:shd w:val="clear" w:color="auto" w:fill="FFFFFF" w:themeFill="background1"/>
            <w:vAlign w:val="center"/>
          </w:tcPr>
          <w:p w:rsidR="006127D4" w:rsidRPr="006127D4" w:rsidRDefault="006127D4" w:rsidP="006127D4">
            <w:pPr>
              <w:jc w:val="center"/>
              <w:rPr>
                <w:rFonts w:ascii="Times New Roman" w:hAnsi="Times New Roman" w:cs="Times New Roman"/>
                <w:kern w:val="0"/>
                <w:sz w:val="22"/>
              </w:rPr>
            </w:pPr>
            <w:r w:rsidRPr="006127D4">
              <w:rPr>
                <w:rFonts w:ascii="Times New Roman" w:eastAsia="맑은 고딕" w:hAnsi="Times New Roman" w:cs="Times New Roman" w:hint="eastAsia"/>
                <w:kern w:val="0"/>
                <w:sz w:val="22"/>
              </w:rPr>
              <w:t>Presenters</w:t>
            </w:r>
          </w:p>
        </w:tc>
        <w:tc>
          <w:tcPr>
            <w:tcW w:w="1104"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kern w:val="0"/>
                <w:sz w:val="22"/>
              </w:rPr>
              <w:t>Andrew Eri</w:t>
            </w:r>
            <w:r w:rsidRPr="006127D4">
              <w:rPr>
                <w:rFonts w:ascii="Times New Roman" w:hAnsi="Times New Roman" w:cs="Times New Roman" w:hint="eastAsia"/>
                <w:kern w:val="0"/>
                <w:sz w:val="22"/>
              </w:rPr>
              <w:t>c</w:t>
            </w:r>
            <w:r w:rsidRPr="006127D4">
              <w:rPr>
                <w:rFonts w:ascii="Times New Roman" w:hAnsi="Times New Roman" w:cs="Times New Roman"/>
                <w:kern w:val="0"/>
                <w:sz w:val="22"/>
              </w:rPr>
              <w:t>kson</w:t>
            </w:r>
          </w:p>
        </w:tc>
        <w:tc>
          <w:tcPr>
            <w:tcW w:w="2038"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kern w:val="0"/>
                <w:sz w:val="22"/>
              </w:rPr>
              <w:t>U.S. Naval War College</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vMerge/>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p>
        </w:tc>
        <w:tc>
          <w:tcPr>
            <w:tcW w:w="1104" w:type="pct"/>
            <w:shd w:val="clear" w:color="auto" w:fill="FFFFFF" w:themeFill="background1"/>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eastAsia="맑은 고딕" w:hAnsi="Times New Roman" w:cs="Times New Roman"/>
                <w:kern w:val="0"/>
                <w:sz w:val="22"/>
              </w:rPr>
              <w:t>Michael Chase</w:t>
            </w:r>
          </w:p>
        </w:tc>
        <w:tc>
          <w:tcPr>
            <w:tcW w:w="2038" w:type="pct"/>
            <w:shd w:val="clear" w:color="auto" w:fill="FFFFFF" w:themeFill="background1"/>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eastAsia="맑은 고딕" w:hAnsi="Times New Roman" w:cs="Times New Roman"/>
                <w:kern w:val="0"/>
                <w:sz w:val="22"/>
              </w:rPr>
              <w:t>RAND Corporation</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vMerge/>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p>
        </w:tc>
        <w:tc>
          <w:tcPr>
            <w:tcW w:w="1104" w:type="pct"/>
            <w:shd w:val="clear" w:color="auto" w:fill="FFFFFF" w:themeFill="background1"/>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eastAsia="맑은 고딕" w:hAnsi="Times New Roman" w:cs="Times New Roman"/>
                <w:kern w:val="0"/>
                <w:sz w:val="22"/>
              </w:rPr>
              <w:t xml:space="preserve">Kevin </w:t>
            </w:r>
            <w:proofErr w:type="spellStart"/>
            <w:r w:rsidRPr="006127D4">
              <w:rPr>
                <w:rFonts w:ascii="Times New Roman" w:eastAsia="맑은 고딕" w:hAnsi="Times New Roman" w:cs="Times New Roman"/>
                <w:kern w:val="0"/>
                <w:sz w:val="22"/>
              </w:rPr>
              <w:t>Pollpeter</w:t>
            </w:r>
            <w:proofErr w:type="spellEnd"/>
          </w:p>
        </w:tc>
        <w:tc>
          <w:tcPr>
            <w:tcW w:w="2038" w:type="pct"/>
            <w:shd w:val="clear" w:color="auto" w:fill="FFFFFF" w:themeFill="background1"/>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eastAsia="맑은 고딕" w:hAnsi="Times New Roman" w:cs="Times New Roman"/>
                <w:kern w:val="0"/>
                <w:sz w:val="22"/>
              </w:rPr>
              <w:t>University of California at San Diego</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vMerge w:val="restar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eastAsia="맑은 고딕" w:hAnsi="Times New Roman" w:cs="Times New Roman"/>
                <w:kern w:val="0"/>
                <w:sz w:val="22"/>
              </w:rPr>
              <w:t>Discussant</w:t>
            </w:r>
            <w:r w:rsidRPr="006127D4">
              <w:rPr>
                <w:rFonts w:ascii="Times New Roman" w:eastAsia="맑은 고딕" w:hAnsi="Times New Roman" w:cs="Times New Roman" w:hint="eastAsia"/>
                <w:kern w:val="0"/>
                <w:sz w:val="22"/>
              </w:rPr>
              <w:t>s</w:t>
            </w:r>
          </w:p>
        </w:tc>
        <w:tc>
          <w:tcPr>
            <w:tcW w:w="1104"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kern w:val="0"/>
                <w:sz w:val="22"/>
              </w:rPr>
              <w:t xml:space="preserve">Linda </w:t>
            </w:r>
            <w:proofErr w:type="spellStart"/>
            <w:r w:rsidRPr="006127D4">
              <w:rPr>
                <w:rFonts w:ascii="Times New Roman" w:hAnsi="Times New Roman" w:cs="Times New Roman"/>
                <w:kern w:val="0"/>
                <w:sz w:val="22"/>
              </w:rPr>
              <w:t>Jakobson</w:t>
            </w:r>
            <w:proofErr w:type="spellEnd"/>
          </w:p>
        </w:tc>
        <w:tc>
          <w:tcPr>
            <w:tcW w:w="2038"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lang w:val="en-AU"/>
              </w:rPr>
            </w:pPr>
            <w:r w:rsidRPr="006127D4">
              <w:rPr>
                <w:rFonts w:ascii="Times New Roman" w:hAnsi="Times New Roman" w:cs="Times New Roman"/>
                <w:kern w:val="0"/>
                <w:sz w:val="22"/>
              </w:rPr>
              <w:t>University of Sydney</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vMerge/>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p>
        </w:tc>
        <w:tc>
          <w:tcPr>
            <w:tcW w:w="1104" w:type="pct"/>
            <w:shd w:val="clear" w:color="auto" w:fill="auto"/>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eastAsia="맑은 고딕" w:hAnsi="Times New Roman" w:cs="Times New Roman"/>
                <w:kern w:val="0"/>
                <w:sz w:val="22"/>
              </w:rPr>
              <w:t>Y</w:t>
            </w:r>
            <w:r w:rsidRPr="006127D4">
              <w:rPr>
                <w:rFonts w:ascii="Times New Roman" w:eastAsia="맑은 고딕" w:hAnsi="Times New Roman" w:cs="Times New Roman" w:hint="eastAsia"/>
                <w:kern w:val="0"/>
                <w:sz w:val="22"/>
              </w:rPr>
              <w:t>ou</w:t>
            </w:r>
            <w:r w:rsidRPr="006127D4">
              <w:rPr>
                <w:rFonts w:ascii="Times New Roman" w:eastAsia="맑은 고딕" w:hAnsi="Times New Roman" w:cs="Times New Roman"/>
                <w:kern w:val="0"/>
                <w:sz w:val="22"/>
              </w:rPr>
              <w:t xml:space="preserve"> </w:t>
            </w:r>
            <w:proofErr w:type="spellStart"/>
            <w:r w:rsidRPr="006127D4">
              <w:rPr>
                <w:rFonts w:ascii="Times New Roman" w:eastAsia="맑은 고딕" w:hAnsi="Times New Roman" w:cs="Times New Roman"/>
                <w:kern w:val="0"/>
                <w:sz w:val="22"/>
              </w:rPr>
              <w:t>Ji</w:t>
            </w:r>
            <w:proofErr w:type="spellEnd"/>
          </w:p>
        </w:tc>
        <w:tc>
          <w:tcPr>
            <w:tcW w:w="2038" w:type="pct"/>
            <w:shd w:val="clear" w:color="auto" w:fill="auto"/>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eastAsia="맑은 고딕" w:hAnsi="Times New Roman" w:cs="Times New Roman"/>
                <w:kern w:val="0"/>
                <w:sz w:val="22"/>
              </w:rPr>
              <w:t>East Asian Institute,</w:t>
            </w:r>
            <w:r w:rsidRPr="006127D4">
              <w:rPr>
                <w:rFonts w:ascii="Times New Roman" w:eastAsia="맑은 고딕" w:hAnsi="Times New Roman" w:cs="Times New Roman" w:hint="eastAsia"/>
                <w:kern w:val="0"/>
                <w:sz w:val="22"/>
              </w:rPr>
              <w:t xml:space="preserve"> </w:t>
            </w:r>
            <w:r w:rsidRPr="006127D4">
              <w:rPr>
                <w:rFonts w:ascii="Times New Roman" w:eastAsia="맑은 고딕" w:hAnsi="Times New Roman" w:cs="Times New Roman"/>
                <w:kern w:val="0"/>
                <w:sz w:val="22"/>
              </w:rPr>
              <w:t>Singapore</w:t>
            </w:r>
          </w:p>
        </w:tc>
      </w:tr>
      <w:tr w:rsidR="006127D4" w:rsidRPr="006127D4" w:rsidTr="00D26655">
        <w:trPr>
          <w:trHeight w:val="365"/>
        </w:trPr>
        <w:tc>
          <w:tcPr>
            <w:tcW w:w="928" w:type="pct"/>
            <w:shd w:val="clear" w:color="auto" w:fill="FFFFFF" w:themeFill="background1"/>
            <w:vAlign w:val="center"/>
            <w:hideMark/>
          </w:tcPr>
          <w:p w:rsidR="006127D4" w:rsidRPr="006127D4" w:rsidRDefault="006127D4" w:rsidP="006127D4">
            <w:pPr>
              <w:widowControl/>
              <w:wordWrap/>
              <w:autoSpaceDE/>
              <w:autoSpaceDN/>
              <w:jc w:val="center"/>
              <w:rPr>
                <w:rFonts w:ascii="Times New Roman" w:hAnsi="Times New Roman" w:cs="Times New Roman"/>
                <w:b/>
                <w:bCs/>
                <w:kern w:val="0"/>
                <w:sz w:val="22"/>
              </w:rPr>
            </w:pPr>
            <w:r w:rsidRPr="006127D4">
              <w:rPr>
                <w:rFonts w:ascii="Times New Roman" w:hAnsi="Times New Roman" w:cs="Times New Roman" w:hint="eastAsia"/>
                <w:b/>
                <w:bCs/>
                <w:kern w:val="0"/>
                <w:sz w:val="22"/>
              </w:rPr>
              <w:t>14</w:t>
            </w:r>
            <w:r w:rsidRPr="006127D4">
              <w:rPr>
                <w:rFonts w:ascii="Times New Roman" w:hAnsi="Times New Roman" w:cs="Times New Roman"/>
                <w:b/>
                <w:bCs/>
                <w:kern w:val="0"/>
                <w:sz w:val="22"/>
              </w:rPr>
              <w:t>:</w:t>
            </w:r>
            <w:r w:rsidRPr="006127D4">
              <w:rPr>
                <w:rFonts w:ascii="Times New Roman" w:hAnsi="Times New Roman" w:cs="Times New Roman" w:hint="eastAsia"/>
                <w:b/>
                <w:bCs/>
                <w:kern w:val="0"/>
                <w:sz w:val="22"/>
              </w:rPr>
              <w:t>40</w:t>
            </w:r>
            <w:r w:rsidRPr="006127D4">
              <w:rPr>
                <w:rFonts w:ascii="Times New Roman" w:hAnsi="Times New Roman" w:cs="Times New Roman"/>
                <w:b/>
                <w:bCs/>
                <w:kern w:val="0"/>
                <w:sz w:val="22"/>
              </w:rPr>
              <w:t>-1</w:t>
            </w:r>
            <w:r w:rsidRPr="006127D4">
              <w:rPr>
                <w:rFonts w:ascii="Times New Roman" w:hAnsi="Times New Roman" w:cs="Times New Roman" w:hint="eastAsia"/>
                <w:b/>
                <w:bCs/>
                <w:kern w:val="0"/>
                <w:sz w:val="22"/>
              </w:rPr>
              <w:t>5</w:t>
            </w:r>
            <w:r w:rsidRPr="006127D4">
              <w:rPr>
                <w:rFonts w:ascii="Times New Roman" w:hAnsi="Times New Roman" w:cs="Times New Roman"/>
                <w:b/>
                <w:bCs/>
                <w:kern w:val="0"/>
                <w:sz w:val="22"/>
              </w:rPr>
              <w:t>:</w:t>
            </w:r>
            <w:r w:rsidRPr="006127D4">
              <w:rPr>
                <w:rFonts w:ascii="Times New Roman" w:hAnsi="Times New Roman" w:cs="Times New Roman" w:hint="eastAsia"/>
                <w:b/>
                <w:bCs/>
                <w:kern w:val="0"/>
                <w:sz w:val="22"/>
              </w:rPr>
              <w:t>00</w:t>
            </w:r>
          </w:p>
        </w:tc>
        <w:tc>
          <w:tcPr>
            <w:tcW w:w="4072" w:type="pct"/>
            <w:gridSpan w:val="3"/>
            <w:shd w:val="clear" w:color="auto" w:fill="FFFFFF" w:themeFill="background1"/>
            <w:vAlign w:val="center"/>
            <w:hideMark/>
          </w:tcPr>
          <w:p w:rsidR="006127D4" w:rsidRPr="006127D4" w:rsidRDefault="006127D4" w:rsidP="006127D4">
            <w:pPr>
              <w:widowControl/>
              <w:wordWrap/>
              <w:autoSpaceDE/>
              <w:autoSpaceDN/>
              <w:jc w:val="left"/>
              <w:rPr>
                <w:rFonts w:ascii="Times New Roman" w:hAnsi="Times New Roman" w:cs="Times New Roman"/>
                <w:b/>
                <w:kern w:val="0"/>
                <w:sz w:val="22"/>
              </w:rPr>
            </w:pPr>
            <w:r w:rsidRPr="006127D4">
              <w:rPr>
                <w:rFonts w:ascii="Times New Roman" w:hAnsi="Times New Roman" w:cs="Times New Roman" w:hint="eastAsia"/>
                <w:b/>
                <w:kern w:val="0"/>
                <w:sz w:val="22"/>
              </w:rPr>
              <w:t xml:space="preserve">Coffee </w:t>
            </w:r>
            <w:r w:rsidRPr="006127D4">
              <w:rPr>
                <w:rFonts w:ascii="Times New Roman" w:hAnsi="Times New Roman" w:cs="Times New Roman"/>
                <w:b/>
                <w:kern w:val="0"/>
                <w:sz w:val="22"/>
              </w:rPr>
              <w:t>Break</w:t>
            </w:r>
          </w:p>
        </w:tc>
      </w:tr>
      <w:tr w:rsidR="006127D4" w:rsidRPr="006127D4" w:rsidTr="00D26655">
        <w:trPr>
          <w:trHeight w:val="365"/>
        </w:trPr>
        <w:tc>
          <w:tcPr>
            <w:tcW w:w="928" w:type="pct"/>
            <w:vMerge w:val="restart"/>
            <w:shd w:val="clear" w:color="auto" w:fill="B6DDE8" w:themeFill="accent5" w:themeFillTint="66"/>
            <w:vAlign w:val="center"/>
          </w:tcPr>
          <w:p w:rsidR="006127D4" w:rsidRPr="006127D4" w:rsidRDefault="006127D4" w:rsidP="006127D4">
            <w:pPr>
              <w:widowControl/>
              <w:wordWrap/>
              <w:autoSpaceDE/>
              <w:autoSpaceDN/>
              <w:jc w:val="center"/>
              <w:rPr>
                <w:rFonts w:ascii="Times New Roman" w:hAnsi="Times New Roman" w:cs="Times New Roman"/>
                <w:b/>
                <w:bCs/>
                <w:kern w:val="0"/>
                <w:sz w:val="22"/>
              </w:rPr>
            </w:pPr>
            <w:r w:rsidRPr="006127D4">
              <w:rPr>
                <w:rFonts w:ascii="Times New Roman" w:eastAsia="맑은 고딕" w:hAnsi="Times New Roman" w:cs="Times New Roman"/>
                <w:b/>
                <w:bCs/>
                <w:kern w:val="0"/>
                <w:sz w:val="22"/>
              </w:rPr>
              <w:t xml:space="preserve">Session </w:t>
            </w:r>
            <w:r w:rsidRPr="006127D4">
              <w:rPr>
                <w:rFonts w:ascii="Times New Roman" w:eastAsia="맑은 고딕" w:hAnsi="Times New Roman" w:cs="Times New Roman" w:hint="eastAsia"/>
                <w:b/>
                <w:bCs/>
                <w:kern w:val="0"/>
                <w:sz w:val="22"/>
              </w:rPr>
              <w:t>III</w:t>
            </w:r>
          </w:p>
          <w:p w:rsidR="006127D4" w:rsidRPr="006127D4" w:rsidRDefault="006127D4" w:rsidP="006127D4">
            <w:pPr>
              <w:widowControl/>
              <w:wordWrap/>
              <w:autoSpaceDE/>
              <w:autoSpaceDN/>
              <w:jc w:val="center"/>
              <w:rPr>
                <w:rFonts w:ascii="Times New Roman" w:hAnsi="Times New Roman" w:cs="Times New Roman"/>
                <w:b/>
                <w:bCs/>
                <w:kern w:val="0"/>
                <w:sz w:val="22"/>
              </w:rPr>
            </w:pPr>
          </w:p>
          <w:p w:rsidR="006127D4" w:rsidRPr="006127D4" w:rsidRDefault="006127D4" w:rsidP="006127D4">
            <w:pPr>
              <w:jc w:val="center"/>
              <w:rPr>
                <w:rFonts w:ascii="Times New Roman" w:eastAsia="맑은 고딕" w:hAnsi="Times New Roman" w:cs="Times New Roman"/>
                <w:b/>
                <w:bCs/>
                <w:kern w:val="0"/>
                <w:sz w:val="22"/>
              </w:rPr>
            </w:pPr>
            <w:r w:rsidRPr="006127D4">
              <w:rPr>
                <w:rFonts w:ascii="Times New Roman" w:eastAsia="맑은 고딕" w:hAnsi="Times New Roman" w:cs="Times New Roman" w:hint="eastAsia"/>
                <w:b/>
                <w:bCs/>
                <w:kern w:val="0"/>
                <w:sz w:val="22"/>
              </w:rPr>
              <w:t>15:00</w:t>
            </w:r>
            <w:r w:rsidRPr="006127D4">
              <w:rPr>
                <w:rFonts w:ascii="Times New Roman" w:eastAsia="맑은 고딕" w:hAnsi="Times New Roman" w:cs="Times New Roman"/>
                <w:b/>
                <w:bCs/>
                <w:kern w:val="0"/>
                <w:sz w:val="22"/>
              </w:rPr>
              <w:t>-</w:t>
            </w:r>
            <w:r w:rsidRPr="006127D4">
              <w:rPr>
                <w:rFonts w:ascii="Times New Roman" w:eastAsia="맑은 고딕" w:hAnsi="Times New Roman" w:cs="Times New Roman" w:hint="eastAsia"/>
                <w:b/>
                <w:bCs/>
                <w:kern w:val="0"/>
                <w:sz w:val="22"/>
              </w:rPr>
              <w:t>18</w:t>
            </w:r>
            <w:r w:rsidRPr="006127D4">
              <w:rPr>
                <w:rFonts w:ascii="Times New Roman" w:eastAsia="맑은 고딕" w:hAnsi="Times New Roman" w:cs="Times New Roman"/>
                <w:b/>
                <w:bCs/>
                <w:kern w:val="0"/>
                <w:sz w:val="22"/>
              </w:rPr>
              <w:t>:</w:t>
            </w:r>
            <w:r w:rsidRPr="006127D4">
              <w:rPr>
                <w:rFonts w:ascii="Times New Roman" w:eastAsia="맑은 고딕" w:hAnsi="Times New Roman" w:cs="Times New Roman" w:hint="eastAsia"/>
                <w:b/>
                <w:bCs/>
                <w:kern w:val="0"/>
                <w:sz w:val="22"/>
              </w:rPr>
              <w:t>00</w:t>
            </w:r>
          </w:p>
        </w:tc>
        <w:tc>
          <w:tcPr>
            <w:tcW w:w="4072" w:type="pct"/>
            <w:gridSpan w:val="3"/>
            <w:shd w:val="clear" w:color="auto" w:fill="C4BC96" w:themeFill="background2" w:themeFillShade="BF"/>
            <w:vAlign w:val="center"/>
          </w:tcPr>
          <w:p w:rsidR="006127D4" w:rsidRPr="006127D4" w:rsidRDefault="006127D4" w:rsidP="006127D4">
            <w:pPr>
              <w:widowControl/>
              <w:wordWrap/>
              <w:autoSpaceDE/>
              <w:autoSpaceDN/>
              <w:jc w:val="left"/>
              <w:rPr>
                <w:rFonts w:ascii="Times New Roman" w:hAnsi="Times New Roman" w:cs="Times New Roman"/>
                <w:b/>
                <w:kern w:val="0"/>
                <w:sz w:val="22"/>
              </w:rPr>
            </w:pPr>
            <w:r w:rsidRPr="006127D4">
              <w:rPr>
                <w:rFonts w:ascii="Times New Roman" w:eastAsia="맑은 고딕" w:hAnsi="Times New Roman" w:cs="Times New Roman"/>
                <w:b/>
                <w:bCs/>
                <w:kern w:val="0"/>
                <w:sz w:val="24"/>
              </w:rPr>
              <w:t>Global, Regional and Chinese Perspectives on China's Power</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widowControl/>
              <w:wordWrap/>
              <w:autoSpaceDE/>
              <w:autoSpaceDN/>
              <w:jc w:val="center"/>
              <w:rPr>
                <w:rFonts w:ascii="Times New Roman" w:eastAsia="맑은 고딕" w:hAnsi="Times New Roman" w:cs="Times New Roman"/>
                <w:b/>
                <w:bCs/>
                <w:kern w:val="0"/>
                <w:sz w:val="22"/>
              </w:rPr>
            </w:pPr>
          </w:p>
        </w:tc>
        <w:tc>
          <w:tcPr>
            <w:tcW w:w="4072" w:type="pct"/>
            <w:gridSpan w:val="3"/>
            <w:shd w:val="clear" w:color="auto" w:fill="FFFFFF" w:themeFill="background1"/>
            <w:vAlign w:val="center"/>
          </w:tcPr>
          <w:p w:rsidR="006127D4" w:rsidRPr="006127D4" w:rsidRDefault="006127D4" w:rsidP="006127D4">
            <w:pPr>
              <w:widowControl/>
              <w:wordWrap/>
              <w:autoSpaceDE/>
              <w:autoSpaceDN/>
              <w:jc w:val="left"/>
              <w:rPr>
                <w:rFonts w:ascii="Times New Roman" w:hAnsi="Times New Roman" w:cs="Times New Roman"/>
                <w:b/>
                <w:kern w:val="0"/>
                <w:sz w:val="22"/>
              </w:rPr>
            </w:pPr>
            <w:r w:rsidRPr="006127D4">
              <w:rPr>
                <w:rFonts w:ascii="Times New Roman" w:hAnsi="Times New Roman" w:cs="Times New Roman" w:hint="eastAsia"/>
                <w:b/>
                <w:kern w:val="0"/>
                <w:sz w:val="22"/>
              </w:rPr>
              <w:t>Session III-1 (</w:t>
            </w:r>
            <w:r w:rsidRPr="006127D4">
              <w:rPr>
                <w:rFonts w:ascii="Times New Roman" w:eastAsia="맑은 고딕" w:hAnsi="Times New Roman" w:cs="Times New Roman" w:hint="eastAsia"/>
                <w:b/>
                <w:bCs/>
                <w:kern w:val="0"/>
                <w:sz w:val="22"/>
              </w:rPr>
              <w:t>15:00</w:t>
            </w:r>
            <w:r w:rsidRPr="006127D4">
              <w:rPr>
                <w:rFonts w:ascii="Times New Roman" w:eastAsia="맑은 고딕" w:hAnsi="Times New Roman" w:cs="Times New Roman"/>
                <w:b/>
                <w:bCs/>
                <w:kern w:val="0"/>
                <w:sz w:val="22"/>
              </w:rPr>
              <w:t>-</w:t>
            </w:r>
            <w:r w:rsidRPr="006127D4">
              <w:rPr>
                <w:rFonts w:ascii="Times New Roman" w:eastAsia="맑은 고딕" w:hAnsi="Times New Roman" w:cs="Times New Roman" w:hint="eastAsia"/>
                <w:b/>
                <w:bCs/>
                <w:kern w:val="0"/>
                <w:sz w:val="22"/>
              </w:rPr>
              <w:t>16</w:t>
            </w:r>
            <w:r w:rsidRPr="006127D4">
              <w:rPr>
                <w:rFonts w:ascii="Times New Roman" w:eastAsia="맑은 고딕" w:hAnsi="Times New Roman" w:cs="Times New Roman"/>
                <w:b/>
                <w:bCs/>
                <w:kern w:val="0"/>
                <w:sz w:val="22"/>
              </w:rPr>
              <w:t>:</w:t>
            </w:r>
            <w:r w:rsidRPr="006127D4">
              <w:rPr>
                <w:rFonts w:ascii="Times New Roman" w:eastAsia="맑은 고딕" w:hAnsi="Times New Roman" w:cs="Times New Roman" w:hint="eastAsia"/>
                <w:b/>
                <w:bCs/>
                <w:kern w:val="0"/>
                <w:sz w:val="22"/>
              </w:rPr>
              <w:t>35)</w:t>
            </w:r>
            <w:r w:rsidRPr="006127D4">
              <w:rPr>
                <w:rFonts w:ascii="Times New Roman" w:hAnsi="Times New Roman" w:cs="Times New Roman" w:hint="eastAsia"/>
                <w:b/>
                <w:kern w:val="0"/>
                <w:sz w:val="22"/>
              </w:rPr>
              <w:t xml:space="preserve"> </w:t>
            </w:r>
            <w:r w:rsidRPr="006127D4">
              <w:rPr>
                <w:rFonts w:ascii="Times New Roman" w:hAnsi="Times New Roman" w:cs="Times New Roman"/>
                <w:b/>
                <w:kern w:val="0"/>
                <w:sz w:val="22"/>
              </w:rPr>
              <w:t>Global and Regional Contexts</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widowControl/>
              <w:wordWrap/>
              <w:autoSpaceDE/>
              <w:autoSpaceDN/>
              <w:jc w:val="center"/>
              <w:rPr>
                <w:rFonts w:ascii="Times New Roman" w:eastAsia="맑은 고딕" w:hAnsi="Times New Roman" w:cs="Times New Roman"/>
                <w:b/>
                <w:bCs/>
                <w:kern w:val="0"/>
                <w:sz w:val="22"/>
              </w:rPr>
            </w:pPr>
          </w:p>
        </w:tc>
        <w:tc>
          <w:tcPr>
            <w:tcW w:w="930" w:type="pct"/>
            <w:vMerge w:val="restart"/>
            <w:shd w:val="clear" w:color="auto" w:fill="FFFFFF" w:themeFill="background1"/>
            <w:vAlign w:val="center"/>
          </w:tcPr>
          <w:p w:rsidR="006127D4" w:rsidRPr="006127D4" w:rsidRDefault="006127D4" w:rsidP="006127D4">
            <w:pPr>
              <w:jc w:val="center"/>
              <w:rPr>
                <w:rFonts w:ascii="Times New Roman" w:eastAsia="맑은 고딕" w:hAnsi="Times New Roman" w:cs="Times New Roman"/>
                <w:bCs/>
                <w:kern w:val="0"/>
                <w:sz w:val="22"/>
                <w:highlight w:val="yellow"/>
              </w:rPr>
            </w:pPr>
            <w:r w:rsidRPr="006127D4">
              <w:rPr>
                <w:rFonts w:ascii="Times New Roman" w:eastAsia="맑은 고딕" w:hAnsi="Times New Roman" w:cs="Times New Roman" w:hint="eastAsia"/>
                <w:kern w:val="0"/>
                <w:sz w:val="22"/>
              </w:rPr>
              <w:t>Presenters</w:t>
            </w:r>
          </w:p>
        </w:tc>
        <w:tc>
          <w:tcPr>
            <w:tcW w:w="1104" w:type="pct"/>
            <w:shd w:val="clear" w:color="auto" w:fill="FFFFFF" w:themeFill="background1"/>
            <w:vAlign w:val="center"/>
          </w:tcPr>
          <w:p w:rsidR="006127D4" w:rsidRPr="006127D4" w:rsidRDefault="006127D4" w:rsidP="006127D4">
            <w:pPr>
              <w:jc w:val="center"/>
              <w:rPr>
                <w:rFonts w:ascii="Times New Roman" w:hAnsi="Times New Roman" w:cs="Times New Roman"/>
                <w:kern w:val="0"/>
                <w:sz w:val="22"/>
              </w:rPr>
            </w:pPr>
            <w:r w:rsidRPr="006127D4">
              <w:rPr>
                <w:rFonts w:ascii="Times New Roman" w:hAnsi="Times New Roman" w:cs="Times New Roman"/>
                <w:kern w:val="0"/>
                <w:sz w:val="22"/>
              </w:rPr>
              <w:t xml:space="preserve">Shaun </w:t>
            </w:r>
            <w:proofErr w:type="spellStart"/>
            <w:r w:rsidRPr="006127D4">
              <w:rPr>
                <w:rFonts w:ascii="Times New Roman" w:hAnsi="Times New Roman" w:cs="Times New Roman"/>
                <w:kern w:val="0"/>
                <w:sz w:val="22"/>
              </w:rPr>
              <w:t>Breslin</w:t>
            </w:r>
            <w:proofErr w:type="spellEnd"/>
          </w:p>
        </w:tc>
        <w:tc>
          <w:tcPr>
            <w:tcW w:w="2038" w:type="pct"/>
            <w:shd w:val="clear" w:color="auto" w:fill="FFFFFF" w:themeFill="background1"/>
            <w:vAlign w:val="center"/>
          </w:tcPr>
          <w:p w:rsidR="006127D4" w:rsidRPr="006127D4" w:rsidRDefault="006127D4" w:rsidP="006127D4">
            <w:pPr>
              <w:jc w:val="center"/>
              <w:rPr>
                <w:rFonts w:ascii="Times New Roman" w:hAnsi="Times New Roman" w:cs="Times New Roman"/>
                <w:kern w:val="0"/>
                <w:sz w:val="22"/>
              </w:rPr>
            </w:pPr>
            <w:r w:rsidRPr="006127D4">
              <w:rPr>
                <w:rFonts w:ascii="Times New Roman" w:hAnsi="Times New Roman" w:cs="Times New Roman"/>
                <w:kern w:val="0"/>
                <w:sz w:val="22"/>
              </w:rPr>
              <w:t>University of Warwick</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vMerge/>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bCs/>
                <w:kern w:val="0"/>
                <w:sz w:val="22"/>
              </w:rPr>
            </w:pPr>
          </w:p>
        </w:tc>
        <w:tc>
          <w:tcPr>
            <w:tcW w:w="1104"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int="eastAsia"/>
                <w:sz w:val="24"/>
              </w:rPr>
              <w:t>David Kang</w:t>
            </w:r>
          </w:p>
        </w:tc>
        <w:tc>
          <w:tcPr>
            <w:tcW w:w="2038"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kern w:val="0"/>
                <w:sz w:val="22"/>
              </w:rPr>
              <w:t>University of Southern California</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vMerge/>
            <w:shd w:val="clear" w:color="auto" w:fill="FFFFFF" w:themeFill="background1"/>
            <w:vAlign w:val="center"/>
          </w:tcPr>
          <w:p w:rsidR="006127D4" w:rsidRPr="006127D4" w:rsidRDefault="006127D4" w:rsidP="006127D4">
            <w:pPr>
              <w:widowControl/>
              <w:wordWrap/>
              <w:autoSpaceDE/>
              <w:jc w:val="center"/>
              <w:rPr>
                <w:rFonts w:ascii="Times New Roman" w:hAnsi="Times New Roman" w:cs="Times New Roman"/>
                <w:kern w:val="0"/>
                <w:sz w:val="22"/>
              </w:rPr>
            </w:pPr>
          </w:p>
        </w:tc>
        <w:tc>
          <w:tcPr>
            <w:tcW w:w="1104"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int="eastAsia"/>
                <w:sz w:val="24"/>
              </w:rPr>
              <w:t>Evelyn Goh</w:t>
            </w:r>
          </w:p>
        </w:tc>
        <w:tc>
          <w:tcPr>
            <w:tcW w:w="2038"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eastAsia="맑은 고딕" w:hAnsi="Times New Roman" w:cs="Times New Roman"/>
                <w:kern w:val="0"/>
                <w:sz w:val="22"/>
              </w:rPr>
              <w:t>Australian National University</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vMerge w:val="restart"/>
            <w:shd w:val="clear" w:color="auto" w:fill="FFFFFF" w:themeFill="background1"/>
            <w:vAlign w:val="center"/>
          </w:tcPr>
          <w:p w:rsidR="006127D4" w:rsidRPr="006127D4" w:rsidRDefault="006127D4" w:rsidP="006127D4">
            <w:pPr>
              <w:widowControl/>
              <w:wordWrap/>
              <w:autoSpaceDE/>
              <w:jc w:val="center"/>
              <w:rPr>
                <w:rFonts w:ascii="Times New Roman" w:hAnsi="Times New Roman" w:cs="Times New Roman"/>
                <w:kern w:val="0"/>
                <w:sz w:val="22"/>
              </w:rPr>
            </w:pPr>
            <w:r w:rsidRPr="006127D4">
              <w:rPr>
                <w:rFonts w:ascii="Times New Roman" w:eastAsia="맑은 고딕" w:hAnsi="Times New Roman" w:cs="Times New Roman"/>
                <w:kern w:val="0"/>
                <w:sz w:val="22"/>
              </w:rPr>
              <w:t>Discussant</w:t>
            </w:r>
            <w:r w:rsidRPr="006127D4">
              <w:rPr>
                <w:rFonts w:ascii="Times New Roman" w:eastAsia="맑은 고딕" w:hAnsi="Times New Roman" w:cs="Times New Roman" w:hint="eastAsia"/>
                <w:kern w:val="0"/>
                <w:sz w:val="22"/>
              </w:rPr>
              <w:t>s</w:t>
            </w:r>
          </w:p>
        </w:tc>
        <w:tc>
          <w:tcPr>
            <w:tcW w:w="1104"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int="eastAsia"/>
                <w:sz w:val="24"/>
              </w:rPr>
              <w:t xml:space="preserve">Francois </w:t>
            </w:r>
            <w:proofErr w:type="spellStart"/>
            <w:r w:rsidRPr="006127D4">
              <w:rPr>
                <w:rFonts w:ascii="Times New Roman" w:hint="eastAsia"/>
                <w:sz w:val="24"/>
              </w:rPr>
              <w:t>Godement</w:t>
            </w:r>
            <w:proofErr w:type="spellEnd"/>
          </w:p>
        </w:tc>
        <w:tc>
          <w:tcPr>
            <w:tcW w:w="2038"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kern w:val="0"/>
                <w:sz w:val="22"/>
              </w:rPr>
              <w:t>European Council on Foreign Relations</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vMerge/>
            <w:shd w:val="clear" w:color="auto" w:fill="FFFFFF" w:themeFill="background1"/>
            <w:vAlign w:val="center"/>
          </w:tcPr>
          <w:p w:rsidR="006127D4" w:rsidRPr="006127D4" w:rsidRDefault="006127D4" w:rsidP="006127D4">
            <w:pPr>
              <w:widowControl/>
              <w:wordWrap/>
              <w:autoSpaceDE/>
              <w:jc w:val="center"/>
              <w:rPr>
                <w:rFonts w:ascii="Times New Roman" w:hAnsi="Times New Roman" w:cs="Times New Roman"/>
                <w:kern w:val="0"/>
                <w:sz w:val="22"/>
              </w:rPr>
            </w:pPr>
          </w:p>
        </w:tc>
        <w:tc>
          <w:tcPr>
            <w:tcW w:w="1104"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int="eastAsia"/>
                <w:sz w:val="24"/>
              </w:rPr>
              <w:t>Scott Kennedy</w:t>
            </w:r>
          </w:p>
        </w:tc>
        <w:tc>
          <w:tcPr>
            <w:tcW w:w="2038"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kern w:val="0"/>
                <w:sz w:val="22"/>
              </w:rPr>
            </w:pPr>
            <w:r w:rsidRPr="006127D4">
              <w:rPr>
                <w:rFonts w:ascii="Times New Roman" w:hAnsi="Times New Roman" w:cs="Times New Roman"/>
                <w:kern w:val="0"/>
                <w:sz w:val="22"/>
              </w:rPr>
              <w:t>Indiana University</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4072" w:type="pct"/>
            <w:gridSpan w:val="3"/>
            <w:shd w:val="clear" w:color="auto" w:fill="FFFFFF" w:themeFill="background1"/>
            <w:vAlign w:val="center"/>
          </w:tcPr>
          <w:p w:rsidR="006127D4" w:rsidRPr="006127D4" w:rsidRDefault="006127D4" w:rsidP="006127D4">
            <w:pPr>
              <w:jc w:val="left"/>
              <w:rPr>
                <w:rFonts w:ascii="Times New Roman" w:eastAsia="맑은 고딕" w:hAnsi="Times New Roman" w:cs="Times New Roman"/>
                <w:b/>
                <w:kern w:val="0"/>
                <w:sz w:val="22"/>
              </w:rPr>
            </w:pPr>
            <w:r w:rsidRPr="006127D4">
              <w:rPr>
                <w:rFonts w:ascii="Times New Roman" w:hAnsi="Times New Roman" w:cs="Times New Roman" w:hint="eastAsia"/>
                <w:b/>
                <w:kern w:val="0"/>
                <w:sz w:val="22"/>
              </w:rPr>
              <w:t xml:space="preserve">Session III-2 </w:t>
            </w:r>
            <w:r w:rsidRPr="006127D4">
              <w:rPr>
                <w:rFonts w:ascii="Times New Roman" w:eastAsia="맑은 고딕" w:hAnsi="Times New Roman" w:cs="Times New Roman" w:hint="eastAsia"/>
                <w:b/>
                <w:kern w:val="0"/>
                <w:sz w:val="22"/>
              </w:rPr>
              <w:t>(</w:t>
            </w:r>
            <w:r w:rsidRPr="006127D4">
              <w:rPr>
                <w:rFonts w:ascii="Times New Roman" w:eastAsia="맑은 고딕" w:hAnsi="Times New Roman" w:cs="Times New Roman" w:hint="eastAsia"/>
                <w:b/>
                <w:bCs/>
                <w:kern w:val="0"/>
                <w:sz w:val="22"/>
              </w:rPr>
              <w:t>16:35</w:t>
            </w:r>
            <w:r w:rsidRPr="006127D4">
              <w:rPr>
                <w:rFonts w:ascii="Times New Roman" w:eastAsia="맑은 고딕" w:hAnsi="Times New Roman" w:cs="Times New Roman"/>
                <w:b/>
                <w:bCs/>
                <w:kern w:val="0"/>
                <w:sz w:val="22"/>
              </w:rPr>
              <w:t>-</w:t>
            </w:r>
            <w:r w:rsidRPr="006127D4">
              <w:rPr>
                <w:rFonts w:ascii="Times New Roman" w:eastAsia="맑은 고딕" w:hAnsi="Times New Roman" w:cs="Times New Roman" w:hint="eastAsia"/>
                <w:b/>
                <w:bCs/>
                <w:kern w:val="0"/>
                <w:sz w:val="22"/>
              </w:rPr>
              <w:t>18</w:t>
            </w:r>
            <w:r w:rsidRPr="006127D4">
              <w:rPr>
                <w:rFonts w:ascii="Times New Roman" w:eastAsia="맑은 고딕" w:hAnsi="Times New Roman" w:cs="Times New Roman"/>
                <w:b/>
                <w:bCs/>
                <w:kern w:val="0"/>
                <w:sz w:val="22"/>
              </w:rPr>
              <w:t>:</w:t>
            </w:r>
            <w:r w:rsidRPr="006127D4">
              <w:rPr>
                <w:rFonts w:ascii="Times New Roman" w:eastAsia="맑은 고딕" w:hAnsi="Times New Roman" w:cs="Times New Roman" w:hint="eastAsia"/>
                <w:b/>
                <w:bCs/>
                <w:kern w:val="0"/>
                <w:sz w:val="22"/>
              </w:rPr>
              <w:t>0</w:t>
            </w:r>
            <w:r w:rsidRPr="006127D4">
              <w:rPr>
                <w:rFonts w:ascii="Times New Roman" w:hAnsi="Times New Roman" w:cs="Times New Roman" w:hint="eastAsia"/>
                <w:b/>
                <w:bCs/>
                <w:kern w:val="0"/>
                <w:sz w:val="22"/>
              </w:rPr>
              <w:t>0)</w:t>
            </w:r>
            <w:r w:rsidRPr="006127D4">
              <w:rPr>
                <w:rFonts w:ascii="Times New Roman" w:hAnsi="Times New Roman" w:cs="Times New Roman" w:hint="eastAsia"/>
                <w:b/>
                <w:kern w:val="0"/>
                <w:sz w:val="22"/>
              </w:rPr>
              <w:t xml:space="preserve"> </w:t>
            </w:r>
            <w:r w:rsidRPr="006127D4">
              <w:rPr>
                <w:rFonts w:ascii="Times New Roman" w:eastAsia="맑은 고딕" w:hAnsi="Times New Roman" w:cs="Times New Roman"/>
                <w:b/>
                <w:kern w:val="0"/>
                <w:sz w:val="22"/>
              </w:rPr>
              <w:t>Chinese Perspectives</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vMerge w:val="restart"/>
            <w:shd w:val="clear" w:color="auto" w:fill="FFFFFF" w:themeFill="background1"/>
            <w:vAlign w:val="center"/>
          </w:tcPr>
          <w:p w:rsidR="006127D4" w:rsidRPr="006127D4" w:rsidRDefault="006127D4" w:rsidP="006127D4">
            <w:pPr>
              <w:widowControl/>
              <w:wordWrap/>
              <w:autoSpaceDE/>
              <w:jc w:val="center"/>
              <w:rPr>
                <w:rFonts w:ascii="Times New Roman" w:hAnsi="Times New Roman" w:cs="Times New Roman"/>
                <w:kern w:val="0"/>
                <w:sz w:val="22"/>
              </w:rPr>
            </w:pPr>
            <w:r w:rsidRPr="006127D4">
              <w:rPr>
                <w:rFonts w:ascii="Times New Roman" w:eastAsia="맑은 고딕" w:hAnsi="Times New Roman" w:cs="Times New Roman" w:hint="eastAsia"/>
                <w:kern w:val="0"/>
                <w:sz w:val="22"/>
              </w:rPr>
              <w:t>Presenters</w:t>
            </w:r>
          </w:p>
        </w:tc>
        <w:tc>
          <w:tcPr>
            <w:tcW w:w="1104" w:type="pct"/>
            <w:shd w:val="clear" w:color="auto" w:fill="FFFFFF" w:themeFill="background1"/>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eastAsia="맑은 고딕" w:hAnsi="Times New Roman" w:cs="Times New Roman" w:hint="eastAsia"/>
                <w:kern w:val="0"/>
                <w:sz w:val="22"/>
              </w:rPr>
              <w:t xml:space="preserve">Zhao </w:t>
            </w:r>
            <w:proofErr w:type="spellStart"/>
            <w:r w:rsidRPr="006127D4">
              <w:rPr>
                <w:rFonts w:ascii="Times New Roman" w:eastAsia="맑은 고딕" w:hAnsi="Times New Roman" w:cs="Times New Roman"/>
                <w:kern w:val="0"/>
                <w:sz w:val="22"/>
              </w:rPr>
              <w:t>Suisheng</w:t>
            </w:r>
            <w:proofErr w:type="spellEnd"/>
          </w:p>
        </w:tc>
        <w:tc>
          <w:tcPr>
            <w:tcW w:w="2038" w:type="pct"/>
            <w:shd w:val="clear" w:color="auto" w:fill="FFFFFF" w:themeFill="background1"/>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hAnsi="Times New Roman" w:cs="Times New Roman"/>
                <w:kern w:val="0"/>
                <w:sz w:val="22"/>
              </w:rPr>
              <w:t>University of</w:t>
            </w:r>
            <w:r w:rsidRPr="006127D4">
              <w:rPr>
                <w:rFonts w:ascii="Times New Roman" w:hAnsi="Times New Roman" w:cs="Times New Roman" w:hint="eastAsia"/>
                <w:kern w:val="0"/>
                <w:sz w:val="22"/>
              </w:rPr>
              <w:t xml:space="preserve"> </w:t>
            </w:r>
            <w:r w:rsidRPr="006127D4">
              <w:rPr>
                <w:rFonts w:ascii="Times New Roman" w:hAnsi="Times New Roman" w:cs="Times New Roman"/>
                <w:kern w:val="0"/>
                <w:sz w:val="22"/>
              </w:rPr>
              <w:t>Denver</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vMerge/>
            <w:shd w:val="clear" w:color="auto" w:fill="FFFFFF" w:themeFill="background1"/>
            <w:vAlign w:val="center"/>
          </w:tcPr>
          <w:p w:rsidR="006127D4" w:rsidRPr="006127D4" w:rsidRDefault="006127D4" w:rsidP="006127D4">
            <w:pPr>
              <w:widowControl/>
              <w:wordWrap/>
              <w:autoSpaceDE/>
              <w:jc w:val="center"/>
              <w:rPr>
                <w:rFonts w:ascii="Times New Roman" w:hAnsi="Times New Roman" w:cs="Times New Roman"/>
                <w:kern w:val="0"/>
                <w:sz w:val="22"/>
              </w:rPr>
            </w:pPr>
          </w:p>
        </w:tc>
        <w:tc>
          <w:tcPr>
            <w:tcW w:w="1104" w:type="pct"/>
            <w:shd w:val="clear" w:color="auto" w:fill="FFFFFF" w:themeFill="background1"/>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eastAsia="맑은 고딕" w:hAnsi="Times New Roman" w:cs="Times New Roman" w:hint="eastAsia"/>
                <w:kern w:val="0"/>
                <w:sz w:val="22"/>
              </w:rPr>
              <w:t xml:space="preserve">Chen </w:t>
            </w:r>
            <w:proofErr w:type="spellStart"/>
            <w:r w:rsidRPr="006127D4">
              <w:rPr>
                <w:rFonts w:ascii="Times New Roman" w:eastAsia="맑은 고딕" w:hAnsi="Times New Roman" w:cs="Times New Roman"/>
                <w:kern w:val="0"/>
                <w:sz w:val="22"/>
              </w:rPr>
              <w:t>Zhimin</w:t>
            </w:r>
            <w:proofErr w:type="spellEnd"/>
          </w:p>
        </w:tc>
        <w:tc>
          <w:tcPr>
            <w:tcW w:w="2038" w:type="pct"/>
            <w:shd w:val="clear" w:color="auto" w:fill="FFFFFF" w:themeFill="background1"/>
            <w:vAlign w:val="center"/>
          </w:tcPr>
          <w:p w:rsidR="006127D4" w:rsidRPr="006127D4" w:rsidRDefault="006127D4" w:rsidP="006127D4">
            <w:pPr>
              <w:jc w:val="center"/>
              <w:rPr>
                <w:rFonts w:ascii="Times New Roman" w:eastAsia="맑은 고딕" w:hAnsi="Times New Roman" w:cs="Times New Roman"/>
                <w:kern w:val="0"/>
                <w:sz w:val="22"/>
              </w:rPr>
            </w:pPr>
            <w:proofErr w:type="spellStart"/>
            <w:r w:rsidRPr="006127D4">
              <w:rPr>
                <w:rFonts w:ascii="Times New Roman" w:eastAsia="맑은 고딕" w:hAnsi="Times New Roman" w:cs="Times New Roman"/>
                <w:kern w:val="0"/>
                <w:sz w:val="22"/>
              </w:rPr>
              <w:t>Fudan</w:t>
            </w:r>
            <w:proofErr w:type="spellEnd"/>
            <w:r w:rsidRPr="006127D4">
              <w:rPr>
                <w:rFonts w:ascii="Times New Roman" w:eastAsia="맑은 고딕" w:hAnsi="Times New Roman" w:cs="Times New Roman"/>
                <w:kern w:val="0"/>
                <w:sz w:val="22"/>
              </w:rPr>
              <w:t xml:space="preserve"> University</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vMerge w:val="restart"/>
            <w:shd w:val="clear" w:color="auto" w:fill="FFFFFF" w:themeFill="background1"/>
            <w:vAlign w:val="center"/>
          </w:tcPr>
          <w:p w:rsidR="006127D4" w:rsidRPr="006127D4" w:rsidRDefault="006127D4" w:rsidP="006127D4">
            <w:pPr>
              <w:widowControl/>
              <w:wordWrap/>
              <w:autoSpaceDE/>
              <w:jc w:val="center"/>
              <w:rPr>
                <w:rFonts w:ascii="Times New Roman" w:hAnsi="Times New Roman" w:cs="Times New Roman"/>
                <w:kern w:val="0"/>
                <w:sz w:val="22"/>
              </w:rPr>
            </w:pPr>
            <w:r w:rsidRPr="006127D4">
              <w:rPr>
                <w:rFonts w:ascii="Times New Roman" w:eastAsia="맑은 고딕" w:hAnsi="Times New Roman" w:cs="Times New Roman"/>
                <w:kern w:val="0"/>
                <w:sz w:val="22"/>
              </w:rPr>
              <w:t>Discussant</w:t>
            </w:r>
            <w:r w:rsidRPr="006127D4">
              <w:rPr>
                <w:rFonts w:ascii="Times New Roman" w:eastAsia="맑은 고딕" w:hAnsi="Times New Roman" w:cs="Times New Roman" w:hint="eastAsia"/>
                <w:kern w:val="0"/>
                <w:sz w:val="22"/>
              </w:rPr>
              <w:t>s</w:t>
            </w:r>
          </w:p>
        </w:tc>
        <w:tc>
          <w:tcPr>
            <w:tcW w:w="1104" w:type="pct"/>
            <w:shd w:val="clear" w:color="auto" w:fill="FFFFFF" w:themeFill="background1"/>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hint="eastAsia"/>
                <w:sz w:val="24"/>
              </w:rPr>
              <w:t>David Kang</w:t>
            </w:r>
          </w:p>
        </w:tc>
        <w:tc>
          <w:tcPr>
            <w:tcW w:w="2038" w:type="pct"/>
            <w:shd w:val="clear" w:color="auto" w:fill="FFFFFF" w:themeFill="background1"/>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hAnsi="Times New Roman" w:cs="Times New Roman"/>
                <w:kern w:val="0"/>
                <w:sz w:val="22"/>
              </w:rPr>
              <w:t>University of Southern California</w:t>
            </w:r>
          </w:p>
        </w:tc>
      </w:tr>
      <w:tr w:rsidR="006127D4" w:rsidRPr="006127D4" w:rsidTr="00D26655">
        <w:trPr>
          <w:trHeight w:val="365"/>
        </w:trPr>
        <w:tc>
          <w:tcPr>
            <w:tcW w:w="928" w:type="pct"/>
            <w:vMerge/>
            <w:shd w:val="clear" w:color="auto" w:fill="B6DDE8" w:themeFill="accent5" w:themeFillTint="66"/>
            <w:vAlign w:val="center"/>
          </w:tcPr>
          <w:p w:rsidR="006127D4" w:rsidRPr="006127D4" w:rsidRDefault="006127D4" w:rsidP="006127D4">
            <w:pPr>
              <w:jc w:val="center"/>
              <w:rPr>
                <w:rFonts w:ascii="Times New Roman" w:eastAsia="맑은 고딕" w:hAnsi="Times New Roman" w:cs="Times New Roman"/>
                <w:b/>
                <w:bCs/>
                <w:kern w:val="0"/>
                <w:sz w:val="22"/>
              </w:rPr>
            </w:pPr>
          </w:p>
        </w:tc>
        <w:tc>
          <w:tcPr>
            <w:tcW w:w="930" w:type="pct"/>
            <w:vMerge/>
            <w:shd w:val="clear" w:color="auto" w:fill="FFFFFF" w:themeFill="background1"/>
            <w:vAlign w:val="center"/>
          </w:tcPr>
          <w:p w:rsidR="006127D4" w:rsidRPr="006127D4" w:rsidRDefault="006127D4" w:rsidP="006127D4">
            <w:pPr>
              <w:widowControl/>
              <w:wordWrap/>
              <w:autoSpaceDE/>
              <w:jc w:val="center"/>
              <w:rPr>
                <w:rFonts w:ascii="Times New Roman" w:hAnsi="Times New Roman" w:cs="Times New Roman"/>
                <w:kern w:val="0"/>
                <w:sz w:val="22"/>
              </w:rPr>
            </w:pPr>
          </w:p>
        </w:tc>
        <w:tc>
          <w:tcPr>
            <w:tcW w:w="1104" w:type="pct"/>
            <w:shd w:val="clear" w:color="auto" w:fill="FFFFFF" w:themeFill="background1"/>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eastAsia="맑은 고딕" w:hAnsi="Times New Roman" w:cs="Times New Roman"/>
                <w:kern w:val="0"/>
                <w:sz w:val="22"/>
              </w:rPr>
              <w:t>Evelyn Goh</w:t>
            </w:r>
          </w:p>
        </w:tc>
        <w:tc>
          <w:tcPr>
            <w:tcW w:w="2038" w:type="pct"/>
            <w:shd w:val="clear" w:color="auto" w:fill="FFFFFF" w:themeFill="background1"/>
            <w:vAlign w:val="center"/>
          </w:tcPr>
          <w:p w:rsidR="006127D4" w:rsidRPr="006127D4" w:rsidRDefault="006127D4" w:rsidP="006127D4">
            <w:pPr>
              <w:jc w:val="center"/>
              <w:rPr>
                <w:rFonts w:ascii="Times New Roman" w:eastAsia="맑은 고딕" w:hAnsi="Times New Roman" w:cs="Times New Roman"/>
                <w:kern w:val="0"/>
                <w:sz w:val="22"/>
              </w:rPr>
            </w:pPr>
            <w:r w:rsidRPr="006127D4">
              <w:rPr>
                <w:rFonts w:ascii="Times New Roman" w:eastAsia="맑은 고딕" w:hAnsi="Times New Roman" w:cs="Times New Roman"/>
                <w:kern w:val="0"/>
                <w:sz w:val="22"/>
              </w:rPr>
              <w:t>Australian National University</w:t>
            </w:r>
          </w:p>
        </w:tc>
      </w:tr>
      <w:tr w:rsidR="006127D4" w:rsidRPr="006127D4" w:rsidTr="00D26655">
        <w:trPr>
          <w:trHeight w:val="455"/>
        </w:trPr>
        <w:tc>
          <w:tcPr>
            <w:tcW w:w="928" w:type="pct"/>
            <w:tcBorders>
              <w:bottom w:val="single" w:sz="4" w:space="0" w:color="BFBFBF" w:themeColor="background1" w:themeShade="BF"/>
            </w:tcBorders>
            <w:shd w:val="clear" w:color="auto" w:fill="FFFFFF" w:themeFill="background1"/>
            <w:vAlign w:val="center"/>
          </w:tcPr>
          <w:p w:rsidR="006127D4" w:rsidRPr="006127D4" w:rsidRDefault="006127D4" w:rsidP="006127D4">
            <w:pPr>
              <w:jc w:val="center"/>
              <w:rPr>
                <w:rFonts w:ascii="Times New Roman" w:eastAsia="맑은 고딕" w:hAnsi="Times New Roman" w:cs="Times New Roman"/>
                <w:b/>
                <w:bCs/>
                <w:kern w:val="0"/>
                <w:sz w:val="22"/>
              </w:rPr>
            </w:pPr>
            <w:r w:rsidRPr="006127D4">
              <w:rPr>
                <w:rFonts w:ascii="Times New Roman" w:eastAsia="맑은 고딕" w:hAnsi="Times New Roman" w:cs="Times New Roman"/>
                <w:b/>
                <w:bCs/>
                <w:kern w:val="0"/>
                <w:sz w:val="22"/>
              </w:rPr>
              <w:t>18:00-18:10</w:t>
            </w:r>
          </w:p>
        </w:tc>
        <w:tc>
          <w:tcPr>
            <w:tcW w:w="930"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bCs/>
                <w:kern w:val="0"/>
                <w:sz w:val="22"/>
              </w:rPr>
            </w:pPr>
            <w:r w:rsidRPr="006127D4">
              <w:rPr>
                <w:rFonts w:ascii="Times New Roman" w:hAnsi="Times New Roman" w:cs="Times New Roman"/>
                <w:bCs/>
                <w:kern w:val="0"/>
                <w:sz w:val="22"/>
              </w:rPr>
              <w:t>Concluding Remarks</w:t>
            </w:r>
          </w:p>
        </w:tc>
        <w:tc>
          <w:tcPr>
            <w:tcW w:w="1104"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bCs/>
                <w:kern w:val="0"/>
                <w:sz w:val="22"/>
              </w:rPr>
            </w:pPr>
            <w:r w:rsidRPr="006127D4">
              <w:rPr>
                <w:rFonts w:ascii="Times New Roman" w:hAnsi="Times New Roman" w:cs="Times New Roman" w:hint="eastAsia"/>
                <w:bCs/>
                <w:kern w:val="0"/>
                <w:sz w:val="22"/>
              </w:rPr>
              <w:t>Chung Jae-Ho</w:t>
            </w:r>
          </w:p>
        </w:tc>
        <w:tc>
          <w:tcPr>
            <w:tcW w:w="2038" w:type="pct"/>
            <w:shd w:val="clear" w:color="auto" w:fill="FFFFFF" w:themeFill="background1"/>
            <w:vAlign w:val="center"/>
          </w:tcPr>
          <w:p w:rsidR="006127D4" w:rsidRPr="006127D4" w:rsidRDefault="006127D4" w:rsidP="006127D4">
            <w:pPr>
              <w:widowControl/>
              <w:wordWrap/>
              <w:autoSpaceDE/>
              <w:autoSpaceDN/>
              <w:jc w:val="center"/>
              <w:rPr>
                <w:rFonts w:ascii="Times New Roman" w:hAnsi="Times New Roman" w:cs="Times New Roman"/>
                <w:bCs/>
                <w:kern w:val="0"/>
                <w:sz w:val="22"/>
              </w:rPr>
            </w:pPr>
            <w:r w:rsidRPr="006127D4">
              <w:rPr>
                <w:rFonts w:ascii="Times New Roman" w:hAnsi="Times New Roman" w:cs="Times New Roman" w:hint="eastAsia"/>
                <w:bCs/>
                <w:kern w:val="0"/>
                <w:sz w:val="22"/>
              </w:rPr>
              <w:t>Seoul National University</w:t>
            </w:r>
          </w:p>
        </w:tc>
      </w:tr>
    </w:tbl>
    <w:p w:rsidR="00BE3290" w:rsidRPr="00BC41B1" w:rsidRDefault="00BE3290" w:rsidP="00BE3290">
      <w:pPr>
        <w:spacing w:line="216" w:lineRule="auto"/>
        <w:jc w:val="center"/>
        <w:rPr>
          <w:rFonts w:asciiTheme="minorEastAsia" w:hAnsiTheme="minorEastAsia"/>
          <w:b/>
          <w:sz w:val="28"/>
        </w:rPr>
      </w:pPr>
    </w:p>
    <w:p w:rsidR="006127D4" w:rsidRDefault="006127D4" w:rsidP="006127D4">
      <w:pPr>
        <w:jc w:val="center"/>
        <w:rPr>
          <w:rFonts w:ascii="Times New Roman" w:eastAsiaTheme="majorHAnsi" w:hAnsi="Times New Roman" w:cs="Times New Roman"/>
          <w:b/>
          <w:sz w:val="36"/>
          <w:szCs w:val="28"/>
        </w:rPr>
      </w:pPr>
    </w:p>
    <w:p w:rsidR="006127D4" w:rsidRDefault="006127D4" w:rsidP="006127D4">
      <w:pPr>
        <w:jc w:val="center"/>
        <w:rPr>
          <w:rFonts w:ascii="Times New Roman" w:eastAsiaTheme="majorHAnsi" w:hAnsi="Times New Roman" w:cs="Times New Roman"/>
          <w:b/>
          <w:sz w:val="36"/>
          <w:szCs w:val="28"/>
        </w:rPr>
      </w:pPr>
    </w:p>
    <w:p w:rsidR="006127D4" w:rsidRDefault="006127D4">
      <w:pPr>
        <w:widowControl/>
        <w:wordWrap/>
        <w:autoSpaceDE/>
        <w:autoSpaceDN/>
        <w:jc w:val="left"/>
        <w:rPr>
          <w:rFonts w:ascii="Times New Roman" w:eastAsiaTheme="majorHAnsi" w:hAnsi="Times New Roman" w:cs="Times New Roman"/>
          <w:b/>
          <w:sz w:val="36"/>
          <w:szCs w:val="28"/>
        </w:rPr>
      </w:pPr>
      <w:r>
        <w:rPr>
          <w:rFonts w:ascii="Times New Roman" w:eastAsiaTheme="majorHAnsi" w:hAnsi="Times New Roman" w:cs="Times New Roman"/>
          <w:b/>
          <w:sz w:val="36"/>
          <w:szCs w:val="28"/>
        </w:rPr>
        <w:br w:type="page"/>
      </w:r>
    </w:p>
    <w:p w:rsidR="006127D4" w:rsidRPr="006127D4" w:rsidRDefault="006127D4" w:rsidP="006127D4">
      <w:pPr>
        <w:jc w:val="center"/>
        <w:rPr>
          <w:rFonts w:ascii="Times New Roman" w:eastAsiaTheme="majorHAnsi" w:hAnsi="Times New Roman" w:cs="Times New Roman"/>
          <w:b/>
          <w:sz w:val="36"/>
          <w:szCs w:val="28"/>
        </w:rPr>
      </w:pPr>
      <w:r w:rsidRPr="006127D4">
        <w:rPr>
          <w:rFonts w:ascii="Times New Roman" w:eastAsiaTheme="majorHAnsi" w:hAnsi="Times New Roman" w:cs="Times New Roman"/>
          <w:b/>
          <w:sz w:val="36"/>
          <w:szCs w:val="28"/>
        </w:rPr>
        <w:lastRenderedPageBreak/>
        <w:t>Participants Biographies</w:t>
      </w:r>
    </w:p>
    <w:p w:rsidR="006127D4" w:rsidRDefault="006127D4" w:rsidP="006127D4">
      <w:pPr>
        <w:rPr>
          <w:rFonts w:ascii="Cambria" w:hAnsi="Cambria"/>
          <w:b/>
          <w:sz w:val="28"/>
          <w:szCs w:val="28"/>
          <w:u w:val="single"/>
        </w:rPr>
      </w:pPr>
    </w:p>
    <w:p w:rsidR="006127D4" w:rsidRDefault="006127D4" w:rsidP="006127D4">
      <w:pPr>
        <w:rPr>
          <w:rFonts w:ascii="Cambria" w:hAnsi="Cambria"/>
          <w:b/>
          <w:sz w:val="28"/>
          <w:szCs w:val="28"/>
          <w:u w:val="single"/>
        </w:rPr>
      </w:pPr>
      <w:r w:rsidRPr="00E214B0">
        <w:rPr>
          <w:rFonts w:ascii="Cambria" w:hAnsi="Cambria"/>
          <w:b/>
          <w:sz w:val="28"/>
          <w:szCs w:val="28"/>
          <w:u w:val="single"/>
        </w:rPr>
        <w:t>Opening Remarks</w:t>
      </w:r>
    </w:p>
    <w:p w:rsidR="006127D4" w:rsidRPr="00A16D4D" w:rsidRDefault="006127D4" w:rsidP="006127D4">
      <w:pPr>
        <w:rPr>
          <w:rFonts w:ascii="Cambria" w:hAnsi="Cambria"/>
          <w:color w:val="333333"/>
          <w:sz w:val="24"/>
          <w:szCs w:val="28"/>
          <w:u w:val="single"/>
        </w:rPr>
      </w:pPr>
    </w:p>
    <w:p w:rsidR="006127D4" w:rsidRPr="00E214B0" w:rsidRDefault="006127D4" w:rsidP="006127D4">
      <w:pPr>
        <w:pStyle w:val="ac"/>
        <w:tabs>
          <w:tab w:val="left" w:pos="2127"/>
        </w:tabs>
        <w:spacing w:before="0" w:beforeAutospacing="0" w:after="0" w:afterAutospacing="0"/>
        <w:jc w:val="both"/>
        <w:rPr>
          <w:rFonts w:ascii="Cambria" w:hAnsi="Cambria" w:cs="Times New Roman"/>
        </w:rPr>
      </w:pPr>
      <w:r>
        <w:rPr>
          <w:rFonts w:ascii="Cambria" w:hAnsi="Cambria" w:cs="Times New Roman"/>
          <w:noProof/>
        </w:rPr>
        <w:drawing>
          <wp:anchor distT="0" distB="0" distL="114300" distR="114300" simplePos="0" relativeHeight="251672576" behindDoc="0" locked="0" layoutInCell="1" allowOverlap="1">
            <wp:simplePos x="0" y="0"/>
            <wp:positionH relativeFrom="column">
              <wp:posOffset>12065</wp:posOffset>
            </wp:positionH>
            <wp:positionV relativeFrom="paragraph">
              <wp:posOffset>35560</wp:posOffset>
            </wp:positionV>
            <wp:extent cx="1383030" cy="1504950"/>
            <wp:effectExtent l="0" t="0" r="0" b="0"/>
            <wp:wrapSquare wrapText="bothSides"/>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l="2013" r="1093" b="10504"/>
                    <a:stretch>
                      <a:fillRect/>
                    </a:stretch>
                  </pic:blipFill>
                  <pic:spPr bwMode="auto">
                    <a:xfrm>
                      <a:off x="0" y="0"/>
                      <a:ext cx="1383030" cy="1504950"/>
                    </a:xfrm>
                    <a:prstGeom prst="rect">
                      <a:avLst/>
                    </a:prstGeom>
                    <a:noFill/>
                  </pic:spPr>
                </pic:pic>
              </a:graphicData>
            </a:graphic>
          </wp:anchor>
        </w:drawing>
      </w:r>
    </w:p>
    <w:p w:rsidR="006127D4" w:rsidRPr="00E214B0" w:rsidRDefault="006127D4" w:rsidP="006127D4">
      <w:pPr>
        <w:snapToGrid w:val="0"/>
        <w:rPr>
          <w:rFonts w:ascii="Cambria" w:hAnsi="Cambria"/>
          <w:b/>
          <w:sz w:val="28"/>
          <w:szCs w:val="24"/>
          <w:lang w:val="en-GB"/>
        </w:rPr>
      </w:pPr>
      <w:proofErr w:type="spellStart"/>
      <w:r w:rsidRPr="00E214B0">
        <w:rPr>
          <w:rFonts w:ascii="Cambria" w:hAnsi="Cambria"/>
          <w:b/>
          <w:sz w:val="28"/>
          <w:szCs w:val="24"/>
          <w:lang w:val="en-GB"/>
        </w:rPr>
        <w:t>Hahm</w:t>
      </w:r>
      <w:proofErr w:type="spellEnd"/>
      <w:r w:rsidRPr="00E214B0">
        <w:rPr>
          <w:rFonts w:ascii="Cambria" w:hAnsi="Cambria"/>
          <w:b/>
          <w:sz w:val="28"/>
          <w:szCs w:val="24"/>
          <w:lang w:val="en-GB"/>
        </w:rPr>
        <w:t xml:space="preserve"> </w:t>
      </w:r>
      <w:proofErr w:type="spellStart"/>
      <w:r w:rsidRPr="00E214B0">
        <w:rPr>
          <w:rFonts w:ascii="Cambria" w:hAnsi="Cambria"/>
          <w:b/>
          <w:sz w:val="28"/>
          <w:szCs w:val="24"/>
          <w:lang w:val="en-GB"/>
        </w:rPr>
        <w:t>Chaibong</w:t>
      </w:r>
      <w:proofErr w:type="spellEnd"/>
    </w:p>
    <w:p w:rsidR="006127D4" w:rsidRPr="00E214B0" w:rsidRDefault="006127D4" w:rsidP="006127D4">
      <w:pPr>
        <w:snapToGrid w:val="0"/>
        <w:ind w:left="400"/>
        <w:rPr>
          <w:rFonts w:ascii="Cambria" w:hAnsi="Cambria"/>
          <w:b/>
          <w:sz w:val="24"/>
          <w:szCs w:val="24"/>
        </w:rPr>
      </w:pPr>
    </w:p>
    <w:p w:rsidR="006127D4" w:rsidRPr="00E214B0" w:rsidRDefault="00BE386A" w:rsidP="006127D4">
      <w:pPr>
        <w:snapToGrid w:val="0"/>
        <w:rPr>
          <w:rFonts w:ascii="Cambria" w:hAnsi="Cambria"/>
          <w:b/>
          <w:sz w:val="24"/>
          <w:szCs w:val="24"/>
        </w:rPr>
      </w:pPr>
      <w:proofErr w:type="gramStart"/>
      <w:r>
        <w:rPr>
          <w:rFonts w:ascii="Cambria" w:hAnsi="Cambria" w:hint="eastAsia"/>
          <w:b/>
          <w:sz w:val="24"/>
          <w:szCs w:val="24"/>
        </w:rPr>
        <w:t>Chairperson &amp;</w:t>
      </w:r>
      <w:proofErr w:type="gramEnd"/>
      <w:r>
        <w:rPr>
          <w:rFonts w:ascii="Cambria" w:hAnsi="Cambria" w:hint="eastAsia"/>
          <w:b/>
          <w:sz w:val="24"/>
          <w:szCs w:val="24"/>
        </w:rPr>
        <w:t xml:space="preserve"> </w:t>
      </w:r>
      <w:r w:rsidR="006127D4" w:rsidRPr="00E214B0">
        <w:rPr>
          <w:rFonts w:ascii="Cambria" w:hAnsi="Cambria"/>
          <w:b/>
          <w:sz w:val="24"/>
          <w:szCs w:val="24"/>
        </w:rPr>
        <w:t>President</w:t>
      </w:r>
    </w:p>
    <w:p w:rsidR="006127D4" w:rsidRPr="00E214B0" w:rsidRDefault="006127D4" w:rsidP="006127D4">
      <w:pPr>
        <w:rPr>
          <w:rFonts w:ascii="Cambria" w:hAnsi="Cambria"/>
          <w:b/>
          <w:sz w:val="24"/>
          <w:szCs w:val="24"/>
        </w:rPr>
      </w:pPr>
      <w:r>
        <w:rPr>
          <w:rFonts w:ascii="Cambria" w:hAnsi="Cambria" w:hint="eastAsia"/>
          <w:b/>
          <w:sz w:val="24"/>
          <w:szCs w:val="24"/>
        </w:rPr>
        <w:t>T</w:t>
      </w:r>
      <w:r w:rsidRPr="00E214B0">
        <w:rPr>
          <w:rFonts w:ascii="Cambria" w:hAnsi="Cambria"/>
          <w:b/>
          <w:sz w:val="24"/>
          <w:szCs w:val="24"/>
        </w:rPr>
        <w:t xml:space="preserve">he </w:t>
      </w:r>
      <w:proofErr w:type="spellStart"/>
      <w:r w:rsidRPr="00E214B0">
        <w:rPr>
          <w:rFonts w:ascii="Cambria" w:hAnsi="Cambria"/>
          <w:b/>
          <w:sz w:val="24"/>
          <w:szCs w:val="24"/>
        </w:rPr>
        <w:t>Asan</w:t>
      </w:r>
      <w:proofErr w:type="spellEnd"/>
      <w:r w:rsidRPr="00E214B0">
        <w:rPr>
          <w:rFonts w:ascii="Cambria" w:hAnsi="Cambria"/>
          <w:b/>
          <w:sz w:val="24"/>
          <w:szCs w:val="24"/>
        </w:rPr>
        <w:t xml:space="preserve"> Institute for Policy Studies</w:t>
      </w:r>
    </w:p>
    <w:p w:rsidR="006127D4" w:rsidRPr="00CE38C9" w:rsidRDefault="006127D4" w:rsidP="006127D4">
      <w:pPr>
        <w:rPr>
          <w:rFonts w:ascii="Cambria" w:hAnsi="Cambria"/>
          <w:sz w:val="24"/>
          <w:szCs w:val="24"/>
        </w:rPr>
      </w:pPr>
    </w:p>
    <w:p w:rsidR="006127D4" w:rsidRPr="00E214B0" w:rsidRDefault="006127D4" w:rsidP="006127D4">
      <w:pPr>
        <w:pStyle w:val="ac"/>
        <w:spacing w:before="0" w:beforeAutospacing="0" w:after="0" w:afterAutospacing="0"/>
        <w:jc w:val="both"/>
        <w:rPr>
          <w:rFonts w:ascii="Cambria" w:hAnsi="Cambria" w:cs="Times New Roman"/>
        </w:rPr>
      </w:pPr>
    </w:p>
    <w:p w:rsidR="006127D4" w:rsidRPr="00E214B0" w:rsidRDefault="006127D4" w:rsidP="006127D4">
      <w:pPr>
        <w:pStyle w:val="ac"/>
        <w:spacing w:before="0" w:beforeAutospacing="0" w:after="0" w:afterAutospacing="0"/>
        <w:jc w:val="both"/>
        <w:rPr>
          <w:rFonts w:ascii="Cambria" w:hAnsi="Cambria" w:cs="Times New Roman"/>
        </w:rPr>
      </w:pPr>
    </w:p>
    <w:p w:rsidR="006127D4" w:rsidRDefault="006127D4" w:rsidP="006127D4">
      <w:pPr>
        <w:rPr>
          <w:rFonts w:ascii="Cambria" w:hAnsi="Cambria"/>
          <w:b/>
          <w:bCs/>
          <w:noProof/>
          <w:sz w:val="24"/>
          <w:szCs w:val="24"/>
        </w:rPr>
      </w:pPr>
    </w:p>
    <w:p w:rsidR="006127D4" w:rsidRPr="00E214B0" w:rsidRDefault="006127D4" w:rsidP="006127D4">
      <w:pPr>
        <w:rPr>
          <w:rFonts w:ascii="Cambria" w:hAnsi="Cambria"/>
          <w:bCs/>
          <w:noProof/>
          <w:sz w:val="24"/>
          <w:szCs w:val="24"/>
        </w:rPr>
      </w:pPr>
      <w:r w:rsidRPr="00067807">
        <w:rPr>
          <w:rFonts w:ascii="Cambria" w:hAnsi="Cambria" w:hint="eastAsia"/>
          <w:b/>
          <w:bCs/>
          <w:noProof/>
          <w:sz w:val="24"/>
          <w:szCs w:val="24"/>
        </w:rPr>
        <w:t>Hahm Chaibong</w:t>
      </w:r>
      <w:r w:rsidRPr="002E3013">
        <w:rPr>
          <w:rFonts w:ascii="Cambria" w:hAnsi="Cambria"/>
          <w:bCs/>
          <w:noProof/>
          <w:sz w:val="24"/>
          <w:szCs w:val="24"/>
        </w:rPr>
        <w:t xml:space="preserve"> is the President of the Asan Institute for Policy Studies. Previously, he was a Senior Political Scientist at the RAND Corporation (2007-2010), Professor in the School of International Relations and the Department of Political Science as well as the Director of the Korean Studies Institute at the University of Southern California (2005-2007), Director (D-1) of the Division of Social Sciences Research &amp; Policy at UNESCO in Paris (2003-2005), and a Professor in the Department of Political Science at Yonsei University (1992-2005). He has been a Visiting Professor at Duke, Georgetown, and Princeton universities and a Visiting Fellow at the International Forum for Democratic Studies in Washington, D.C. </w:t>
      </w:r>
      <w:r w:rsidRPr="00E214B0">
        <w:rPr>
          <w:rFonts w:ascii="Cambria" w:hAnsi="Cambria"/>
          <w:bCs/>
          <w:noProof/>
          <w:sz w:val="24"/>
          <w:szCs w:val="24"/>
        </w:rPr>
        <w:t xml:space="preserve">Dr. Hahm is the author of numerous books and articles, including </w:t>
      </w:r>
      <w:r w:rsidRPr="00250086">
        <w:rPr>
          <w:rFonts w:ascii="Cambria" w:hAnsi="Cambria"/>
          <w:bCs/>
          <w:noProof/>
          <w:sz w:val="24"/>
          <w:szCs w:val="24"/>
        </w:rPr>
        <w:t>“South Korea’s Miraculous Democracy,”</w:t>
      </w:r>
      <w:r w:rsidRPr="00E214B0">
        <w:rPr>
          <w:rFonts w:ascii="Cambria" w:hAnsi="Cambria"/>
          <w:bCs/>
          <w:noProof/>
          <w:sz w:val="24"/>
          <w:szCs w:val="24"/>
        </w:rPr>
        <w:t xml:space="preserve"> </w:t>
      </w:r>
      <w:r w:rsidRPr="00E214B0">
        <w:rPr>
          <w:rFonts w:ascii="Cambria" w:hAnsi="Cambria"/>
          <w:bCs/>
          <w:i/>
          <w:noProof/>
          <w:sz w:val="24"/>
          <w:szCs w:val="24"/>
        </w:rPr>
        <w:t xml:space="preserve">Journal of Democracy </w:t>
      </w:r>
      <w:r w:rsidRPr="00E214B0">
        <w:rPr>
          <w:rFonts w:ascii="Cambria" w:hAnsi="Cambria"/>
          <w:bCs/>
          <w:noProof/>
          <w:sz w:val="24"/>
          <w:szCs w:val="24"/>
        </w:rPr>
        <w:t xml:space="preserve">(2008), “The Two South Koreas: A House Divided,” </w:t>
      </w:r>
      <w:r w:rsidRPr="00E214B0">
        <w:rPr>
          <w:rFonts w:ascii="Cambria" w:hAnsi="Cambria"/>
          <w:bCs/>
          <w:i/>
          <w:noProof/>
          <w:sz w:val="24"/>
          <w:szCs w:val="24"/>
        </w:rPr>
        <w:t>The Washington Quarterly</w:t>
      </w:r>
      <w:r w:rsidRPr="00E214B0">
        <w:rPr>
          <w:rFonts w:ascii="Cambria" w:hAnsi="Cambria"/>
          <w:bCs/>
          <w:noProof/>
          <w:sz w:val="24"/>
          <w:szCs w:val="24"/>
        </w:rPr>
        <w:t xml:space="preserve"> (2005</w:t>
      </w:r>
      <w:r w:rsidRPr="006340ED">
        <w:rPr>
          <w:rFonts w:ascii="Cambria" w:hAnsi="Cambria"/>
          <w:bCs/>
          <w:noProof/>
          <w:sz w:val="24"/>
          <w:szCs w:val="24"/>
        </w:rPr>
        <w:t xml:space="preserve">), </w:t>
      </w:r>
      <w:r w:rsidRPr="00E214B0">
        <w:rPr>
          <w:rFonts w:ascii="Cambria" w:hAnsi="Cambria"/>
          <w:bCs/>
          <w:noProof/>
          <w:sz w:val="24"/>
          <w:szCs w:val="24"/>
        </w:rPr>
        <w:t>and</w:t>
      </w:r>
      <w:r w:rsidRPr="00E214B0">
        <w:rPr>
          <w:rFonts w:ascii="Cambria" w:hAnsi="Cambria"/>
          <w:bCs/>
          <w:i/>
          <w:noProof/>
          <w:sz w:val="24"/>
          <w:szCs w:val="24"/>
        </w:rPr>
        <w:t xml:space="preserve"> Confucianism for the Modern World</w:t>
      </w:r>
      <w:r w:rsidRPr="00E214B0">
        <w:rPr>
          <w:rFonts w:ascii="Cambria" w:hAnsi="Cambria"/>
          <w:bCs/>
          <w:noProof/>
          <w:sz w:val="24"/>
          <w:szCs w:val="24"/>
        </w:rPr>
        <w:t xml:space="preserve"> (co-edited with Daniel A. Bell, 2003).</w:t>
      </w:r>
      <w:r>
        <w:rPr>
          <w:rFonts w:ascii="Cambria" w:hAnsi="Cambria" w:hint="eastAsia"/>
          <w:bCs/>
          <w:noProof/>
          <w:sz w:val="24"/>
          <w:szCs w:val="24"/>
        </w:rPr>
        <w:t xml:space="preserve"> </w:t>
      </w:r>
      <w:r w:rsidRPr="002E3013">
        <w:rPr>
          <w:rFonts w:ascii="Cambria" w:hAnsi="Cambria"/>
          <w:bCs/>
          <w:noProof/>
          <w:sz w:val="24"/>
          <w:szCs w:val="24"/>
        </w:rPr>
        <w:t>Dr. Hahm received a B.A. in economics from Carleton College and an M.A. and Ph.D. in political science from the Johns Hopkins University.</w:t>
      </w:r>
    </w:p>
    <w:p w:rsidR="006127D4" w:rsidRDefault="006127D4" w:rsidP="006127D4">
      <w:pPr>
        <w:pStyle w:val="aa"/>
        <w:spacing w:after="0"/>
        <w:rPr>
          <w:rFonts w:ascii="Cambria" w:eastAsia="맑은 고딕" w:hAnsi="Cambria"/>
          <w:lang w:eastAsia="ko-KR"/>
        </w:rPr>
      </w:pPr>
    </w:p>
    <w:p w:rsidR="006127D4" w:rsidRPr="00E214B0" w:rsidRDefault="006127D4" w:rsidP="006127D4">
      <w:pPr>
        <w:pStyle w:val="aa"/>
        <w:spacing w:after="0"/>
        <w:rPr>
          <w:rFonts w:ascii="Cambria" w:eastAsia="맑은 고딕" w:hAnsi="Cambria"/>
          <w:lang w:eastAsia="ko-KR"/>
        </w:rPr>
      </w:pPr>
    </w:p>
    <w:p w:rsidR="006127D4" w:rsidRDefault="006127D4" w:rsidP="006127D4">
      <w:pPr>
        <w:rPr>
          <w:rFonts w:ascii="Cambria" w:hAnsi="Cambria"/>
          <w:b/>
          <w:sz w:val="28"/>
          <w:szCs w:val="28"/>
          <w:u w:val="single"/>
          <w:lang w:val="en-AU"/>
        </w:rPr>
      </w:pPr>
      <w:r w:rsidRPr="00B84D0E">
        <w:rPr>
          <w:rFonts w:ascii="Cambria" w:hAnsi="Cambria"/>
          <w:b/>
          <w:sz w:val="28"/>
          <w:szCs w:val="28"/>
          <w:u w:val="single"/>
          <w:lang w:val="en-AU"/>
        </w:rPr>
        <w:t>Moderator-Editor</w:t>
      </w:r>
    </w:p>
    <w:p w:rsidR="006127D4" w:rsidRPr="00A16D4D" w:rsidRDefault="006127D4" w:rsidP="006127D4">
      <w:pPr>
        <w:rPr>
          <w:rFonts w:ascii="Cambria" w:hAnsi="Cambria"/>
          <w:b/>
          <w:sz w:val="24"/>
          <w:szCs w:val="28"/>
          <w:u w:val="single"/>
          <w:lang w:val="en-AU"/>
        </w:rPr>
      </w:pPr>
    </w:p>
    <w:p w:rsidR="006127D4" w:rsidRPr="00E214B0" w:rsidRDefault="006127D4" w:rsidP="006127D4">
      <w:pPr>
        <w:snapToGrid w:val="0"/>
        <w:rPr>
          <w:rFonts w:ascii="Cambria" w:hAnsi="Cambria"/>
          <w:b/>
          <w:sz w:val="24"/>
          <w:szCs w:val="24"/>
          <w:lang w:val="en-GB"/>
        </w:rPr>
      </w:pPr>
      <w:r>
        <w:rPr>
          <w:rFonts w:ascii="Cambria" w:hAnsi="Cambria"/>
          <w:noProof/>
          <w:sz w:val="24"/>
          <w:szCs w:val="24"/>
        </w:rPr>
        <w:drawing>
          <wp:anchor distT="0" distB="0" distL="114300" distR="114300" simplePos="0" relativeHeight="251671552" behindDoc="0" locked="0" layoutInCell="1" allowOverlap="0">
            <wp:simplePos x="0" y="0"/>
            <wp:positionH relativeFrom="column">
              <wp:posOffset>12065</wp:posOffset>
            </wp:positionH>
            <wp:positionV relativeFrom="paragraph">
              <wp:posOffset>6350</wp:posOffset>
            </wp:positionV>
            <wp:extent cx="1309370" cy="1315720"/>
            <wp:effectExtent l="0" t="0" r="0" b="0"/>
            <wp:wrapSquare wrapText="bothSides"/>
            <wp:docPr id="15" name="그림 15" descr="_HWA9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HWA951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9370" cy="1315720"/>
                    </a:xfrm>
                    <a:prstGeom prst="rect">
                      <a:avLst/>
                    </a:prstGeom>
                    <a:noFill/>
                    <a:ln>
                      <a:noFill/>
                    </a:ln>
                  </pic:spPr>
                </pic:pic>
              </a:graphicData>
            </a:graphic>
          </wp:anchor>
        </w:drawing>
      </w:r>
    </w:p>
    <w:p w:rsidR="006127D4" w:rsidRPr="00E214B0" w:rsidRDefault="006127D4" w:rsidP="006127D4">
      <w:pPr>
        <w:snapToGrid w:val="0"/>
        <w:rPr>
          <w:rFonts w:ascii="Cambria" w:hAnsi="Cambria"/>
          <w:b/>
          <w:sz w:val="28"/>
          <w:szCs w:val="24"/>
          <w:lang w:val="en-GB"/>
        </w:rPr>
      </w:pPr>
      <w:r w:rsidRPr="00E214B0">
        <w:rPr>
          <w:rFonts w:ascii="Cambria" w:hAnsi="Cambria"/>
          <w:b/>
          <w:sz w:val="28"/>
          <w:szCs w:val="24"/>
          <w:lang w:val="en-GB"/>
        </w:rPr>
        <w:t>Chung Jae-Ho</w:t>
      </w:r>
    </w:p>
    <w:p w:rsidR="006127D4" w:rsidRPr="00E214B0" w:rsidRDefault="006127D4" w:rsidP="006127D4">
      <w:pPr>
        <w:snapToGrid w:val="0"/>
        <w:ind w:left="400"/>
        <w:rPr>
          <w:rFonts w:ascii="Cambria" w:hAnsi="Cambria"/>
          <w:b/>
          <w:sz w:val="24"/>
          <w:szCs w:val="24"/>
        </w:rPr>
      </w:pPr>
    </w:p>
    <w:p w:rsidR="006127D4" w:rsidRPr="00E214B0" w:rsidRDefault="006127D4" w:rsidP="006127D4">
      <w:pPr>
        <w:snapToGrid w:val="0"/>
        <w:rPr>
          <w:rFonts w:ascii="Cambria" w:hAnsi="Cambria"/>
          <w:b/>
          <w:sz w:val="24"/>
          <w:szCs w:val="24"/>
        </w:rPr>
      </w:pPr>
      <w:r w:rsidRPr="00E214B0">
        <w:rPr>
          <w:rFonts w:ascii="Cambria" w:hAnsi="Cambria"/>
          <w:b/>
          <w:sz w:val="24"/>
          <w:szCs w:val="24"/>
        </w:rPr>
        <w:t>Profe</w:t>
      </w:r>
      <w:r>
        <w:rPr>
          <w:rFonts w:ascii="Cambria" w:hAnsi="Cambria"/>
          <w:b/>
          <w:sz w:val="24"/>
          <w:szCs w:val="24"/>
        </w:rPr>
        <w:t>ssor</w:t>
      </w:r>
    </w:p>
    <w:p w:rsidR="006127D4" w:rsidRPr="00E214B0" w:rsidRDefault="006127D4" w:rsidP="006127D4">
      <w:pPr>
        <w:snapToGrid w:val="0"/>
        <w:rPr>
          <w:rFonts w:ascii="Cambria" w:hAnsi="Cambria"/>
          <w:b/>
          <w:sz w:val="24"/>
          <w:szCs w:val="24"/>
        </w:rPr>
      </w:pPr>
      <w:r w:rsidRPr="00E214B0">
        <w:rPr>
          <w:rFonts w:ascii="Cambria" w:hAnsi="Cambria"/>
          <w:b/>
          <w:sz w:val="24"/>
          <w:szCs w:val="24"/>
        </w:rPr>
        <w:t>Seoul National University</w:t>
      </w:r>
    </w:p>
    <w:p w:rsidR="006127D4" w:rsidRPr="00CE38C9" w:rsidRDefault="006127D4" w:rsidP="006127D4">
      <w:pPr>
        <w:rPr>
          <w:rFonts w:ascii="Cambria" w:hAnsi="Cambria"/>
          <w:sz w:val="24"/>
          <w:szCs w:val="24"/>
        </w:rPr>
      </w:pPr>
    </w:p>
    <w:p w:rsidR="006127D4" w:rsidRPr="00E214B0" w:rsidRDefault="006127D4" w:rsidP="006127D4">
      <w:pPr>
        <w:rPr>
          <w:rFonts w:ascii="Cambria" w:hAnsi="Cambria"/>
          <w:b/>
          <w:sz w:val="24"/>
          <w:szCs w:val="24"/>
        </w:rPr>
      </w:pPr>
    </w:p>
    <w:p w:rsidR="006127D4" w:rsidRPr="00E214B0" w:rsidRDefault="006127D4" w:rsidP="006127D4">
      <w:pPr>
        <w:rPr>
          <w:rFonts w:ascii="Cambria" w:hAnsi="Cambria"/>
          <w:b/>
          <w:sz w:val="24"/>
          <w:szCs w:val="24"/>
        </w:rPr>
      </w:pPr>
    </w:p>
    <w:p w:rsidR="006127D4" w:rsidRDefault="006127D4" w:rsidP="006127D4">
      <w:pPr>
        <w:pStyle w:val="ac"/>
        <w:spacing w:before="0" w:beforeAutospacing="0" w:after="0" w:afterAutospacing="0"/>
        <w:jc w:val="both"/>
        <w:rPr>
          <w:rFonts w:ascii="Cambria" w:hAnsi="Cambria" w:cs="Times New Roman"/>
        </w:rPr>
      </w:pPr>
      <w:r>
        <w:rPr>
          <w:rFonts w:ascii="Cambria" w:hAnsi="Cambria" w:cs="Times New Roman"/>
          <w:b/>
        </w:rPr>
        <w:t>Chung Jae</w:t>
      </w:r>
      <w:r>
        <w:rPr>
          <w:rFonts w:ascii="Cambria" w:hAnsi="Cambria" w:cs="Times New Roman" w:hint="eastAsia"/>
          <w:b/>
        </w:rPr>
        <w:t>-</w:t>
      </w:r>
      <w:r w:rsidRPr="00E214B0">
        <w:rPr>
          <w:rFonts w:ascii="Cambria" w:hAnsi="Cambria" w:cs="Times New Roman"/>
          <w:b/>
        </w:rPr>
        <w:t xml:space="preserve">Ho </w:t>
      </w:r>
      <w:r w:rsidRPr="00E214B0">
        <w:rPr>
          <w:rFonts w:ascii="Cambria" w:hAnsi="Cambria" w:cs="Times New Roman"/>
        </w:rPr>
        <w:t xml:space="preserve">is a </w:t>
      </w:r>
      <w:r>
        <w:rPr>
          <w:rFonts w:ascii="Cambria" w:hAnsi="Cambria" w:cs="Times New Roman" w:hint="eastAsia"/>
        </w:rPr>
        <w:t>P</w:t>
      </w:r>
      <w:r>
        <w:rPr>
          <w:rFonts w:ascii="Cambria" w:hAnsi="Cambria" w:cs="Times New Roman"/>
        </w:rPr>
        <w:t xml:space="preserve">rofessor of </w:t>
      </w:r>
      <w:r>
        <w:rPr>
          <w:rFonts w:ascii="Cambria" w:hAnsi="Cambria" w:cs="Times New Roman" w:hint="eastAsia"/>
        </w:rPr>
        <w:t>P</w:t>
      </w:r>
      <w:r w:rsidRPr="00E214B0">
        <w:rPr>
          <w:rFonts w:ascii="Cambria" w:hAnsi="Cambria" w:cs="Times New Roman"/>
        </w:rPr>
        <w:t>oliti</w:t>
      </w:r>
      <w:r>
        <w:rPr>
          <w:rFonts w:ascii="Cambria" w:hAnsi="Cambria" w:cs="Times New Roman"/>
        </w:rPr>
        <w:t xml:space="preserve">cal </w:t>
      </w:r>
      <w:r>
        <w:rPr>
          <w:rFonts w:ascii="Cambria" w:hAnsi="Cambria" w:cs="Times New Roman" w:hint="eastAsia"/>
        </w:rPr>
        <w:t>S</w:t>
      </w:r>
      <w:r>
        <w:rPr>
          <w:rFonts w:ascii="Cambria" w:hAnsi="Cambria" w:cs="Times New Roman"/>
        </w:rPr>
        <w:t xml:space="preserve">cience and </w:t>
      </w:r>
      <w:r>
        <w:rPr>
          <w:rFonts w:ascii="Cambria" w:hAnsi="Cambria" w:cs="Times New Roman" w:hint="eastAsia"/>
        </w:rPr>
        <w:t>I</w:t>
      </w:r>
      <w:r>
        <w:rPr>
          <w:rFonts w:ascii="Cambria" w:hAnsi="Cambria" w:cs="Times New Roman"/>
        </w:rPr>
        <w:t xml:space="preserve">nternational </w:t>
      </w:r>
      <w:r>
        <w:rPr>
          <w:rFonts w:ascii="Cambria" w:hAnsi="Cambria" w:cs="Times New Roman" w:hint="eastAsia"/>
        </w:rPr>
        <w:t>R</w:t>
      </w:r>
      <w:r w:rsidRPr="00E214B0">
        <w:rPr>
          <w:rFonts w:ascii="Cambria" w:hAnsi="Cambria" w:cs="Times New Roman"/>
        </w:rPr>
        <w:t>elations</w:t>
      </w:r>
      <w:r>
        <w:rPr>
          <w:rFonts w:ascii="Cambria" w:hAnsi="Cambria" w:cs="Times New Roman" w:hint="eastAsia"/>
        </w:rPr>
        <w:t>,</w:t>
      </w:r>
      <w:r w:rsidRPr="00E214B0">
        <w:rPr>
          <w:rFonts w:ascii="Cambria" w:hAnsi="Cambria" w:cs="Times New Roman"/>
        </w:rPr>
        <w:t xml:space="preserve"> and Director of the Program on U</w:t>
      </w:r>
      <w:r>
        <w:rPr>
          <w:rFonts w:ascii="Cambria" w:hAnsi="Cambria" w:cs="Times New Roman" w:hint="eastAsia"/>
        </w:rPr>
        <w:t>.</w:t>
      </w:r>
      <w:r w:rsidRPr="00E214B0">
        <w:rPr>
          <w:rFonts w:ascii="Cambria" w:hAnsi="Cambria" w:cs="Times New Roman"/>
        </w:rPr>
        <w:t>S</w:t>
      </w:r>
      <w:r>
        <w:rPr>
          <w:rFonts w:ascii="Cambria" w:hAnsi="Cambria" w:cs="Times New Roman" w:hint="eastAsia"/>
        </w:rPr>
        <w:t>.</w:t>
      </w:r>
      <w:r w:rsidRPr="00E214B0">
        <w:rPr>
          <w:rFonts w:ascii="Cambria" w:hAnsi="Cambria" w:cs="Times New Roman"/>
        </w:rPr>
        <w:t xml:space="preserve">-China Relations at Seoul National University. Professor Chung is a graduate of Seoul National University, Brown University, and the University of Michigan where he </w:t>
      </w:r>
      <w:r>
        <w:rPr>
          <w:rFonts w:ascii="Cambria" w:hAnsi="Cambria" w:cs="Times New Roman" w:hint="eastAsia"/>
        </w:rPr>
        <w:t>earned</w:t>
      </w:r>
      <w:r w:rsidRPr="00E214B0">
        <w:rPr>
          <w:rFonts w:ascii="Cambria" w:hAnsi="Cambria" w:cs="Times New Roman"/>
        </w:rPr>
        <w:t xml:space="preserve"> his </w:t>
      </w:r>
      <w:r>
        <w:rPr>
          <w:rFonts w:ascii="Cambria" w:hAnsi="Cambria" w:cs="Times New Roman" w:hint="eastAsia"/>
        </w:rPr>
        <w:t>doctorate degree</w:t>
      </w:r>
      <w:r w:rsidRPr="00E214B0">
        <w:rPr>
          <w:rFonts w:ascii="Cambria" w:hAnsi="Cambria" w:cs="Times New Roman"/>
        </w:rPr>
        <w:t xml:space="preserve"> in 1993. Before joining Seoul National University in 1996, he taught at the Hong Kong University of Science and</w:t>
      </w:r>
      <w:r>
        <w:rPr>
          <w:rFonts w:ascii="Cambria" w:hAnsi="Cambria" w:cs="Times New Roman"/>
        </w:rPr>
        <w:t xml:space="preserve"> Technology</w:t>
      </w:r>
      <w:r w:rsidRPr="00E214B0">
        <w:rPr>
          <w:rFonts w:ascii="Cambria" w:hAnsi="Cambria" w:cs="Times New Roman"/>
        </w:rPr>
        <w:t xml:space="preserve"> </w:t>
      </w:r>
      <w:r>
        <w:rPr>
          <w:rFonts w:ascii="Cambria" w:hAnsi="Cambria" w:cs="Times New Roman" w:hint="eastAsia"/>
        </w:rPr>
        <w:t xml:space="preserve">during </w:t>
      </w:r>
      <w:r>
        <w:rPr>
          <w:rFonts w:ascii="Cambria" w:hAnsi="Cambria" w:cs="Times New Roman"/>
        </w:rPr>
        <w:t>1993</w:t>
      </w:r>
      <w:r>
        <w:rPr>
          <w:rFonts w:ascii="Cambria" w:hAnsi="Cambria" w:cs="Times New Roman" w:hint="eastAsia"/>
        </w:rPr>
        <w:t>-</w:t>
      </w:r>
      <w:r w:rsidRPr="00E214B0">
        <w:rPr>
          <w:rFonts w:ascii="Cambria" w:hAnsi="Cambria" w:cs="Times New Roman"/>
        </w:rPr>
        <w:t>96. He was also a CNAPS Fellow at the Brookings Institution during 2002-</w:t>
      </w:r>
      <w:r>
        <w:rPr>
          <w:rFonts w:ascii="Cambria" w:hAnsi="Cambria" w:cs="Times New Roman" w:hint="eastAsia"/>
        </w:rPr>
        <w:t>0</w:t>
      </w:r>
      <w:r w:rsidRPr="00E214B0">
        <w:rPr>
          <w:rFonts w:ascii="Cambria" w:hAnsi="Cambria" w:cs="Times New Roman"/>
        </w:rPr>
        <w:t>3</w:t>
      </w:r>
      <w:r>
        <w:rPr>
          <w:rFonts w:ascii="Cambria" w:hAnsi="Cambria" w:cs="Times New Roman" w:hint="eastAsia"/>
        </w:rPr>
        <w:t>,</w:t>
      </w:r>
      <w:r w:rsidRPr="00E214B0">
        <w:rPr>
          <w:rFonts w:ascii="Cambria" w:hAnsi="Cambria" w:cs="Times New Roman"/>
        </w:rPr>
        <w:t xml:space="preserve"> and Korea Foundation Visiting Professor at </w:t>
      </w:r>
      <w:proofErr w:type="spellStart"/>
      <w:r w:rsidRPr="00E214B0">
        <w:rPr>
          <w:rFonts w:ascii="Cambria" w:hAnsi="Cambria" w:cs="Times New Roman"/>
        </w:rPr>
        <w:t>Renmin</w:t>
      </w:r>
      <w:proofErr w:type="spellEnd"/>
      <w:r w:rsidRPr="00E214B0">
        <w:rPr>
          <w:rFonts w:ascii="Cambria" w:hAnsi="Cambria" w:cs="Times New Roman"/>
        </w:rPr>
        <w:t xml:space="preserve"> University of China in 2007. Professor Chung is the author or editor of fourteen books, including </w:t>
      </w:r>
      <w:r w:rsidRPr="00E214B0">
        <w:rPr>
          <w:rStyle w:val="ad"/>
          <w:rFonts w:ascii="Cambria" w:hAnsi="Cambria" w:cs="Times New Roman"/>
        </w:rPr>
        <w:t>Central Control and Local Discretion in China</w:t>
      </w:r>
      <w:r w:rsidRPr="00E214B0">
        <w:rPr>
          <w:rFonts w:ascii="Cambria" w:hAnsi="Cambria" w:cs="Times New Roman"/>
        </w:rPr>
        <w:t xml:space="preserve"> (2000), </w:t>
      </w:r>
      <w:r w:rsidRPr="00E214B0">
        <w:rPr>
          <w:rStyle w:val="ad"/>
          <w:rFonts w:ascii="Cambria" w:hAnsi="Cambria" w:cs="Times New Roman"/>
        </w:rPr>
        <w:t>Between Ally and Partner: Korea-China Relations and the United States</w:t>
      </w:r>
      <w:r w:rsidRPr="00E214B0">
        <w:rPr>
          <w:rFonts w:ascii="Cambria" w:hAnsi="Cambria" w:cs="Times New Roman"/>
        </w:rPr>
        <w:t xml:space="preserve"> (2007), and </w:t>
      </w:r>
      <w:r w:rsidRPr="00E214B0">
        <w:rPr>
          <w:rStyle w:val="ad"/>
          <w:rFonts w:ascii="Cambria" w:hAnsi="Cambria" w:cs="Times New Roman"/>
        </w:rPr>
        <w:t>China’s Crisis Management</w:t>
      </w:r>
      <w:r w:rsidRPr="00E214B0">
        <w:rPr>
          <w:rFonts w:ascii="Cambria" w:hAnsi="Cambria" w:cs="Times New Roman"/>
        </w:rPr>
        <w:t xml:space="preserve"> (2011). Professor Chung is the founding coordinator of the Asian Network for the Study of Local China (</w:t>
      </w:r>
      <w:proofErr w:type="spellStart"/>
      <w:r w:rsidRPr="00E214B0">
        <w:rPr>
          <w:rFonts w:ascii="Cambria" w:hAnsi="Cambria" w:cs="Times New Roman"/>
        </w:rPr>
        <w:t>ANSLoC</w:t>
      </w:r>
      <w:proofErr w:type="spellEnd"/>
      <w:r w:rsidRPr="00E214B0">
        <w:rPr>
          <w:rFonts w:ascii="Cambria" w:hAnsi="Cambria" w:cs="Times New Roman"/>
        </w:rPr>
        <w:t xml:space="preserve">: </w:t>
      </w:r>
      <w:hyperlink r:id="rId14" w:history="1">
        <w:r w:rsidRPr="00E214B0">
          <w:rPr>
            <w:rStyle w:val="a8"/>
            <w:rFonts w:ascii="Cambria" w:hAnsi="Cambria" w:cs="Times New Roman"/>
          </w:rPr>
          <w:t>http://www.ansloc.net</w:t>
        </w:r>
      </w:hyperlink>
      <w:r w:rsidRPr="00E214B0">
        <w:rPr>
          <w:rFonts w:ascii="Cambria" w:hAnsi="Cambria" w:cs="Times New Roman"/>
        </w:rPr>
        <w:t>). Professor Chung is a recipient of Seoul National University’s Best Researcher Award in 2009. Professor Chung also received the Best Research Book Award by the Korean Association for International Studies in 2012.</w:t>
      </w:r>
    </w:p>
    <w:p w:rsidR="006127D4" w:rsidRDefault="006127D4" w:rsidP="006127D4">
      <w:pPr>
        <w:pStyle w:val="ac"/>
        <w:spacing w:before="0" w:beforeAutospacing="0" w:after="0" w:afterAutospacing="0"/>
        <w:jc w:val="both"/>
        <w:rPr>
          <w:rFonts w:ascii="Cambria" w:hAnsi="Cambria" w:cs="Times New Roman"/>
        </w:rPr>
      </w:pPr>
    </w:p>
    <w:p w:rsidR="006127D4" w:rsidRPr="00D71329" w:rsidRDefault="006127D4" w:rsidP="006127D4">
      <w:pPr>
        <w:rPr>
          <w:rFonts w:ascii="Cambria" w:hAnsi="Cambria"/>
          <w:b/>
          <w:sz w:val="28"/>
          <w:szCs w:val="24"/>
          <w:u w:val="single"/>
          <w:lang w:val="en-AU"/>
        </w:rPr>
      </w:pPr>
      <w:r w:rsidRPr="00B84D0E">
        <w:rPr>
          <w:rFonts w:ascii="Cambria" w:hAnsi="Cambria"/>
          <w:b/>
          <w:sz w:val="28"/>
          <w:szCs w:val="24"/>
          <w:u w:val="single"/>
          <w:lang w:val="en-AU"/>
        </w:rPr>
        <w:lastRenderedPageBreak/>
        <w:t>Presenters and Discussants</w:t>
      </w:r>
    </w:p>
    <w:p w:rsidR="006127D4" w:rsidRPr="00E214B0" w:rsidRDefault="006127D4" w:rsidP="006127D4">
      <w:pPr>
        <w:snapToGrid w:val="0"/>
        <w:rPr>
          <w:rFonts w:ascii="Cambria" w:hAnsi="Cambria"/>
          <w:b/>
          <w:sz w:val="24"/>
          <w:szCs w:val="24"/>
          <w:lang w:val="en-GB"/>
        </w:rPr>
      </w:pPr>
    </w:p>
    <w:p w:rsidR="006127D4" w:rsidRPr="00E214B0" w:rsidRDefault="006127D4" w:rsidP="006127D4">
      <w:pPr>
        <w:snapToGrid w:val="0"/>
        <w:rPr>
          <w:rFonts w:ascii="Cambria" w:hAnsi="Cambria"/>
          <w:b/>
          <w:sz w:val="24"/>
          <w:szCs w:val="24"/>
          <w:lang w:val="en-GB"/>
        </w:rPr>
      </w:pPr>
      <w:r>
        <w:rPr>
          <w:rFonts w:ascii="Cambria" w:hAnsi="Cambria"/>
          <w:noProof/>
        </w:rPr>
        <w:drawing>
          <wp:anchor distT="0" distB="0" distL="114300" distR="114300" simplePos="0" relativeHeight="251670528" behindDoc="0" locked="0" layoutInCell="1" allowOverlap="1">
            <wp:simplePos x="0" y="0"/>
            <wp:positionH relativeFrom="column">
              <wp:posOffset>0</wp:posOffset>
            </wp:positionH>
            <wp:positionV relativeFrom="paragraph">
              <wp:posOffset>17780</wp:posOffset>
            </wp:positionV>
            <wp:extent cx="1282065" cy="1315720"/>
            <wp:effectExtent l="0" t="0" r="0" b="0"/>
            <wp:wrapSquare wrapText="bothSides"/>
            <wp:docPr id="14" name="그림 14" descr="bresli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eslin photo"/>
                    <pic:cNvPicPr>
                      <a:picLocks noChangeAspect="1" noChangeArrowheads="1"/>
                    </pic:cNvPicPr>
                  </pic:nvPicPr>
                  <pic:blipFill>
                    <a:blip r:embed="rId15" cstate="print">
                      <a:extLst>
                        <a:ext uri="{28A0092B-C50C-407E-A947-70E740481C1C}">
                          <a14:useLocalDpi xmlns:a14="http://schemas.microsoft.com/office/drawing/2010/main" val="0"/>
                        </a:ext>
                      </a:extLst>
                    </a:blip>
                    <a:srcRect r="34888"/>
                    <a:stretch>
                      <a:fillRect/>
                    </a:stretch>
                  </pic:blipFill>
                  <pic:spPr bwMode="auto">
                    <a:xfrm>
                      <a:off x="0" y="0"/>
                      <a:ext cx="1282065" cy="1315720"/>
                    </a:xfrm>
                    <a:prstGeom prst="rect">
                      <a:avLst/>
                    </a:prstGeom>
                    <a:noFill/>
                    <a:ln>
                      <a:noFill/>
                    </a:ln>
                  </pic:spPr>
                </pic:pic>
              </a:graphicData>
            </a:graphic>
          </wp:anchor>
        </w:drawing>
      </w:r>
    </w:p>
    <w:p w:rsidR="006127D4" w:rsidRPr="00E214B0" w:rsidRDefault="006127D4" w:rsidP="006127D4">
      <w:pPr>
        <w:snapToGrid w:val="0"/>
        <w:rPr>
          <w:rFonts w:ascii="Cambria" w:hAnsi="Cambria"/>
          <w:b/>
          <w:sz w:val="28"/>
          <w:szCs w:val="28"/>
          <w:lang w:val="en-GB"/>
        </w:rPr>
      </w:pPr>
      <w:r w:rsidRPr="00C15A0A">
        <w:rPr>
          <w:rFonts w:ascii="Cambria" w:hAnsi="Cambria"/>
          <w:b/>
          <w:sz w:val="28"/>
          <w:szCs w:val="28"/>
          <w:lang w:val="en-GB"/>
        </w:rPr>
        <w:t xml:space="preserve">Shaun </w:t>
      </w:r>
      <w:proofErr w:type="spellStart"/>
      <w:r w:rsidRPr="00C15A0A">
        <w:rPr>
          <w:rFonts w:ascii="Cambria" w:hAnsi="Cambria"/>
          <w:b/>
          <w:sz w:val="28"/>
          <w:szCs w:val="28"/>
          <w:lang w:val="en-GB"/>
        </w:rPr>
        <w:t>Breslin</w:t>
      </w:r>
      <w:proofErr w:type="spellEnd"/>
    </w:p>
    <w:p w:rsidR="006127D4" w:rsidRPr="00E214B0" w:rsidRDefault="006127D4" w:rsidP="006127D4">
      <w:pPr>
        <w:snapToGrid w:val="0"/>
        <w:rPr>
          <w:rFonts w:ascii="Cambria" w:hAnsi="Cambria"/>
          <w:b/>
          <w:sz w:val="24"/>
          <w:szCs w:val="24"/>
          <w:lang w:val="en-GB"/>
        </w:rPr>
      </w:pPr>
    </w:p>
    <w:p w:rsidR="006127D4" w:rsidRDefault="006127D4" w:rsidP="006127D4">
      <w:pPr>
        <w:snapToGrid w:val="0"/>
        <w:rPr>
          <w:rFonts w:ascii="Cambria" w:hAnsi="Cambria"/>
          <w:b/>
          <w:sz w:val="24"/>
          <w:szCs w:val="24"/>
          <w:lang w:val="en-GB"/>
        </w:rPr>
      </w:pPr>
      <w:r>
        <w:rPr>
          <w:rFonts w:ascii="Cambria" w:hAnsi="Cambria"/>
          <w:b/>
          <w:sz w:val="24"/>
          <w:szCs w:val="24"/>
          <w:lang w:val="en-GB"/>
        </w:rPr>
        <w:t>Professor</w:t>
      </w:r>
    </w:p>
    <w:p w:rsidR="006127D4" w:rsidRPr="00E214B0" w:rsidRDefault="006127D4" w:rsidP="006127D4">
      <w:pPr>
        <w:snapToGrid w:val="0"/>
        <w:rPr>
          <w:rFonts w:ascii="Cambria" w:hAnsi="Cambria"/>
          <w:b/>
          <w:sz w:val="24"/>
          <w:szCs w:val="24"/>
          <w:lang w:val="en-GB"/>
        </w:rPr>
      </w:pPr>
      <w:r w:rsidRPr="00E214B0">
        <w:rPr>
          <w:rFonts w:ascii="Cambria" w:hAnsi="Cambria"/>
          <w:b/>
          <w:sz w:val="24"/>
          <w:szCs w:val="24"/>
          <w:lang w:val="en-GB"/>
        </w:rPr>
        <w:t>University of Warwick</w:t>
      </w:r>
    </w:p>
    <w:p w:rsidR="006127D4" w:rsidRPr="00E734E0" w:rsidRDefault="006127D4" w:rsidP="006127D4">
      <w:pPr>
        <w:snapToGrid w:val="0"/>
        <w:rPr>
          <w:rFonts w:ascii="Cambria" w:hAnsi="Cambria"/>
          <w:sz w:val="24"/>
          <w:szCs w:val="24"/>
          <w:lang w:val="en-GB"/>
        </w:rPr>
      </w:pPr>
    </w:p>
    <w:p w:rsidR="006127D4" w:rsidRPr="00E214B0" w:rsidRDefault="006127D4" w:rsidP="006127D4">
      <w:pPr>
        <w:snapToGrid w:val="0"/>
        <w:rPr>
          <w:rFonts w:ascii="Cambria" w:hAnsi="Cambria"/>
          <w:b/>
          <w:sz w:val="24"/>
          <w:szCs w:val="24"/>
          <w:lang w:val="en-GB"/>
        </w:rPr>
      </w:pPr>
    </w:p>
    <w:p w:rsidR="006127D4" w:rsidRPr="00E214B0" w:rsidRDefault="006127D4" w:rsidP="006127D4">
      <w:pPr>
        <w:snapToGrid w:val="0"/>
        <w:rPr>
          <w:rFonts w:ascii="Cambria" w:hAnsi="Cambria"/>
          <w:b/>
          <w:sz w:val="24"/>
          <w:szCs w:val="24"/>
          <w:lang w:val="en-GB"/>
        </w:rPr>
      </w:pPr>
    </w:p>
    <w:p w:rsidR="006127D4" w:rsidRPr="00E214B0" w:rsidRDefault="006127D4" w:rsidP="006127D4">
      <w:pPr>
        <w:snapToGrid w:val="0"/>
        <w:rPr>
          <w:rFonts w:ascii="Cambria" w:hAnsi="Cambria"/>
          <w:sz w:val="24"/>
          <w:szCs w:val="24"/>
          <w:lang w:val="en-GB"/>
        </w:rPr>
      </w:pPr>
      <w:r w:rsidRPr="004F3FDC">
        <w:rPr>
          <w:rFonts w:ascii="Cambria" w:hAnsi="Cambria"/>
          <w:b/>
          <w:sz w:val="24"/>
          <w:szCs w:val="24"/>
          <w:lang w:val="en-GB"/>
        </w:rPr>
        <w:t xml:space="preserve">Shaun </w:t>
      </w:r>
      <w:proofErr w:type="spellStart"/>
      <w:r w:rsidRPr="00060483">
        <w:rPr>
          <w:rFonts w:ascii="Cambria" w:hAnsi="Cambria"/>
          <w:b/>
          <w:sz w:val="24"/>
          <w:szCs w:val="24"/>
          <w:lang w:val="en-GB"/>
        </w:rPr>
        <w:t>Breslin</w:t>
      </w:r>
      <w:proofErr w:type="spellEnd"/>
      <w:r>
        <w:rPr>
          <w:rFonts w:ascii="Cambria" w:hAnsi="Cambria"/>
          <w:sz w:val="24"/>
          <w:szCs w:val="24"/>
          <w:lang w:val="en-GB"/>
        </w:rPr>
        <w:t xml:space="preserve"> is a Professor of Politics and International S</w:t>
      </w:r>
      <w:r w:rsidRPr="00E214B0">
        <w:rPr>
          <w:rFonts w:ascii="Cambria" w:hAnsi="Cambria"/>
          <w:sz w:val="24"/>
          <w:szCs w:val="24"/>
          <w:lang w:val="en-GB"/>
        </w:rPr>
        <w:t>tudies at the</w:t>
      </w:r>
      <w:r>
        <w:rPr>
          <w:rFonts w:ascii="Cambria" w:hAnsi="Cambria"/>
          <w:sz w:val="24"/>
          <w:szCs w:val="24"/>
          <w:lang w:val="en-GB"/>
        </w:rPr>
        <w:t xml:space="preserve"> University of Warwick in the U</w:t>
      </w:r>
      <w:r>
        <w:rPr>
          <w:rFonts w:ascii="Cambria" w:hAnsi="Cambria" w:hint="eastAsia"/>
          <w:sz w:val="24"/>
          <w:szCs w:val="24"/>
          <w:lang w:val="en-GB"/>
        </w:rPr>
        <w:t>nited Kingdom</w:t>
      </w:r>
      <w:r w:rsidRPr="00E214B0">
        <w:rPr>
          <w:rFonts w:ascii="Cambria" w:hAnsi="Cambria"/>
          <w:sz w:val="24"/>
          <w:szCs w:val="24"/>
          <w:lang w:val="en-GB"/>
        </w:rPr>
        <w:t xml:space="preserve">. He is also </w:t>
      </w:r>
      <w:r>
        <w:rPr>
          <w:rFonts w:ascii="Cambria" w:hAnsi="Cambria" w:hint="eastAsia"/>
          <w:sz w:val="24"/>
          <w:szCs w:val="24"/>
          <w:lang w:val="en-GB"/>
        </w:rPr>
        <w:t>an A</w:t>
      </w:r>
      <w:r>
        <w:rPr>
          <w:rFonts w:ascii="Cambria" w:hAnsi="Cambria"/>
          <w:sz w:val="24"/>
          <w:szCs w:val="24"/>
          <w:lang w:val="en-GB"/>
        </w:rPr>
        <w:t xml:space="preserve">ssociate </w:t>
      </w:r>
      <w:r>
        <w:rPr>
          <w:rFonts w:ascii="Cambria" w:hAnsi="Cambria" w:hint="eastAsia"/>
          <w:sz w:val="24"/>
          <w:szCs w:val="24"/>
          <w:lang w:val="en-GB"/>
        </w:rPr>
        <w:t>F</w:t>
      </w:r>
      <w:r w:rsidRPr="00E214B0">
        <w:rPr>
          <w:rFonts w:ascii="Cambria" w:hAnsi="Cambria"/>
          <w:sz w:val="24"/>
          <w:szCs w:val="24"/>
          <w:lang w:val="en-GB"/>
        </w:rPr>
        <w:t>ellow of the Chatham House Asia Programme at the Royal Ins</w:t>
      </w:r>
      <w:r>
        <w:rPr>
          <w:rFonts w:ascii="Cambria" w:hAnsi="Cambria"/>
          <w:sz w:val="24"/>
          <w:szCs w:val="24"/>
          <w:lang w:val="en-GB"/>
        </w:rPr>
        <w:t>titute of International Affairs</w:t>
      </w:r>
      <w:r w:rsidRPr="00E214B0">
        <w:rPr>
          <w:rFonts w:ascii="Cambria" w:hAnsi="Cambria"/>
          <w:sz w:val="24"/>
          <w:szCs w:val="24"/>
          <w:lang w:val="en-GB"/>
        </w:rPr>
        <w:t xml:space="preserve"> and co-editor of </w:t>
      </w:r>
      <w:r w:rsidRPr="00E214B0">
        <w:rPr>
          <w:rFonts w:ascii="Cambria" w:hAnsi="Cambria"/>
          <w:i/>
          <w:sz w:val="24"/>
          <w:szCs w:val="24"/>
          <w:lang w:val="en-GB"/>
        </w:rPr>
        <w:t>The Pacific Review</w:t>
      </w:r>
      <w:r w:rsidRPr="00E214B0">
        <w:rPr>
          <w:rFonts w:ascii="Cambria" w:hAnsi="Cambria"/>
          <w:sz w:val="24"/>
          <w:szCs w:val="24"/>
          <w:lang w:val="en-GB"/>
        </w:rPr>
        <w:t>. He is currently the coordinator of a major European Commission funded research programme with sixteen global partners that focuses on the EU in a multipolar world. He has published four books, twelve edited collections/special issues, and over 80 refereed articles and</w:t>
      </w:r>
      <w:r>
        <w:rPr>
          <w:rFonts w:ascii="Cambria" w:hAnsi="Cambria"/>
          <w:sz w:val="24"/>
          <w:szCs w:val="24"/>
          <w:lang w:val="en-GB"/>
        </w:rPr>
        <w:t xml:space="preserve"> chapters in edited collections—</w:t>
      </w:r>
      <w:r w:rsidRPr="00E214B0">
        <w:rPr>
          <w:rFonts w:ascii="Cambria" w:hAnsi="Cambria"/>
          <w:sz w:val="24"/>
          <w:szCs w:val="24"/>
          <w:lang w:val="en-GB"/>
        </w:rPr>
        <w:t>primarily on the (international) political economy of contemporary China and studies of comparative regionalism.</w:t>
      </w:r>
    </w:p>
    <w:p w:rsidR="006127D4" w:rsidRPr="00E214B0" w:rsidRDefault="006127D4" w:rsidP="006127D4">
      <w:pPr>
        <w:snapToGrid w:val="0"/>
        <w:rPr>
          <w:rFonts w:ascii="Cambria" w:hAnsi="Cambria"/>
          <w:b/>
          <w:sz w:val="24"/>
          <w:szCs w:val="24"/>
          <w:lang w:val="en-GB"/>
        </w:rPr>
      </w:pPr>
    </w:p>
    <w:p w:rsidR="006127D4" w:rsidRPr="00E214B0" w:rsidRDefault="006127D4" w:rsidP="006127D4">
      <w:pPr>
        <w:tabs>
          <w:tab w:val="left" w:pos="1843"/>
        </w:tabs>
        <w:snapToGrid w:val="0"/>
        <w:rPr>
          <w:rFonts w:ascii="Cambria" w:hAnsi="Cambria"/>
          <w:b/>
          <w:sz w:val="24"/>
          <w:szCs w:val="24"/>
          <w:lang w:val="en-GB"/>
        </w:rPr>
      </w:pPr>
    </w:p>
    <w:p w:rsidR="006127D4" w:rsidRPr="00E214B0" w:rsidRDefault="006127D4" w:rsidP="006127D4">
      <w:pPr>
        <w:snapToGrid w:val="0"/>
        <w:rPr>
          <w:rFonts w:ascii="Cambria" w:hAnsi="Cambria"/>
          <w:b/>
          <w:sz w:val="24"/>
          <w:szCs w:val="24"/>
          <w:lang w:val="en-GB"/>
        </w:rPr>
      </w:pPr>
      <w:r>
        <w:rPr>
          <w:rFonts w:ascii="Cambria" w:hAnsi="Cambria"/>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34925</wp:posOffset>
            </wp:positionV>
            <wp:extent cx="1147445" cy="1327785"/>
            <wp:effectExtent l="0" t="0" r="0" b="0"/>
            <wp:wrapSquare wrapText="bothSides"/>
            <wp:docPr id="13" name="그림 13" descr="chase_michae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se_michael_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7445" cy="1327785"/>
                    </a:xfrm>
                    <a:prstGeom prst="rect">
                      <a:avLst/>
                    </a:prstGeom>
                    <a:noFill/>
                    <a:ln>
                      <a:noFill/>
                    </a:ln>
                  </pic:spPr>
                </pic:pic>
              </a:graphicData>
            </a:graphic>
          </wp:anchor>
        </w:drawing>
      </w:r>
    </w:p>
    <w:p w:rsidR="006127D4" w:rsidRPr="00E214B0" w:rsidRDefault="006127D4" w:rsidP="006127D4">
      <w:pPr>
        <w:snapToGrid w:val="0"/>
        <w:rPr>
          <w:rFonts w:ascii="Cambria" w:hAnsi="Cambria"/>
          <w:b/>
          <w:sz w:val="28"/>
          <w:szCs w:val="24"/>
          <w:lang w:val="en-GB"/>
        </w:rPr>
      </w:pPr>
      <w:r w:rsidRPr="00E214B0">
        <w:rPr>
          <w:rFonts w:ascii="Cambria" w:hAnsi="Cambria"/>
          <w:b/>
          <w:sz w:val="28"/>
          <w:szCs w:val="24"/>
        </w:rPr>
        <w:t>Michael S. Chase</w:t>
      </w:r>
    </w:p>
    <w:p w:rsidR="006127D4" w:rsidRPr="00E214B0" w:rsidRDefault="006127D4" w:rsidP="006127D4">
      <w:pPr>
        <w:snapToGrid w:val="0"/>
        <w:ind w:left="400"/>
        <w:rPr>
          <w:rFonts w:ascii="Cambria" w:hAnsi="Cambria"/>
          <w:b/>
          <w:sz w:val="24"/>
          <w:szCs w:val="24"/>
        </w:rPr>
      </w:pPr>
    </w:p>
    <w:p w:rsidR="006127D4" w:rsidRPr="00E214B0" w:rsidRDefault="006127D4" w:rsidP="006127D4">
      <w:pPr>
        <w:snapToGrid w:val="0"/>
        <w:rPr>
          <w:rFonts w:ascii="Cambria" w:hAnsi="Cambria"/>
          <w:b/>
          <w:sz w:val="24"/>
          <w:szCs w:val="24"/>
        </w:rPr>
      </w:pPr>
      <w:r w:rsidRPr="00E214B0">
        <w:rPr>
          <w:rFonts w:ascii="Cambria" w:hAnsi="Cambria"/>
          <w:b/>
          <w:sz w:val="24"/>
          <w:szCs w:val="24"/>
        </w:rPr>
        <w:t>Senior Political Scientist</w:t>
      </w:r>
    </w:p>
    <w:p w:rsidR="006127D4" w:rsidRPr="00E214B0" w:rsidRDefault="006127D4" w:rsidP="006127D4">
      <w:pPr>
        <w:rPr>
          <w:rFonts w:ascii="Cambria" w:hAnsi="Cambria"/>
          <w:b/>
          <w:sz w:val="24"/>
          <w:szCs w:val="24"/>
        </w:rPr>
      </w:pPr>
      <w:r w:rsidRPr="00E214B0">
        <w:rPr>
          <w:rFonts w:ascii="Cambria" w:hAnsi="Cambria"/>
          <w:b/>
          <w:sz w:val="24"/>
          <w:szCs w:val="24"/>
        </w:rPr>
        <w:t>RAND Corporation</w:t>
      </w:r>
    </w:p>
    <w:p w:rsidR="006127D4" w:rsidRPr="00727167" w:rsidRDefault="006127D4" w:rsidP="006127D4">
      <w:pPr>
        <w:rPr>
          <w:rFonts w:ascii="Cambria" w:hAnsi="Cambria"/>
          <w:sz w:val="24"/>
          <w:szCs w:val="24"/>
        </w:rPr>
      </w:pPr>
    </w:p>
    <w:p w:rsidR="006127D4" w:rsidRDefault="006127D4" w:rsidP="006127D4">
      <w:pPr>
        <w:rPr>
          <w:rFonts w:ascii="Cambria" w:hAnsi="Cambria"/>
          <w:sz w:val="24"/>
          <w:szCs w:val="24"/>
        </w:rPr>
      </w:pPr>
    </w:p>
    <w:p w:rsidR="006127D4" w:rsidRPr="00E214B0" w:rsidRDefault="006127D4" w:rsidP="006127D4">
      <w:pPr>
        <w:rPr>
          <w:rFonts w:ascii="Cambria" w:hAnsi="Cambria"/>
          <w:sz w:val="24"/>
          <w:szCs w:val="24"/>
        </w:rPr>
      </w:pPr>
    </w:p>
    <w:p w:rsidR="006127D4" w:rsidRPr="00E214B0" w:rsidRDefault="006127D4" w:rsidP="006127D4">
      <w:pPr>
        <w:tabs>
          <w:tab w:val="left" w:pos="1843"/>
        </w:tabs>
        <w:rPr>
          <w:rFonts w:ascii="Cambria" w:hAnsi="Cambria"/>
          <w:sz w:val="24"/>
          <w:szCs w:val="24"/>
        </w:rPr>
      </w:pPr>
      <w:r w:rsidRPr="00E214B0">
        <w:rPr>
          <w:rFonts w:ascii="Cambria" w:hAnsi="Cambria"/>
          <w:b/>
          <w:sz w:val="24"/>
          <w:szCs w:val="24"/>
        </w:rPr>
        <w:t xml:space="preserve">Michael S. </w:t>
      </w:r>
      <w:r w:rsidRPr="00A23DD7">
        <w:rPr>
          <w:rFonts w:ascii="Cambria" w:hAnsi="Cambria"/>
          <w:b/>
          <w:sz w:val="24"/>
          <w:szCs w:val="24"/>
        </w:rPr>
        <w:t>Chase</w:t>
      </w:r>
      <w:r>
        <w:rPr>
          <w:rFonts w:ascii="Cambria" w:hAnsi="Cambria"/>
          <w:sz w:val="24"/>
          <w:szCs w:val="24"/>
        </w:rPr>
        <w:t xml:space="preserve"> </w:t>
      </w:r>
      <w:r w:rsidRPr="00E214B0">
        <w:rPr>
          <w:rFonts w:ascii="Cambria" w:hAnsi="Cambria"/>
          <w:sz w:val="24"/>
          <w:szCs w:val="24"/>
        </w:rPr>
        <w:t xml:space="preserve">is a Senior Political Scientist at </w:t>
      </w:r>
      <w:r>
        <w:rPr>
          <w:rFonts w:ascii="Cambria" w:hAnsi="Cambria" w:hint="eastAsia"/>
          <w:sz w:val="24"/>
          <w:szCs w:val="24"/>
        </w:rPr>
        <w:t xml:space="preserve">the </w:t>
      </w:r>
      <w:r w:rsidRPr="00E214B0">
        <w:rPr>
          <w:rFonts w:ascii="Cambria" w:hAnsi="Cambria"/>
          <w:sz w:val="24"/>
          <w:szCs w:val="24"/>
        </w:rPr>
        <w:t xml:space="preserve">RAND </w:t>
      </w:r>
      <w:r>
        <w:rPr>
          <w:rFonts w:ascii="Cambria" w:hAnsi="Cambria"/>
          <w:sz w:val="24"/>
          <w:szCs w:val="24"/>
        </w:rPr>
        <w:t>Corporation</w:t>
      </w:r>
      <w:r>
        <w:rPr>
          <w:rFonts w:ascii="Cambria" w:hAnsi="Cambria" w:hint="eastAsia"/>
          <w:sz w:val="24"/>
          <w:szCs w:val="24"/>
        </w:rPr>
        <w:t xml:space="preserve"> </w:t>
      </w:r>
      <w:r>
        <w:rPr>
          <w:rFonts w:ascii="Cambria" w:hAnsi="Cambria"/>
          <w:sz w:val="24"/>
          <w:szCs w:val="24"/>
        </w:rPr>
        <w:t xml:space="preserve">and an </w:t>
      </w:r>
      <w:r>
        <w:rPr>
          <w:rFonts w:ascii="Cambria" w:hAnsi="Cambria" w:hint="eastAsia"/>
          <w:sz w:val="24"/>
          <w:szCs w:val="24"/>
        </w:rPr>
        <w:t>A</w:t>
      </w:r>
      <w:r w:rsidRPr="00E214B0">
        <w:rPr>
          <w:rFonts w:ascii="Cambria" w:hAnsi="Cambria"/>
          <w:sz w:val="24"/>
          <w:szCs w:val="24"/>
        </w:rPr>
        <w:t xml:space="preserve">djunct </w:t>
      </w:r>
      <w:r>
        <w:rPr>
          <w:rFonts w:ascii="Cambria" w:hAnsi="Cambria" w:hint="eastAsia"/>
          <w:sz w:val="24"/>
          <w:szCs w:val="24"/>
        </w:rPr>
        <w:t>P</w:t>
      </w:r>
      <w:r w:rsidRPr="00E214B0">
        <w:rPr>
          <w:rFonts w:ascii="Cambria" w:hAnsi="Cambria"/>
          <w:sz w:val="24"/>
          <w:szCs w:val="24"/>
        </w:rPr>
        <w:t>rofessor in the China Studies and Strategic Studies Departments at Johns Hopkins University's School of Advanced International Studies (SAIS) in Washington, D</w:t>
      </w:r>
      <w:r>
        <w:rPr>
          <w:rFonts w:ascii="Cambria" w:hAnsi="Cambria" w:hint="eastAsia"/>
          <w:sz w:val="24"/>
          <w:szCs w:val="24"/>
        </w:rPr>
        <w:t>.</w:t>
      </w:r>
      <w:r w:rsidRPr="00E214B0">
        <w:rPr>
          <w:rFonts w:ascii="Cambria" w:hAnsi="Cambria"/>
          <w:sz w:val="24"/>
          <w:szCs w:val="24"/>
        </w:rPr>
        <w:t>C. A specialist in China and Asia-Pacific security issues, he was previously an Associate Professor at the U.S. Naval War College (NWC) in Newport, Rh</w:t>
      </w:r>
      <w:r>
        <w:rPr>
          <w:rFonts w:ascii="Cambria" w:hAnsi="Cambria"/>
          <w:sz w:val="24"/>
          <w:szCs w:val="24"/>
        </w:rPr>
        <w:t xml:space="preserve">ode Island, where he served as </w:t>
      </w:r>
      <w:r>
        <w:rPr>
          <w:rFonts w:ascii="Cambria" w:hAnsi="Cambria" w:hint="eastAsia"/>
          <w:sz w:val="24"/>
          <w:szCs w:val="24"/>
        </w:rPr>
        <w:t>D</w:t>
      </w:r>
      <w:r>
        <w:rPr>
          <w:rFonts w:ascii="Cambria" w:hAnsi="Cambria"/>
          <w:sz w:val="24"/>
          <w:szCs w:val="24"/>
        </w:rPr>
        <w:t xml:space="preserve">irector of the </w:t>
      </w:r>
      <w:r>
        <w:rPr>
          <w:rFonts w:ascii="Cambria" w:hAnsi="Cambria" w:hint="eastAsia"/>
          <w:sz w:val="24"/>
          <w:szCs w:val="24"/>
        </w:rPr>
        <w:t>S</w:t>
      </w:r>
      <w:r w:rsidRPr="00E214B0">
        <w:rPr>
          <w:rFonts w:ascii="Cambria" w:hAnsi="Cambria"/>
          <w:sz w:val="24"/>
          <w:szCs w:val="24"/>
        </w:rPr>
        <w:t xml:space="preserve">trategic </w:t>
      </w:r>
      <w:r>
        <w:rPr>
          <w:rFonts w:ascii="Cambria" w:hAnsi="Cambria" w:hint="eastAsia"/>
          <w:sz w:val="24"/>
          <w:szCs w:val="24"/>
        </w:rPr>
        <w:t>D</w:t>
      </w:r>
      <w:r w:rsidRPr="00E214B0">
        <w:rPr>
          <w:rFonts w:ascii="Cambria" w:hAnsi="Cambria"/>
          <w:sz w:val="24"/>
          <w:szCs w:val="24"/>
        </w:rPr>
        <w:t xml:space="preserve">eterrence </w:t>
      </w:r>
      <w:r>
        <w:rPr>
          <w:rFonts w:ascii="Cambria" w:hAnsi="Cambria" w:hint="eastAsia"/>
          <w:sz w:val="24"/>
          <w:szCs w:val="24"/>
        </w:rPr>
        <w:t>G</w:t>
      </w:r>
      <w:r w:rsidRPr="00E214B0">
        <w:rPr>
          <w:rFonts w:ascii="Cambria" w:hAnsi="Cambria"/>
          <w:sz w:val="24"/>
          <w:szCs w:val="24"/>
        </w:rPr>
        <w:t>roup in the Warfare Analysis and Research Department</w:t>
      </w:r>
      <w:r>
        <w:rPr>
          <w:rFonts w:ascii="Cambria" w:hAnsi="Cambria" w:hint="eastAsia"/>
          <w:sz w:val="24"/>
          <w:szCs w:val="24"/>
        </w:rPr>
        <w:t>,</w:t>
      </w:r>
      <w:r w:rsidRPr="00E214B0">
        <w:rPr>
          <w:rFonts w:ascii="Cambria" w:hAnsi="Cambria"/>
          <w:sz w:val="24"/>
          <w:szCs w:val="24"/>
        </w:rPr>
        <w:t xml:space="preserve"> and taught in the </w:t>
      </w:r>
      <w:r>
        <w:rPr>
          <w:rFonts w:ascii="Cambria" w:hAnsi="Cambria" w:hint="eastAsia"/>
          <w:sz w:val="24"/>
          <w:szCs w:val="24"/>
        </w:rPr>
        <w:t xml:space="preserve">Department of </w:t>
      </w:r>
      <w:r w:rsidRPr="00E214B0">
        <w:rPr>
          <w:rFonts w:ascii="Cambria" w:hAnsi="Cambria"/>
          <w:sz w:val="24"/>
          <w:szCs w:val="24"/>
        </w:rPr>
        <w:t xml:space="preserve">Strategy and Policy. Prior to joining the faculty at NWC, he was a Research Analyst at Defense Group Inc. and an Associate International Policy Analyst at </w:t>
      </w:r>
      <w:r>
        <w:rPr>
          <w:rFonts w:ascii="Cambria" w:hAnsi="Cambria" w:hint="eastAsia"/>
          <w:sz w:val="24"/>
          <w:szCs w:val="24"/>
        </w:rPr>
        <w:t xml:space="preserve">the </w:t>
      </w:r>
      <w:r w:rsidRPr="00E214B0">
        <w:rPr>
          <w:rFonts w:ascii="Cambria" w:hAnsi="Cambria"/>
          <w:sz w:val="24"/>
          <w:szCs w:val="24"/>
        </w:rPr>
        <w:t>RAND</w:t>
      </w:r>
      <w:r>
        <w:rPr>
          <w:rFonts w:ascii="Cambria" w:hAnsi="Cambria" w:hint="eastAsia"/>
          <w:sz w:val="24"/>
          <w:szCs w:val="24"/>
        </w:rPr>
        <w:t xml:space="preserve"> Corporation</w:t>
      </w:r>
      <w:r w:rsidRPr="00E214B0">
        <w:rPr>
          <w:rFonts w:ascii="Cambria" w:hAnsi="Cambria"/>
          <w:sz w:val="24"/>
          <w:szCs w:val="24"/>
        </w:rPr>
        <w:t>. He holds a Ph.D. in internati</w:t>
      </w:r>
      <w:r>
        <w:rPr>
          <w:rFonts w:ascii="Cambria" w:hAnsi="Cambria"/>
          <w:sz w:val="24"/>
          <w:szCs w:val="24"/>
        </w:rPr>
        <w:t>onal affairs and M.A. in China s</w:t>
      </w:r>
      <w:r w:rsidRPr="00E214B0">
        <w:rPr>
          <w:rFonts w:ascii="Cambria" w:hAnsi="Cambria"/>
          <w:sz w:val="24"/>
          <w:szCs w:val="24"/>
        </w:rPr>
        <w:t>tudies from SAIS</w:t>
      </w:r>
      <w:r>
        <w:rPr>
          <w:rFonts w:ascii="Cambria" w:hAnsi="Cambria" w:hint="eastAsia"/>
          <w:sz w:val="24"/>
          <w:szCs w:val="24"/>
        </w:rPr>
        <w:t>,</w:t>
      </w:r>
      <w:r w:rsidRPr="00E214B0">
        <w:rPr>
          <w:rFonts w:ascii="Cambria" w:hAnsi="Cambria"/>
          <w:sz w:val="24"/>
          <w:szCs w:val="24"/>
        </w:rPr>
        <w:t xml:space="preserve"> and a B.A. in politics from Brandeis University. In addition, he studied Chinese at the Hopkins-Nanjing Center in Nanjing, China. He is the author of </w:t>
      </w:r>
      <w:r w:rsidRPr="00267113">
        <w:rPr>
          <w:rFonts w:ascii="Cambria" w:hAnsi="Cambria"/>
          <w:i/>
          <w:sz w:val="24"/>
          <w:szCs w:val="24"/>
        </w:rPr>
        <w:t>Taiwan's Security Policy</w:t>
      </w:r>
      <w:r>
        <w:rPr>
          <w:rFonts w:ascii="Cambria" w:hAnsi="Cambria" w:hint="eastAsia"/>
          <w:sz w:val="24"/>
          <w:szCs w:val="24"/>
        </w:rPr>
        <w:t xml:space="preserve">, as well as </w:t>
      </w:r>
      <w:r w:rsidRPr="00E214B0">
        <w:rPr>
          <w:rFonts w:ascii="Cambria" w:hAnsi="Cambria"/>
          <w:sz w:val="24"/>
          <w:szCs w:val="24"/>
        </w:rPr>
        <w:t xml:space="preserve">numerous chapters and articles on China and Asia-Pacific security issues. His work has appeared in journals such as </w:t>
      </w:r>
      <w:r w:rsidRPr="00E214B0">
        <w:rPr>
          <w:rFonts w:ascii="Cambria" w:hAnsi="Cambria"/>
          <w:i/>
          <w:sz w:val="24"/>
          <w:szCs w:val="24"/>
        </w:rPr>
        <w:t>Asia Policy</w:t>
      </w:r>
      <w:r w:rsidRPr="00F8697F">
        <w:rPr>
          <w:rFonts w:ascii="Cambria" w:hAnsi="Cambria"/>
          <w:sz w:val="24"/>
          <w:szCs w:val="24"/>
        </w:rPr>
        <w:t>,</w:t>
      </w:r>
      <w:r w:rsidRPr="00E214B0">
        <w:rPr>
          <w:rFonts w:ascii="Cambria" w:hAnsi="Cambria"/>
          <w:i/>
          <w:sz w:val="24"/>
          <w:szCs w:val="24"/>
        </w:rPr>
        <w:t xml:space="preserve"> Asian Security</w:t>
      </w:r>
      <w:r w:rsidRPr="00F8697F">
        <w:rPr>
          <w:rFonts w:ascii="Cambria" w:hAnsi="Cambria"/>
          <w:sz w:val="24"/>
          <w:szCs w:val="24"/>
        </w:rPr>
        <w:t>,</w:t>
      </w:r>
      <w:r w:rsidRPr="00E214B0">
        <w:rPr>
          <w:rFonts w:ascii="Cambria" w:hAnsi="Cambria"/>
          <w:i/>
          <w:sz w:val="24"/>
          <w:szCs w:val="24"/>
        </w:rPr>
        <w:t xml:space="preserve"> China Brief</w:t>
      </w:r>
      <w:r w:rsidRPr="00F8697F">
        <w:rPr>
          <w:rFonts w:ascii="Cambria" w:hAnsi="Cambria"/>
          <w:sz w:val="24"/>
          <w:szCs w:val="24"/>
        </w:rPr>
        <w:t>,</w:t>
      </w:r>
      <w:r w:rsidRPr="00E214B0">
        <w:rPr>
          <w:rFonts w:ascii="Cambria" w:hAnsi="Cambria"/>
          <w:i/>
          <w:sz w:val="24"/>
          <w:szCs w:val="24"/>
        </w:rPr>
        <w:t xml:space="preserve"> Survival</w:t>
      </w:r>
      <w:r w:rsidRPr="00F8697F">
        <w:rPr>
          <w:rFonts w:ascii="Cambria" w:hAnsi="Cambria"/>
          <w:sz w:val="24"/>
          <w:szCs w:val="24"/>
        </w:rPr>
        <w:t>,</w:t>
      </w:r>
      <w:r w:rsidRPr="00E214B0">
        <w:rPr>
          <w:rFonts w:ascii="Cambria" w:hAnsi="Cambria"/>
          <w:i/>
          <w:sz w:val="24"/>
          <w:szCs w:val="24"/>
        </w:rPr>
        <w:t xml:space="preserve"> </w:t>
      </w:r>
      <w:r>
        <w:rPr>
          <w:rFonts w:ascii="Cambria" w:hAnsi="Cambria" w:hint="eastAsia"/>
          <w:sz w:val="24"/>
          <w:szCs w:val="24"/>
        </w:rPr>
        <w:t>and the</w:t>
      </w:r>
      <w:r w:rsidRPr="00E214B0">
        <w:rPr>
          <w:rFonts w:ascii="Cambria" w:hAnsi="Cambria"/>
          <w:i/>
          <w:sz w:val="24"/>
          <w:szCs w:val="24"/>
        </w:rPr>
        <w:t xml:space="preserve"> Journal of Strategic Studies</w:t>
      </w:r>
      <w:r w:rsidRPr="00E214B0">
        <w:rPr>
          <w:rFonts w:ascii="Cambria" w:hAnsi="Cambria"/>
          <w:sz w:val="24"/>
          <w:szCs w:val="24"/>
        </w:rPr>
        <w:t>. His current research focuses on Chinese military modernization, China's nuclear policy and strategy and nuclear force modernization, Taiwan's defense policy, and Asia-Pacific security issues.</w:t>
      </w:r>
    </w:p>
    <w:p w:rsidR="006127D4" w:rsidRDefault="006127D4" w:rsidP="006127D4">
      <w:pPr>
        <w:rPr>
          <w:rFonts w:ascii="Cambria" w:hAnsi="Cambria"/>
          <w:sz w:val="24"/>
          <w:szCs w:val="24"/>
        </w:rPr>
      </w:pPr>
    </w:p>
    <w:p w:rsidR="006127D4" w:rsidRDefault="006127D4" w:rsidP="006127D4">
      <w:pPr>
        <w:rPr>
          <w:rFonts w:ascii="Cambria" w:hAnsi="Cambria"/>
          <w:sz w:val="24"/>
          <w:szCs w:val="24"/>
        </w:rPr>
      </w:pPr>
      <w:r>
        <w:rPr>
          <w:rFonts w:ascii="Cambria" w:hAnsi="Cambria"/>
          <w:sz w:val="24"/>
          <w:szCs w:val="24"/>
        </w:rPr>
        <w:br w:type="page"/>
      </w:r>
    </w:p>
    <w:p w:rsidR="006127D4" w:rsidRPr="00E214B0" w:rsidRDefault="006127D4" w:rsidP="006127D4">
      <w:pPr>
        <w:snapToGrid w:val="0"/>
        <w:rPr>
          <w:rFonts w:ascii="Cambria" w:hAnsi="Cambria"/>
          <w:b/>
          <w:sz w:val="28"/>
          <w:szCs w:val="24"/>
          <w:lang w:val="en-GB"/>
        </w:rPr>
      </w:pPr>
      <w:r>
        <w:rPr>
          <w:rFonts w:ascii="Cambria" w:hAnsi="Cambria"/>
          <w:noProof/>
          <w:sz w:val="24"/>
          <w:szCs w:val="24"/>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96520</wp:posOffset>
            </wp:positionV>
            <wp:extent cx="1134745" cy="1284605"/>
            <wp:effectExtent l="0" t="0" r="0" b="0"/>
            <wp:wrapSquare wrapText="bothSides"/>
            <wp:docPr id="12" name="그림 12" descr="chen Zhimin201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n Zhimin201402"/>
                    <pic:cNvPicPr>
                      <a:picLocks noChangeAspect="1" noChangeArrowheads="1"/>
                    </pic:cNvPicPr>
                  </pic:nvPicPr>
                  <pic:blipFill>
                    <a:blip r:embed="rId17" cstate="print">
                      <a:extLst>
                        <a:ext uri="{28A0092B-C50C-407E-A947-70E740481C1C}">
                          <a14:useLocalDpi xmlns:a14="http://schemas.microsoft.com/office/drawing/2010/main" val="0"/>
                        </a:ext>
                      </a:extLst>
                    </a:blip>
                    <a:srcRect t="4895" b="8983"/>
                    <a:stretch>
                      <a:fillRect/>
                    </a:stretch>
                  </pic:blipFill>
                  <pic:spPr bwMode="auto">
                    <a:xfrm>
                      <a:off x="0" y="0"/>
                      <a:ext cx="1134745" cy="1284605"/>
                    </a:xfrm>
                    <a:prstGeom prst="rect">
                      <a:avLst/>
                    </a:prstGeom>
                    <a:noFill/>
                    <a:ln>
                      <a:noFill/>
                    </a:ln>
                  </pic:spPr>
                </pic:pic>
              </a:graphicData>
            </a:graphic>
          </wp:anchor>
        </w:drawing>
      </w:r>
    </w:p>
    <w:p w:rsidR="006127D4" w:rsidRPr="00E214B0" w:rsidRDefault="006127D4" w:rsidP="006127D4">
      <w:pPr>
        <w:snapToGrid w:val="0"/>
        <w:rPr>
          <w:rFonts w:ascii="Cambria" w:hAnsi="Cambria"/>
          <w:b/>
          <w:sz w:val="28"/>
          <w:szCs w:val="24"/>
          <w:lang w:val="en-GB"/>
        </w:rPr>
      </w:pPr>
      <w:r w:rsidRPr="00E214B0">
        <w:rPr>
          <w:rFonts w:ascii="Cambria" w:hAnsi="Cambria"/>
          <w:b/>
          <w:sz w:val="28"/>
          <w:szCs w:val="24"/>
          <w:lang w:val="en-GB"/>
        </w:rPr>
        <w:t xml:space="preserve">Chen </w:t>
      </w:r>
      <w:proofErr w:type="spellStart"/>
      <w:r w:rsidRPr="00E214B0">
        <w:rPr>
          <w:rFonts w:ascii="Cambria" w:hAnsi="Cambria"/>
          <w:b/>
          <w:sz w:val="28"/>
          <w:szCs w:val="24"/>
          <w:lang w:val="en-GB"/>
        </w:rPr>
        <w:t>Zhimin</w:t>
      </w:r>
      <w:proofErr w:type="spellEnd"/>
    </w:p>
    <w:p w:rsidR="006127D4" w:rsidRPr="00E214B0" w:rsidRDefault="006127D4" w:rsidP="006127D4">
      <w:pPr>
        <w:snapToGrid w:val="0"/>
        <w:ind w:left="400"/>
        <w:rPr>
          <w:rFonts w:ascii="Cambria" w:hAnsi="Cambria"/>
          <w:b/>
          <w:sz w:val="24"/>
          <w:szCs w:val="24"/>
        </w:rPr>
      </w:pPr>
    </w:p>
    <w:p w:rsidR="006127D4" w:rsidRPr="00E214B0" w:rsidRDefault="006127D4" w:rsidP="006127D4">
      <w:pPr>
        <w:snapToGrid w:val="0"/>
        <w:rPr>
          <w:rFonts w:ascii="Cambria" w:hAnsi="Cambria"/>
          <w:b/>
          <w:sz w:val="24"/>
          <w:szCs w:val="24"/>
        </w:rPr>
      </w:pPr>
      <w:r w:rsidRPr="00E214B0">
        <w:rPr>
          <w:rFonts w:ascii="Cambria" w:hAnsi="Cambria"/>
          <w:b/>
          <w:sz w:val="24"/>
          <w:szCs w:val="24"/>
        </w:rPr>
        <w:t>Dean</w:t>
      </w:r>
    </w:p>
    <w:p w:rsidR="006127D4" w:rsidRPr="00E214B0" w:rsidRDefault="006127D4" w:rsidP="006127D4">
      <w:pPr>
        <w:rPr>
          <w:rFonts w:ascii="Cambria" w:hAnsi="Cambria"/>
          <w:b/>
          <w:sz w:val="24"/>
          <w:szCs w:val="24"/>
        </w:rPr>
      </w:pPr>
      <w:r w:rsidRPr="00E214B0">
        <w:rPr>
          <w:rFonts w:ascii="Cambria" w:hAnsi="Cambria"/>
          <w:b/>
          <w:sz w:val="24"/>
          <w:szCs w:val="24"/>
        </w:rPr>
        <w:t>School of International Relations and Public Affairs</w:t>
      </w:r>
    </w:p>
    <w:p w:rsidR="006127D4" w:rsidRPr="00E214B0" w:rsidRDefault="006127D4" w:rsidP="006127D4">
      <w:pPr>
        <w:rPr>
          <w:rFonts w:ascii="Cambria" w:hAnsi="Cambria"/>
          <w:b/>
          <w:sz w:val="24"/>
          <w:szCs w:val="24"/>
        </w:rPr>
      </w:pPr>
      <w:proofErr w:type="spellStart"/>
      <w:r w:rsidRPr="00E214B0">
        <w:rPr>
          <w:rFonts w:ascii="Cambria" w:hAnsi="Cambria"/>
          <w:b/>
          <w:sz w:val="24"/>
          <w:szCs w:val="24"/>
        </w:rPr>
        <w:t>Fudan</w:t>
      </w:r>
      <w:proofErr w:type="spellEnd"/>
      <w:r w:rsidRPr="00E214B0">
        <w:rPr>
          <w:rFonts w:ascii="Cambria" w:hAnsi="Cambria"/>
          <w:b/>
          <w:sz w:val="24"/>
          <w:szCs w:val="24"/>
        </w:rPr>
        <w:t xml:space="preserve"> University</w:t>
      </w:r>
    </w:p>
    <w:p w:rsidR="006127D4" w:rsidRPr="00530769" w:rsidRDefault="006127D4" w:rsidP="006127D4">
      <w:pPr>
        <w:rPr>
          <w:rFonts w:ascii="Cambria" w:hAnsi="Cambria"/>
          <w:sz w:val="24"/>
          <w:szCs w:val="24"/>
        </w:rPr>
      </w:pPr>
    </w:p>
    <w:p w:rsidR="006127D4" w:rsidRPr="00E214B0" w:rsidRDefault="006127D4" w:rsidP="006127D4">
      <w:pPr>
        <w:rPr>
          <w:rFonts w:ascii="Cambria" w:hAnsi="Cambria"/>
          <w:sz w:val="24"/>
          <w:szCs w:val="24"/>
        </w:rPr>
      </w:pPr>
    </w:p>
    <w:p w:rsidR="006127D4" w:rsidRDefault="006127D4" w:rsidP="006127D4">
      <w:pPr>
        <w:tabs>
          <w:tab w:val="left" w:pos="4680"/>
        </w:tabs>
        <w:rPr>
          <w:rFonts w:ascii="Cambria" w:hAnsi="Cambria"/>
          <w:sz w:val="24"/>
          <w:szCs w:val="24"/>
        </w:rPr>
      </w:pPr>
      <w:r w:rsidRPr="00E214B0">
        <w:rPr>
          <w:rFonts w:ascii="Cambria" w:hAnsi="Cambria"/>
          <w:b/>
          <w:sz w:val="24"/>
          <w:szCs w:val="24"/>
        </w:rPr>
        <w:t xml:space="preserve">Chen </w:t>
      </w:r>
      <w:proofErr w:type="spellStart"/>
      <w:r w:rsidRPr="00E214B0">
        <w:rPr>
          <w:rFonts w:ascii="Cambria" w:hAnsi="Cambria"/>
          <w:b/>
          <w:sz w:val="24"/>
          <w:szCs w:val="24"/>
        </w:rPr>
        <w:t>Zhimin</w:t>
      </w:r>
      <w:proofErr w:type="spellEnd"/>
      <w:r w:rsidRPr="00E214B0">
        <w:rPr>
          <w:rFonts w:ascii="Cambria" w:hAnsi="Cambria"/>
          <w:sz w:val="24"/>
          <w:szCs w:val="24"/>
        </w:rPr>
        <w:t xml:space="preserve"> is the Dean of the School of Internation</w:t>
      </w:r>
      <w:r>
        <w:rPr>
          <w:rFonts w:ascii="Cambria" w:hAnsi="Cambria"/>
          <w:sz w:val="24"/>
          <w:szCs w:val="24"/>
        </w:rPr>
        <w:t>al Relations and Public Affairs</w:t>
      </w:r>
      <w:r>
        <w:rPr>
          <w:rFonts w:ascii="Cambria" w:hAnsi="Cambria" w:hint="eastAsia"/>
          <w:sz w:val="24"/>
          <w:szCs w:val="24"/>
        </w:rPr>
        <w:t xml:space="preserve"> at</w:t>
      </w:r>
      <w:r>
        <w:rPr>
          <w:rFonts w:ascii="Cambria" w:hAnsi="Cambria"/>
          <w:sz w:val="24"/>
          <w:szCs w:val="24"/>
        </w:rPr>
        <w:t xml:space="preserve"> </w:t>
      </w:r>
      <w:proofErr w:type="spellStart"/>
      <w:r>
        <w:rPr>
          <w:rFonts w:ascii="Cambria" w:hAnsi="Cambria"/>
          <w:sz w:val="24"/>
          <w:szCs w:val="24"/>
        </w:rPr>
        <w:t>Fudan</w:t>
      </w:r>
      <w:proofErr w:type="spellEnd"/>
      <w:r>
        <w:rPr>
          <w:rFonts w:ascii="Cambria" w:hAnsi="Cambria"/>
          <w:sz w:val="24"/>
          <w:szCs w:val="24"/>
        </w:rPr>
        <w:t xml:space="preserve"> University</w:t>
      </w:r>
      <w:r>
        <w:rPr>
          <w:rFonts w:ascii="Cambria" w:hAnsi="Cambria" w:hint="eastAsia"/>
          <w:sz w:val="24"/>
          <w:szCs w:val="24"/>
        </w:rPr>
        <w:t xml:space="preserve"> in</w:t>
      </w:r>
      <w:r>
        <w:rPr>
          <w:rFonts w:ascii="Cambria" w:hAnsi="Cambria"/>
          <w:sz w:val="24"/>
          <w:szCs w:val="24"/>
        </w:rPr>
        <w:t xml:space="preserve"> Shanghai, China. He is a </w:t>
      </w:r>
      <w:r>
        <w:rPr>
          <w:rFonts w:ascii="Cambria" w:hAnsi="Cambria" w:hint="eastAsia"/>
          <w:sz w:val="24"/>
          <w:szCs w:val="24"/>
        </w:rPr>
        <w:t>P</w:t>
      </w:r>
      <w:r w:rsidRPr="00E214B0">
        <w:rPr>
          <w:rFonts w:ascii="Cambria" w:hAnsi="Cambria"/>
          <w:sz w:val="24"/>
          <w:szCs w:val="24"/>
        </w:rPr>
        <w:t xml:space="preserve">rofessor of </w:t>
      </w:r>
      <w:r>
        <w:rPr>
          <w:rFonts w:ascii="Cambria" w:hAnsi="Cambria" w:hint="eastAsia"/>
          <w:sz w:val="24"/>
          <w:szCs w:val="24"/>
        </w:rPr>
        <w:t>I</w:t>
      </w:r>
      <w:r w:rsidRPr="00E214B0">
        <w:rPr>
          <w:rFonts w:ascii="Cambria" w:hAnsi="Cambria"/>
          <w:sz w:val="24"/>
          <w:szCs w:val="24"/>
        </w:rPr>
        <w:t xml:space="preserve">nternational </w:t>
      </w:r>
      <w:r>
        <w:rPr>
          <w:rFonts w:ascii="Cambria" w:hAnsi="Cambria" w:hint="eastAsia"/>
          <w:sz w:val="24"/>
          <w:szCs w:val="24"/>
        </w:rPr>
        <w:t>R</w:t>
      </w:r>
      <w:r w:rsidRPr="00E214B0">
        <w:rPr>
          <w:rFonts w:ascii="Cambria" w:hAnsi="Cambria"/>
          <w:sz w:val="24"/>
          <w:szCs w:val="24"/>
        </w:rPr>
        <w:t>elations and a Jean Monne</w:t>
      </w:r>
      <w:r>
        <w:rPr>
          <w:rFonts w:ascii="Cambria" w:hAnsi="Cambria"/>
          <w:sz w:val="24"/>
          <w:szCs w:val="24"/>
        </w:rPr>
        <w:t xml:space="preserve">t Chair </w:t>
      </w:r>
      <w:r>
        <w:rPr>
          <w:rFonts w:ascii="Cambria" w:hAnsi="Cambria" w:hint="eastAsia"/>
          <w:sz w:val="24"/>
          <w:szCs w:val="24"/>
        </w:rPr>
        <w:t>P</w:t>
      </w:r>
      <w:r w:rsidRPr="00E214B0">
        <w:rPr>
          <w:rFonts w:ascii="Cambria" w:hAnsi="Cambria"/>
          <w:sz w:val="24"/>
          <w:szCs w:val="24"/>
        </w:rPr>
        <w:t xml:space="preserve">rofessor of European foreign policy. He serves as </w:t>
      </w:r>
      <w:r>
        <w:rPr>
          <w:rFonts w:ascii="Cambria" w:hAnsi="Cambria" w:hint="eastAsia"/>
          <w:sz w:val="24"/>
          <w:szCs w:val="24"/>
        </w:rPr>
        <w:t xml:space="preserve">a </w:t>
      </w:r>
      <w:r>
        <w:rPr>
          <w:rFonts w:ascii="Cambria" w:hAnsi="Cambria"/>
          <w:sz w:val="24"/>
          <w:szCs w:val="24"/>
        </w:rPr>
        <w:t xml:space="preserve">member on the </w:t>
      </w:r>
      <w:r>
        <w:rPr>
          <w:rFonts w:ascii="Cambria" w:hAnsi="Cambria" w:hint="eastAsia"/>
          <w:sz w:val="24"/>
          <w:szCs w:val="24"/>
        </w:rPr>
        <w:t>advisory board</w:t>
      </w:r>
      <w:r w:rsidRPr="00E214B0">
        <w:rPr>
          <w:rFonts w:ascii="Cambria" w:hAnsi="Cambria"/>
          <w:sz w:val="24"/>
          <w:szCs w:val="24"/>
        </w:rPr>
        <w:t xml:space="preserve"> or editorial committee of several international journals, </w:t>
      </w:r>
      <w:r>
        <w:rPr>
          <w:rFonts w:ascii="Cambria" w:hAnsi="Cambria"/>
          <w:sz w:val="24"/>
          <w:szCs w:val="24"/>
        </w:rPr>
        <w:t>including</w:t>
      </w:r>
      <w:r w:rsidRPr="00E214B0">
        <w:rPr>
          <w:rFonts w:ascii="Cambria" w:hAnsi="Cambria"/>
          <w:sz w:val="24"/>
          <w:szCs w:val="24"/>
        </w:rPr>
        <w:t xml:space="preserve"> </w:t>
      </w:r>
      <w:r w:rsidRPr="00E214B0">
        <w:rPr>
          <w:rFonts w:ascii="Cambria" w:hAnsi="Cambria"/>
          <w:i/>
          <w:sz w:val="24"/>
          <w:szCs w:val="24"/>
        </w:rPr>
        <w:t xml:space="preserve">The Hague Journal of Diplomacy </w:t>
      </w:r>
      <w:r w:rsidRPr="00E214B0">
        <w:rPr>
          <w:rFonts w:ascii="Cambria" w:hAnsi="Cambria"/>
          <w:sz w:val="24"/>
          <w:szCs w:val="24"/>
        </w:rPr>
        <w:t xml:space="preserve">and </w:t>
      </w:r>
      <w:r w:rsidRPr="00E214B0">
        <w:rPr>
          <w:rFonts w:ascii="Cambria" w:hAnsi="Cambria"/>
          <w:i/>
          <w:sz w:val="24"/>
          <w:szCs w:val="24"/>
        </w:rPr>
        <w:t>Asia Europe Journal</w:t>
      </w:r>
      <w:r w:rsidRPr="00E214B0">
        <w:rPr>
          <w:rFonts w:ascii="Cambria" w:hAnsi="Cambria"/>
          <w:sz w:val="24"/>
          <w:szCs w:val="24"/>
        </w:rPr>
        <w:t>. His research interests include international relations theory, diplomacy studies, Chinese foreign policy</w:t>
      </w:r>
      <w:r>
        <w:rPr>
          <w:rFonts w:ascii="Cambria" w:hAnsi="Cambria" w:hint="eastAsia"/>
          <w:sz w:val="24"/>
          <w:szCs w:val="24"/>
        </w:rPr>
        <w:t>,</w:t>
      </w:r>
      <w:r w:rsidRPr="00E214B0">
        <w:rPr>
          <w:rFonts w:ascii="Cambria" w:hAnsi="Cambria"/>
          <w:sz w:val="24"/>
          <w:szCs w:val="24"/>
        </w:rPr>
        <w:t xml:space="preserve"> and EU studies. His major publications in Chinese include: </w:t>
      </w:r>
      <w:r w:rsidRPr="00E214B0">
        <w:rPr>
          <w:rFonts w:ascii="Cambria" w:hAnsi="Cambria"/>
          <w:i/>
          <w:sz w:val="24"/>
          <w:szCs w:val="24"/>
        </w:rPr>
        <w:t xml:space="preserve">China, the United States and Europe: Cooperation and Competition in a New Trilateral Relation </w:t>
      </w:r>
      <w:r>
        <w:rPr>
          <w:rFonts w:ascii="Cambria" w:hAnsi="Cambria"/>
          <w:sz w:val="24"/>
          <w:szCs w:val="24"/>
        </w:rPr>
        <w:t>(2011</w:t>
      </w:r>
      <w:r w:rsidRPr="00E214B0">
        <w:rPr>
          <w:rFonts w:ascii="Cambria" w:hAnsi="Cambria"/>
          <w:sz w:val="24"/>
          <w:szCs w:val="24"/>
        </w:rPr>
        <w:t xml:space="preserve">); </w:t>
      </w:r>
      <w:r w:rsidRPr="00E214B0">
        <w:rPr>
          <w:rFonts w:ascii="Cambria" w:hAnsi="Cambria"/>
          <w:i/>
          <w:sz w:val="24"/>
          <w:szCs w:val="24"/>
        </w:rPr>
        <w:t xml:space="preserve">Contemporary Diplomacy </w:t>
      </w:r>
      <w:r w:rsidRPr="00E214B0">
        <w:rPr>
          <w:rFonts w:ascii="Cambria" w:hAnsi="Cambria"/>
          <w:sz w:val="24"/>
          <w:szCs w:val="24"/>
        </w:rPr>
        <w:t>(20</w:t>
      </w:r>
      <w:r>
        <w:rPr>
          <w:rFonts w:ascii="Cambria" w:hAnsi="Cambria"/>
          <w:sz w:val="24"/>
          <w:szCs w:val="24"/>
        </w:rPr>
        <w:t>08</w:t>
      </w:r>
      <w:r w:rsidRPr="00E214B0">
        <w:rPr>
          <w:rFonts w:ascii="Cambria" w:hAnsi="Cambria"/>
          <w:sz w:val="24"/>
          <w:szCs w:val="24"/>
        </w:rPr>
        <w:t xml:space="preserve">); </w:t>
      </w:r>
      <w:r w:rsidRPr="00E214B0">
        <w:rPr>
          <w:rFonts w:ascii="Cambria" w:hAnsi="Cambria"/>
          <w:i/>
          <w:iCs/>
          <w:sz w:val="24"/>
          <w:szCs w:val="24"/>
        </w:rPr>
        <w:t>Foreign Policy I</w:t>
      </w:r>
      <w:r>
        <w:rPr>
          <w:rFonts w:ascii="Cambria" w:hAnsi="Cambria"/>
          <w:i/>
          <w:iCs/>
          <w:sz w:val="24"/>
          <w:szCs w:val="24"/>
        </w:rPr>
        <w:t>ntegration in European Union: A</w:t>
      </w:r>
      <w:r w:rsidRPr="00E214B0">
        <w:rPr>
          <w:rFonts w:ascii="Cambria" w:hAnsi="Cambria"/>
          <w:i/>
          <w:iCs/>
          <w:sz w:val="24"/>
          <w:szCs w:val="24"/>
        </w:rPr>
        <w:t xml:space="preserve"> Mission Impossible</w:t>
      </w:r>
      <w:r w:rsidRPr="00E214B0">
        <w:rPr>
          <w:rFonts w:ascii="Cambria" w:hAnsi="Cambria"/>
          <w:sz w:val="24"/>
          <w:szCs w:val="24"/>
        </w:rPr>
        <w:t>?</w:t>
      </w:r>
      <w:r>
        <w:rPr>
          <w:rFonts w:ascii="Cambria" w:hAnsi="Cambria" w:hint="eastAsia"/>
          <w:sz w:val="24"/>
          <w:szCs w:val="24"/>
        </w:rPr>
        <w:t xml:space="preserve"> </w:t>
      </w:r>
      <w:proofErr w:type="gramStart"/>
      <w:r>
        <w:rPr>
          <w:rFonts w:ascii="Cambria" w:hAnsi="Cambria"/>
          <w:sz w:val="24"/>
          <w:szCs w:val="24"/>
        </w:rPr>
        <w:t>(2003)</w:t>
      </w:r>
      <w:r>
        <w:rPr>
          <w:rFonts w:ascii="Cambria" w:hAnsi="Cambria" w:hint="eastAsia"/>
          <w:sz w:val="24"/>
          <w:szCs w:val="24"/>
        </w:rPr>
        <w:t>, and</w:t>
      </w:r>
      <w:r w:rsidRPr="00E214B0">
        <w:rPr>
          <w:rFonts w:ascii="Cambria" w:hAnsi="Cambria"/>
          <w:sz w:val="24"/>
          <w:szCs w:val="24"/>
        </w:rPr>
        <w:t xml:space="preserve"> </w:t>
      </w:r>
      <w:r w:rsidRPr="00E214B0">
        <w:rPr>
          <w:rFonts w:ascii="Cambria" w:hAnsi="Cambria"/>
          <w:i/>
          <w:iCs/>
          <w:sz w:val="24"/>
          <w:szCs w:val="24"/>
        </w:rPr>
        <w:t>Subnational Governments and Foreign Affairs</w:t>
      </w:r>
      <w:r>
        <w:rPr>
          <w:rFonts w:ascii="Cambria" w:hAnsi="Cambria" w:hint="eastAsia"/>
          <w:i/>
          <w:iCs/>
          <w:sz w:val="24"/>
          <w:szCs w:val="24"/>
        </w:rPr>
        <w:t xml:space="preserve"> </w:t>
      </w:r>
      <w:r w:rsidRPr="00E214B0">
        <w:rPr>
          <w:rFonts w:ascii="Cambria" w:hAnsi="Cambria"/>
          <w:sz w:val="24"/>
          <w:szCs w:val="24"/>
        </w:rPr>
        <w:t>(2001).</w:t>
      </w:r>
      <w:proofErr w:type="gramEnd"/>
      <w:r w:rsidRPr="00E214B0">
        <w:rPr>
          <w:rFonts w:ascii="Cambria" w:hAnsi="Cambria"/>
          <w:sz w:val="24"/>
          <w:szCs w:val="24"/>
        </w:rPr>
        <w:t xml:space="preserve"> </w:t>
      </w:r>
      <w:r w:rsidRPr="00E214B0">
        <w:rPr>
          <w:rFonts w:ascii="Cambria" w:hAnsi="Cambria"/>
          <w:iCs/>
          <w:sz w:val="24"/>
          <w:szCs w:val="24"/>
        </w:rPr>
        <w:t xml:space="preserve">He also co-edited </w:t>
      </w:r>
      <w:r w:rsidRPr="00E214B0">
        <w:rPr>
          <w:rFonts w:ascii="Cambria" w:hAnsi="Cambria"/>
          <w:i/>
          <w:iCs/>
          <w:sz w:val="24"/>
          <w:szCs w:val="24"/>
        </w:rPr>
        <w:t>China's Reforms and International Political Economy</w:t>
      </w:r>
      <w:r w:rsidRPr="00164183">
        <w:rPr>
          <w:rFonts w:ascii="Cambria" w:hAnsi="Cambria" w:hint="eastAsia"/>
          <w:iCs/>
          <w:sz w:val="24"/>
          <w:szCs w:val="24"/>
        </w:rPr>
        <w:t xml:space="preserve"> with David Zweig</w:t>
      </w:r>
      <w:r w:rsidRPr="00E214B0">
        <w:rPr>
          <w:rFonts w:ascii="Cambria" w:hAnsi="Cambria"/>
          <w:iCs/>
          <w:sz w:val="24"/>
          <w:szCs w:val="24"/>
        </w:rPr>
        <w:t xml:space="preserve"> (2007). P</w:t>
      </w:r>
      <w:r w:rsidRPr="00E214B0">
        <w:rPr>
          <w:rFonts w:ascii="Cambria" w:hAnsi="Cambria"/>
          <w:sz w:val="24"/>
          <w:szCs w:val="24"/>
        </w:rPr>
        <w:t xml:space="preserve">rofessor Chen received all </w:t>
      </w:r>
      <w:r>
        <w:rPr>
          <w:rFonts w:ascii="Cambria" w:hAnsi="Cambria" w:hint="eastAsia"/>
          <w:sz w:val="24"/>
          <w:szCs w:val="24"/>
        </w:rPr>
        <w:t xml:space="preserve">of </w:t>
      </w:r>
      <w:r w:rsidRPr="00E214B0">
        <w:rPr>
          <w:rFonts w:ascii="Cambria" w:hAnsi="Cambria"/>
          <w:sz w:val="24"/>
          <w:szCs w:val="24"/>
        </w:rPr>
        <w:t>his degrees f</w:t>
      </w:r>
      <w:r>
        <w:rPr>
          <w:rFonts w:ascii="Cambria" w:hAnsi="Cambria"/>
          <w:sz w:val="24"/>
          <w:szCs w:val="24"/>
        </w:rPr>
        <w:t xml:space="preserve">rom </w:t>
      </w:r>
      <w:proofErr w:type="spellStart"/>
      <w:r>
        <w:rPr>
          <w:rFonts w:ascii="Cambria" w:hAnsi="Cambria"/>
          <w:sz w:val="24"/>
          <w:szCs w:val="24"/>
        </w:rPr>
        <w:t>Fudan</w:t>
      </w:r>
      <w:proofErr w:type="spellEnd"/>
      <w:r>
        <w:rPr>
          <w:rFonts w:ascii="Cambria" w:hAnsi="Cambria"/>
          <w:sz w:val="24"/>
          <w:szCs w:val="24"/>
        </w:rPr>
        <w:t xml:space="preserve"> University. He was a </w:t>
      </w:r>
      <w:r>
        <w:rPr>
          <w:rFonts w:ascii="Cambria" w:hAnsi="Cambria" w:hint="eastAsia"/>
          <w:sz w:val="24"/>
          <w:szCs w:val="24"/>
        </w:rPr>
        <w:t>V</w:t>
      </w:r>
      <w:r>
        <w:rPr>
          <w:rFonts w:ascii="Cambria" w:hAnsi="Cambria"/>
          <w:sz w:val="24"/>
          <w:szCs w:val="24"/>
        </w:rPr>
        <w:t xml:space="preserve">isiting </w:t>
      </w:r>
      <w:r>
        <w:rPr>
          <w:rFonts w:ascii="Cambria" w:hAnsi="Cambria" w:hint="eastAsia"/>
          <w:sz w:val="24"/>
          <w:szCs w:val="24"/>
        </w:rPr>
        <w:t>F</w:t>
      </w:r>
      <w:r w:rsidRPr="00E214B0">
        <w:rPr>
          <w:rFonts w:ascii="Cambria" w:hAnsi="Cambria"/>
          <w:sz w:val="24"/>
          <w:szCs w:val="24"/>
        </w:rPr>
        <w:t>ellow at</w:t>
      </w:r>
      <w:r>
        <w:rPr>
          <w:rFonts w:ascii="Cambria" w:hAnsi="Cambria"/>
          <w:sz w:val="24"/>
          <w:szCs w:val="24"/>
        </w:rPr>
        <w:t xml:space="preserve"> Harvard University (1996-1997)</w:t>
      </w:r>
      <w:r w:rsidRPr="00E214B0">
        <w:rPr>
          <w:rFonts w:ascii="Cambria" w:hAnsi="Cambria"/>
          <w:sz w:val="24"/>
          <w:szCs w:val="24"/>
        </w:rPr>
        <w:t xml:space="preserve"> </w:t>
      </w:r>
      <w:r>
        <w:rPr>
          <w:rFonts w:ascii="Cambria" w:hAnsi="Cambria" w:hint="eastAsia"/>
          <w:sz w:val="24"/>
          <w:szCs w:val="24"/>
        </w:rPr>
        <w:t>and a</w:t>
      </w:r>
      <w:r w:rsidRPr="00E214B0">
        <w:rPr>
          <w:rFonts w:ascii="Cambria" w:hAnsi="Cambria"/>
          <w:sz w:val="24"/>
          <w:szCs w:val="24"/>
        </w:rPr>
        <w:t xml:space="preserve"> </w:t>
      </w:r>
      <w:r>
        <w:rPr>
          <w:rFonts w:ascii="Cambria" w:hAnsi="Cambria" w:hint="eastAsia"/>
          <w:sz w:val="24"/>
          <w:szCs w:val="24"/>
        </w:rPr>
        <w:t>V</w:t>
      </w:r>
      <w:r w:rsidRPr="00E214B0">
        <w:rPr>
          <w:rFonts w:ascii="Cambria" w:hAnsi="Cambria"/>
          <w:sz w:val="24"/>
          <w:szCs w:val="24"/>
        </w:rPr>
        <w:t xml:space="preserve">isiting </w:t>
      </w:r>
      <w:r>
        <w:rPr>
          <w:rFonts w:ascii="Cambria" w:hAnsi="Cambria" w:hint="eastAsia"/>
          <w:sz w:val="24"/>
          <w:szCs w:val="24"/>
        </w:rPr>
        <w:t>S</w:t>
      </w:r>
      <w:r w:rsidRPr="00E214B0">
        <w:rPr>
          <w:rFonts w:ascii="Cambria" w:hAnsi="Cambria"/>
          <w:sz w:val="24"/>
          <w:szCs w:val="24"/>
        </w:rPr>
        <w:t>cholar at Queen’s University, University of Durha</w:t>
      </w:r>
      <w:r>
        <w:rPr>
          <w:rFonts w:ascii="Cambria" w:hAnsi="Cambria"/>
          <w:sz w:val="24"/>
          <w:szCs w:val="24"/>
        </w:rPr>
        <w:t>m, Lund University, Sciences Po</w:t>
      </w:r>
      <w:r>
        <w:rPr>
          <w:rFonts w:ascii="Cambria" w:hAnsi="Cambria" w:hint="eastAsia"/>
          <w:sz w:val="24"/>
          <w:szCs w:val="24"/>
        </w:rPr>
        <w:t>,</w:t>
      </w:r>
      <w:r w:rsidRPr="00E214B0">
        <w:rPr>
          <w:rFonts w:ascii="Cambria" w:hAnsi="Cambria"/>
          <w:sz w:val="24"/>
          <w:szCs w:val="24"/>
        </w:rPr>
        <w:t xml:space="preserve"> and Keio University.</w:t>
      </w:r>
    </w:p>
    <w:p w:rsidR="006127D4" w:rsidRPr="00E214B0" w:rsidRDefault="006127D4" w:rsidP="006127D4">
      <w:pPr>
        <w:tabs>
          <w:tab w:val="left" w:pos="4680"/>
        </w:tabs>
        <w:rPr>
          <w:rFonts w:ascii="Cambria" w:hAnsi="Cambria"/>
          <w:sz w:val="24"/>
          <w:szCs w:val="24"/>
        </w:rPr>
      </w:pPr>
    </w:p>
    <w:p w:rsidR="006127D4" w:rsidRPr="00E214B0" w:rsidRDefault="006127D4" w:rsidP="006127D4">
      <w:pPr>
        <w:shd w:val="clear" w:color="auto" w:fill="FFFFFF"/>
        <w:rPr>
          <w:rFonts w:ascii="Cambria" w:hAnsi="Cambria"/>
          <w:b/>
          <w:sz w:val="28"/>
          <w:szCs w:val="24"/>
          <w:lang w:val="en-GB"/>
        </w:rPr>
      </w:pPr>
      <w:r>
        <w:rPr>
          <w:rFonts w:ascii="Cambria" w:hAnsi="Cambria"/>
          <w:noProof/>
        </w:rPr>
        <w:drawing>
          <wp:anchor distT="0" distB="0" distL="114300" distR="114300" simplePos="0" relativeHeight="251673600" behindDoc="1" locked="0" layoutInCell="1" allowOverlap="1">
            <wp:simplePos x="0" y="0"/>
            <wp:positionH relativeFrom="column">
              <wp:posOffset>0</wp:posOffset>
            </wp:positionH>
            <wp:positionV relativeFrom="paragraph">
              <wp:posOffset>213995</wp:posOffset>
            </wp:positionV>
            <wp:extent cx="1078230" cy="1366520"/>
            <wp:effectExtent l="0" t="0" r="0" b="0"/>
            <wp:wrapTight wrapText="bothSides">
              <wp:wrapPolygon edited="0">
                <wp:start x="0" y="0"/>
                <wp:lineTo x="0" y="21379"/>
                <wp:lineTo x="21371" y="21379"/>
                <wp:lineTo x="21371" y="0"/>
                <wp:lineTo x="0" y="0"/>
              </wp:wrapPolygon>
            </wp:wrapTight>
            <wp:docPr id="11" name="그림 11" descr="Dr. Andrew S. Ericks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Dr. Andrew S. Erickso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b="6435"/>
                    <a:stretch>
                      <a:fillRect/>
                    </a:stretch>
                  </pic:blipFill>
                  <pic:spPr bwMode="auto">
                    <a:xfrm>
                      <a:off x="0" y="0"/>
                      <a:ext cx="1078230" cy="1366520"/>
                    </a:xfrm>
                    <a:prstGeom prst="rect">
                      <a:avLst/>
                    </a:prstGeom>
                    <a:noFill/>
                    <a:ln>
                      <a:noFill/>
                    </a:ln>
                  </pic:spPr>
                </pic:pic>
              </a:graphicData>
            </a:graphic>
          </wp:anchor>
        </w:drawing>
      </w:r>
    </w:p>
    <w:p w:rsidR="006127D4" w:rsidRDefault="006127D4" w:rsidP="006127D4">
      <w:pPr>
        <w:shd w:val="clear" w:color="auto" w:fill="FFFFFF"/>
        <w:rPr>
          <w:rFonts w:ascii="Cambria" w:hAnsi="Cambria"/>
          <w:b/>
          <w:sz w:val="28"/>
          <w:szCs w:val="24"/>
          <w:lang w:val="en-GB"/>
        </w:rPr>
      </w:pPr>
    </w:p>
    <w:p w:rsidR="006127D4" w:rsidRPr="00E214B0" w:rsidRDefault="006127D4" w:rsidP="006127D4">
      <w:pPr>
        <w:shd w:val="clear" w:color="auto" w:fill="FFFFFF"/>
        <w:rPr>
          <w:rFonts w:ascii="Cambria" w:hAnsi="Cambria"/>
          <w:b/>
          <w:sz w:val="28"/>
          <w:szCs w:val="24"/>
          <w:lang w:val="en-GB"/>
        </w:rPr>
      </w:pPr>
      <w:r>
        <w:rPr>
          <w:rFonts w:ascii="Cambria" w:hAnsi="Cambria" w:hint="eastAsia"/>
          <w:b/>
          <w:sz w:val="28"/>
          <w:szCs w:val="24"/>
          <w:lang w:val="en-GB"/>
        </w:rPr>
        <w:t>A</w:t>
      </w:r>
      <w:r w:rsidRPr="00E214B0">
        <w:rPr>
          <w:rFonts w:ascii="Cambria" w:hAnsi="Cambria"/>
          <w:b/>
          <w:sz w:val="28"/>
          <w:szCs w:val="24"/>
          <w:lang w:val="en-GB"/>
        </w:rPr>
        <w:t>ndrew S. Erikson</w:t>
      </w:r>
    </w:p>
    <w:p w:rsidR="006127D4" w:rsidRPr="00E214B0" w:rsidRDefault="006127D4" w:rsidP="006127D4">
      <w:pPr>
        <w:snapToGrid w:val="0"/>
        <w:rPr>
          <w:rFonts w:ascii="Cambria" w:hAnsi="Cambria"/>
          <w:b/>
          <w:sz w:val="24"/>
          <w:szCs w:val="24"/>
        </w:rPr>
      </w:pPr>
    </w:p>
    <w:p w:rsidR="006127D4" w:rsidRPr="00E214B0" w:rsidRDefault="006127D4" w:rsidP="006127D4">
      <w:pPr>
        <w:snapToGrid w:val="0"/>
        <w:rPr>
          <w:rFonts w:ascii="Cambria" w:hAnsi="Cambria"/>
          <w:b/>
          <w:sz w:val="24"/>
          <w:szCs w:val="24"/>
        </w:rPr>
      </w:pPr>
      <w:r w:rsidRPr="00E214B0">
        <w:rPr>
          <w:rFonts w:ascii="Cambria" w:hAnsi="Cambria"/>
          <w:b/>
          <w:sz w:val="24"/>
          <w:szCs w:val="24"/>
        </w:rPr>
        <w:t>Associate Professor</w:t>
      </w:r>
    </w:p>
    <w:p w:rsidR="006127D4" w:rsidRPr="00E214B0" w:rsidRDefault="006127D4" w:rsidP="006127D4">
      <w:pPr>
        <w:rPr>
          <w:rFonts w:ascii="Cambria" w:hAnsi="Cambria"/>
          <w:b/>
          <w:sz w:val="24"/>
          <w:szCs w:val="24"/>
        </w:rPr>
      </w:pPr>
      <w:r w:rsidRPr="00E214B0">
        <w:rPr>
          <w:rFonts w:ascii="Cambria" w:hAnsi="Cambria"/>
          <w:b/>
          <w:sz w:val="24"/>
          <w:szCs w:val="24"/>
        </w:rPr>
        <w:t>U.S. Naval War College</w:t>
      </w:r>
    </w:p>
    <w:p w:rsidR="006127D4" w:rsidRPr="00060561" w:rsidRDefault="006127D4" w:rsidP="006127D4">
      <w:pPr>
        <w:rPr>
          <w:rFonts w:ascii="Cambria" w:hAnsi="Cambria"/>
          <w:sz w:val="24"/>
          <w:szCs w:val="24"/>
        </w:rPr>
      </w:pPr>
    </w:p>
    <w:p w:rsidR="006127D4" w:rsidRDefault="006127D4" w:rsidP="006127D4">
      <w:pPr>
        <w:shd w:val="clear" w:color="auto" w:fill="FFFFFF"/>
        <w:rPr>
          <w:rFonts w:ascii="Cambria" w:eastAsia="굴림" w:hAnsi="Cambria"/>
          <w:b/>
          <w:bCs/>
          <w:kern w:val="0"/>
          <w:sz w:val="24"/>
          <w:szCs w:val="24"/>
        </w:rPr>
      </w:pPr>
    </w:p>
    <w:p w:rsidR="006127D4" w:rsidRDefault="006127D4" w:rsidP="006127D4">
      <w:pPr>
        <w:shd w:val="clear" w:color="auto" w:fill="FFFFFF"/>
        <w:rPr>
          <w:rFonts w:ascii="Cambria" w:eastAsia="굴림" w:hAnsi="Cambria"/>
          <w:b/>
          <w:bCs/>
          <w:kern w:val="0"/>
          <w:sz w:val="24"/>
          <w:szCs w:val="24"/>
        </w:rPr>
      </w:pPr>
    </w:p>
    <w:p w:rsidR="006127D4" w:rsidRDefault="006127D4" w:rsidP="006127D4">
      <w:pPr>
        <w:shd w:val="clear" w:color="auto" w:fill="FFFFFF"/>
        <w:rPr>
          <w:rFonts w:ascii="Cambria" w:eastAsia="굴림" w:hAnsi="Cambria"/>
          <w:kern w:val="0"/>
          <w:sz w:val="24"/>
          <w:szCs w:val="24"/>
        </w:rPr>
      </w:pPr>
      <w:r w:rsidRPr="00E214B0">
        <w:rPr>
          <w:rFonts w:ascii="Cambria" w:eastAsia="굴림" w:hAnsi="Cambria"/>
          <w:b/>
          <w:bCs/>
          <w:kern w:val="0"/>
          <w:sz w:val="24"/>
          <w:szCs w:val="24"/>
        </w:rPr>
        <w:t xml:space="preserve">Andrew S. </w:t>
      </w:r>
      <w:r w:rsidRPr="00836597">
        <w:rPr>
          <w:rFonts w:ascii="Cambria" w:eastAsia="굴림" w:hAnsi="Cambria"/>
          <w:b/>
          <w:bCs/>
          <w:kern w:val="0"/>
          <w:sz w:val="24"/>
          <w:szCs w:val="24"/>
        </w:rPr>
        <w:t>Erickson</w:t>
      </w:r>
      <w:r w:rsidRPr="00E214B0">
        <w:rPr>
          <w:rFonts w:ascii="Cambria" w:eastAsia="굴림" w:hAnsi="Cambria"/>
          <w:b/>
          <w:bCs/>
          <w:kern w:val="0"/>
          <w:sz w:val="24"/>
          <w:szCs w:val="24"/>
        </w:rPr>
        <w:t xml:space="preserve"> </w:t>
      </w:r>
      <w:r w:rsidRPr="00E214B0">
        <w:rPr>
          <w:rFonts w:ascii="Cambria" w:eastAsia="굴림" w:hAnsi="Cambria"/>
          <w:kern w:val="0"/>
          <w:sz w:val="24"/>
          <w:szCs w:val="24"/>
        </w:rPr>
        <w:t xml:space="preserve">is an Associate Professor in the Strategic Research Department at the </w:t>
      </w:r>
      <w:hyperlink r:id="rId20" w:tgtFrame="_blank" w:tooltip="U.S. Naval War College 美国海军战争学院" w:history="1">
        <w:r w:rsidRPr="00E214B0">
          <w:rPr>
            <w:rFonts w:ascii="Cambria" w:eastAsia="굴림" w:hAnsi="Cambria"/>
            <w:kern w:val="0"/>
            <w:sz w:val="24"/>
            <w:szCs w:val="24"/>
          </w:rPr>
          <w:t>U.S. Naval War College</w:t>
        </w:r>
      </w:hyperlink>
      <w:r w:rsidRPr="00E214B0">
        <w:rPr>
          <w:rFonts w:ascii="Cambria" w:eastAsia="굴림" w:hAnsi="Cambria"/>
          <w:kern w:val="0"/>
          <w:sz w:val="24"/>
          <w:szCs w:val="24"/>
        </w:rPr>
        <w:t xml:space="preserve"> and</w:t>
      </w:r>
      <w:r>
        <w:rPr>
          <w:rFonts w:ascii="Cambria" w:eastAsia="굴림" w:hAnsi="Cambria"/>
          <w:kern w:val="0"/>
          <w:sz w:val="24"/>
          <w:szCs w:val="24"/>
        </w:rPr>
        <w:t xml:space="preserve"> a core founding member of the </w:t>
      </w:r>
      <w:r>
        <w:rPr>
          <w:rFonts w:ascii="Cambria" w:eastAsia="굴림" w:hAnsi="Cambria" w:hint="eastAsia"/>
          <w:kern w:val="0"/>
          <w:sz w:val="24"/>
          <w:szCs w:val="24"/>
        </w:rPr>
        <w:t>D</w:t>
      </w:r>
      <w:r w:rsidRPr="00E214B0">
        <w:rPr>
          <w:rFonts w:ascii="Cambria" w:eastAsia="굴림" w:hAnsi="Cambria"/>
          <w:kern w:val="0"/>
          <w:sz w:val="24"/>
          <w:szCs w:val="24"/>
        </w:rPr>
        <w:t xml:space="preserve">epartment’s </w:t>
      </w:r>
      <w:hyperlink r:id="rId21" w:tgtFrame="_blank" w:tooltip="China Maritime Studies Institute (CMSI) 中国海事研究所" w:history="1">
        <w:r w:rsidRPr="00E214B0">
          <w:rPr>
            <w:rFonts w:ascii="Cambria" w:eastAsia="굴림" w:hAnsi="Cambria"/>
            <w:kern w:val="0"/>
            <w:sz w:val="24"/>
            <w:szCs w:val="24"/>
          </w:rPr>
          <w:t>China Maritime Studies Institute</w:t>
        </w:r>
      </w:hyperlink>
      <w:r w:rsidRPr="00E214B0">
        <w:rPr>
          <w:rFonts w:ascii="Cambria" w:eastAsia="굴림" w:hAnsi="Cambria"/>
          <w:kern w:val="0"/>
          <w:sz w:val="24"/>
          <w:szCs w:val="24"/>
        </w:rPr>
        <w:t xml:space="preserve"> (CMSI). He is an </w:t>
      </w:r>
      <w:hyperlink r:id="rId22" w:tgtFrame="_blank" w:tooltip="Associate in Research, John King Fairbank Center for Chinese Studies" w:history="1">
        <w:r w:rsidRPr="00E214B0">
          <w:rPr>
            <w:rFonts w:ascii="Cambria" w:eastAsia="굴림" w:hAnsi="Cambria"/>
            <w:kern w:val="0"/>
            <w:sz w:val="24"/>
            <w:szCs w:val="24"/>
          </w:rPr>
          <w:t>Associate in Research</w:t>
        </w:r>
      </w:hyperlink>
      <w:r w:rsidRPr="00E214B0">
        <w:rPr>
          <w:rFonts w:ascii="Cambria" w:eastAsia="굴림" w:hAnsi="Cambria"/>
          <w:kern w:val="0"/>
          <w:sz w:val="24"/>
          <w:szCs w:val="24"/>
        </w:rPr>
        <w:t xml:space="preserve"> at Harvard University’s </w:t>
      </w:r>
      <w:hyperlink r:id="rId23" w:tgtFrame="_blank" w:tooltip="John King Fairbank Center for Chinese Studies 哈佛大学费正清中国研究中心" w:history="1">
        <w:r w:rsidRPr="00E214B0">
          <w:rPr>
            <w:rFonts w:ascii="Cambria" w:eastAsia="굴림" w:hAnsi="Cambria"/>
            <w:kern w:val="0"/>
            <w:sz w:val="24"/>
            <w:szCs w:val="24"/>
          </w:rPr>
          <w:t>John King Fairbank Center for Chinese Studies</w:t>
        </w:r>
      </w:hyperlink>
      <w:r w:rsidRPr="00E214B0">
        <w:rPr>
          <w:rFonts w:ascii="Cambria" w:eastAsia="굴림" w:hAnsi="Cambria"/>
          <w:kern w:val="0"/>
          <w:sz w:val="24"/>
          <w:szCs w:val="24"/>
        </w:rPr>
        <w:t> (2008-</w:t>
      </w:r>
      <w:r>
        <w:rPr>
          <w:rFonts w:ascii="Cambria" w:eastAsia="굴림" w:hAnsi="Cambria" w:hint="eastAsia"/>
          <w:kern w:val="0"/>
          <w:sz w:val="24"/>
          <w:szCs w:val="24"/>
        </w:rPr>
        <w:t>present</w:t>
      </w:r>
      <w:r w:rsidRPr="00E214B0">
        <w:rPr>
          <w:rFonts w:ascii="Cambria" w:eastAsia="굴림" w:hAnsi="Cambria"/>
          <w:kern w:val="0"/>
          <w:sz w:val="24"/>
          <w:szCs w:val="24"/>
        </w:rPr>
        <w:t>). </w:t>
      </w:r>
      <w:r>
        <w:rPr>
          <w:rFonts w:ascii="Cambria" w:eastAsia="굴림" w:hAnsi="Cambria" w:hint="eastAsia"/>
          <w:kern w:val="0"/>
          <w:sz w:val="24"/>
          <w:szCs w:val="24"/>
        </w:rPr>
        <w:t xml:space="preserve">Dr. </w:t>
      </w:r>
      <w:r w:rsidRPr="00E214B0">
        <w:rPr>
          <w:rFonts w:ascii="Cambria" w:eastAsia="굴림" w:hAnsi="Cambria"/>
          <w:kern w:val="0"/>
          <w:sz w:val="24"/>
          <w:szCs w:val="24"/>
        </w:rPr>
        <w:t xml:space="preserve">Erickson also serves as an </w:t>
      </w:r>
      <w:hyperlink r:id="rId24" w:tgtFrame="_blank" w:tooltip="Wall Street Journal China Real Time Report (中国事实报)" w:history="1">
        <w:r w:rsidRPr="00E214B0">
          <w:rPr>
            <w:rFonts w:ascii="Cambria" w:eastAsia="굴림" w:hAnsi="Cambria"/>
            <w:kern w:val="0"/>
            <w:sz w:val="24"/>
            <w:szCs w:val="24"/>
          </w:rPr>
          <w:t>expert contributor</w:t>
        </w:r>
      </w:hyperlink>
      <w:r w:rsidRPr="00E214B0">
        <w:rPr>
          <w:rFonts w:ascii="Cambria" w:eastAsia="굴림" w:hAnsi="Cambria"/>
          <w:kern w:val="0"/>
          <w:sz w:val="24"/>
          <w:szCs w:val="24"/>
        </w:rPr>
        <w:t xml:space="preserve"> to the </w:t>
      </w:r>
      <w:r w:rsidRPr="00E214B0">
        <w:rPr>
          <w:rFonts w:ascii="Cambria" w:eastAsia="굴림" w:hAnsi="Cambria"/>
          <w:i/>
          <w:iCs/>
          <w:kern w:val="0"/>
          <w:sz w:val="24"/>
          <w:szCs w:val="24"/>
        </w:rPr>
        <w:t>Wall Street Journal</w:t>
      </w:r>
      <w:r w:rsidRPr="00E214B0">
        <w:rPr>
          <w:rFonts w:ascii="Cambria" w:eastAsia="굴림" w:hAnsi="Cambria"/>
          <w:kern w:val="0"/>
          <w:sz w:val="24"/>
          <w:szCs w:val="24"/>
        </w:rPr>
        <w:t xml:space="preserve">’s </w:t>
      </w:r>
      <w:hyperlink r:id="rId25" w:tgtFrame="_blank" w:tooltip="Wall Street Journal China Real Time Report (中国事实报)" w:history="1">
        <w:r w:rsidRPr="00E214B0">
          <w:rPr>
            <w:rFonts w:ascii="Cambria" w:eastAsia="굴림" w:hAnsi="Cambria"/>
            <w:kern w:val="0"/>
            <w:sz w:val="24"/>
            <w:szCs w:val="24"/>
          </w:rPr>
          <w:t>China Real Time Report</w:t>
        </w:r>
      </w:hyperlink>
      <w:r w:rsidRPr="00E214B0">
        <w:rPr>
          <w:rFonts w:ascii="Cambria" w:eastAsia="굴림" w:hAnsi="Cambria"/>
          <w:kern w:val="0"/>
          <w:sz w:val="24"/>
          <w:szCs w:val="24"/>
        </w:rPr>
        <w:t xml:space="preserve"> (</w:t>
      </w:r>
      <w:proofErr w:type="spellStart"/>
      <w:r w:rsidRPr="00E214B0">
        <w:rPr>
          <w:rFonts w:ascii="Cambria" w:eastAsia="굴림" w:hAnsi="Times New Roman"/>
          <w:kern w:val="0"/>
          <w:sz w:val="24"/>
          <w:szCs w:val="24"/>
        </w:rPr>
        <w:t>中</w:t>
      </w:r>
      <w:r w:rsidRPr="00E214B0">
        <w:rPr>
          <w:rFonts w:ascii="Cambria" w:eastAsia="새굴림" w:hAnsi="Times New Roman"/>
          <w:kern w:val="0"/>
          <w:sz w:val="24"/>
          <w:szCs w:val="24"/>
        </w:rPr>
        <w:t>国实时报</w:t>
      </w:r>
      <w:proofErr w:type="spellEnd"/>
      <w:r>
        <w:rPr>
          <w:rFonts w:ascii="Cambria" w:eastAsia="굴림" w:hAnsi="Cambria"/>
          <w:kern w:val="0"/>
          <w:sz w:val="24"/>
          <w:szCs w:val="24"/>
        </w:rPr>
        <w:t>)</w:t>
      </w:r>
      <w:r w:rsidRPr="00E214B0">
        <w:rPr>
          <w:rFonts w:ascii="Cambria" w:eastAsia="굴림" w:hAnsi="Cambria"/>
          <w:kern w:val="0"/>
          <w:sz w:val="24"/>
          <w:szCs w:val="24"/>
        </w:rPr>
        <w:t xml:space="preserve"> for which he has authored or co</w:t>
      </w:r>
      <w:r>
        <w:rPr>
          <w:rFonts w:ascii="Cambria" w:eastAsia="굴림" w:hAnsi="Cambria" w:hint="eastAsia"/>
          <w:kern w:val="0"/>
          <w:sz w:val="24"/>
          <w:szCs w:val="24"/>
        </w:rPr>
        <w:t>-</w:t>
      </w:r>
      <w:r w:rsidRPr="00E214B0">
        <w:rPr>
          <w:rFonts w:ascii="Cambria" w:eastAsia="굴림" w:hAnsi="Cambria"/>
          <w:kern w:val="0"/>
          <w:sz w:val="24"/>
          <w:szCs w:val="24"/>
        </w:rPr>
        <w:t>authored 26 articles. </w:t>
      </w:r>
      <w:r>
        <w:rPr>
          <w:rFonts w:ascii="Cambria" w:eastAsia="굴림" w:hAnsi="Cambria" w:hint="eastAsia"/>
          <w:kern w:val="0"/>
          <w:sz w:val="24"/>
          <w:szCs w:val="24"/>
        </w:rPr>
        <w:t>In 2013, h</w:t>
      </w:r>
      <w:r w:rsidRPr="00E214B0">
        <w:rPr>
          <w:rFonts w:ascii="Cambria" w:eastAsia="굴림" w:hAnsi="Cambria"/>
          <w:kern w:val="0"/>
          <w:sz w:val="24"/>
          <w:szCs w:val="24"/>
        </w:rPr>
        <w:t xml:space="preserve">e </w:t>
      </w:r>
      <w:r>
        <w:rPr>
          <w:rFonts w:ascii="Cambria" w:eastAsia="굴림" w:hAnsi="Cambria" w:hint="eastAsia"/>
          <w:kern w:val="0"/>
          <w:sz w:val="24"/>
          <w:szCs w:val="24"/>
        </w:rPr>
        <w:t xml:space="preserve">was </w:t>
      </w:r>
      <w:r w:rsidRPr="00E214B0">
        <w:rPr>
          <w:rFonts w:ascii="Cambria" w:eastAsia="굴림" w:hAnsi="Cambria"/>
          <w:kern w:val="0"/>
          <w:sz w:val="24"/>
          <w:szCs w:val="24"/>
        </w:rPr>
        <w:t xml:space="preserve">deployed in the Pacific as a </w:t>
      </w:r>
      <w:hyperlink r:id="rId26" w:tgtFrame="_blank" w:tooltip="Regional Security Education Program" w:history="1">
        <w:r w:rsidRPr="00E214B0">
          <w:rPr>
            <w:rFonts w:ascii="Cambria" w:eastAsia="굴림" w:hAnsi="Cambria"/>
            <w:kern w:val="0"/>
            <w:sz w:val="24"/>
            <w:szCs w:val="24"/>
          </w:rPr>
          <w:t>Regional Security Education Program</w:t>
        </w:r>
      </w:hyperlink>
      <w:r>
        <w:rPr>
          <w:rFonts w:ascii="Cambria" w:eastAsia="굴림" w:hAnsi="Cambria"/>
          <w:kern w:val="0"/>
          <w:sz w:val="24"/>
          <w:szCs w:val="24"/>
        </w:rPr>
        <w:t xml:space="preserve"> </w:t>
      </w:r>
      <w:r>
        <w:rPr>
          <w:rFonts w:ascii="Cambria" w:eastAsia="굴림" w:hAnsi="Cambria" w:hint="eastAsia"/>
          <w:kern w:val="0"/>
          <w:sz w:val="24"/>
          <w:szCs w:val="24"/>
        </w:rPr>
        <w:t>S</w:t>
      </w:r>
      <w:r w:rsidRPr="00E214B0">
        <w:rPr>
          <w:rFonts w:ascii="Cambria" w:eastAsia="굴림" w:hAnsi="Cambria"/>
          <w:kern w:val="0"/>
          <w:sz w:val="24"/>
          <w:szCs w:val="24"/>
        </w:rPr>
        <w:t xml:space="preserve">cholar aboard USS </w:t>
      </w:r>
      <w:r w:rsidRPr="00E214B0">
        <w:rPr>
          <w:rFonts w:ascii="Cambria" w:eastAsia="굴림" w:hAnsi="Cambria"/>
          <w:i/>
          <w:iCs/>
          <w:kern w:val="0"/>
          <w:sz w:val="24"/>
          <w:szCs w:val="24"/>
        </w:rPr>
        <w:t>Nimitz</w:t>
      </w:r>
      <w:r w:rsidRPr="00E214B0">
        <w:rPr>
          <w:rFonts w:ascii="Cambria" w:eastAsia="굴림" w:hAnsi="Cambria"/>
          <w:kern w:val="0"/>
          <w:sz w:val="24"/>
          <w:szCs w:val="24"/>
        </w:rPr>
        <w:t xml:space="preserve"> (CVN68), Carrier Strike Group 11.</w:t>
      </w:r>
      <w:r>
        <w:rPr>
          <w:rFonts w:ascii="Cambria" w:eastAsia="굴림" w:hAnsi="Cambria" w:hint="eastAsia"/>
          <w:kern w:val="0"/>
          <w:sz w:val="24"/>
          <w:szCs w:val="24"/>
        </w:rPr>
        <w:t xml:space="preserve"> The </w:t>
      </w:r>
      <w:r w:rsidRPr="00E214B0">
        <w:rPr>
          <w:rFonts w:ascii="Cambria" w:eastAsia="굴림" w:hAnsi="Cambria"/>
          <w:kern w:val="0"/>
          <w:sz w:val="24"/>
          <w:szCs w:val="24"/>
        </w:rPr>
        <w:t xml:space="preserve">National Bureau of Asian Research awarded him the inaugural Ellis </w:t>
      </w:r>
      <w:proofErr w:type="spellStart"/>
      <w:r w:rsidRPr="00E214B0">
        <w:rPr>
          <w:rFonts w:ascii="Cambria" w:eastAsia="굴림" w:hAnsi="Cambria"/>
          <w:kern w:val="0"/>
          <w:sz w:val="24"/>
          <w:szCs w:val="24"/>
        </w:rPr>
        <w:t>Joffe</w:t>
      </w:r>
      <w:proofErr w:type="spellEnd"/>
      <w:r w:rsidRPr="00E214B0">
        <w:rPr>
          <w:rFonts w:ascii="Cambria" w:eastAsia="굴림" w:hAnsi="Cambria"/>
          <w:kern w:val="0"/>
          <w:sz w:val="24"/>
          <w:szCs w:val="24"/>
        </w:rPr>
        <w:t xml:space="preserve"> Prize for PLA Studies</w:t>
      </w:r>
      <w:r>
        <w:rPr>
          <w:rFonts w:ascii="Cambria" w:eastAsia="굴림" w:hAnsi="Cambria" w:hint="eastAsia"/>
          <w:kern w:val="0"/>
          <w:sz w:val="24"/>
          <w:szCs w:val="24"/>
        </w:rPr>
        <w:t xml:space="preserve"> in 2012. Dr. </w:t>
      </w:r>
      <w:r w:rsidRPr="00E214B0">
        <w:rPr>
          <w:rFonts w:ascii="Cambria" w:eastAsia="굴림" w:hAnsi="Cambria"/>
          <w:kern w:val="0"/>
          <w:sz w:val="24"/>
          <w:szCs w:val="24"/>
        </w:rPr>
        <w:t xml:space="preserve">Erickson was a </w:t>
      </w:r>
      <w:hyperlink r:id="rId27" w:tgtFrame="_blank" w:tooltip="Princeton-Harvard China and the World Program" w:history="1">
        <w:r w:rsidRPr="00E214B0">
          <w:rPr>
            <w:rFonts w:ascii="Cambria" w:eastAsia="굴림" w:hAnsi="Cambria"/>
            <w:kern w:val="0"/>
            <w:sz w:val="24"/>
            <w:szCs w:val="24"/>
          </w:rPr>
          <w:t>Fellow</w:t>
        </w:r>
      </w:hyperlink>
      <w:r w:rsidRPr="00E214B0">
        <w:rPr>
          <w:rFonts w:ascii="Cambria" w:eastAsia="굴림" w:hAnsi="Cambria"/>
          <w:kern w:val="0"/>
          <w:sz w:val="24"/>
          <w:szCs w:val="24"/>
        </w:rPr>
        <w:t xml:space="preserve"> in the </w:t>
      </w:r>
      <w:hyperlink r:id="rId28" w:tgtFrame="_blank" w:tooltip="Princeton-Harvard China and the World program (CWP)" w:history="1">
        <w:r w:rsidRPr="00E214B0">
          <w:rPr>
            <w:rFonts w:ascii="Cambria" w:eastAsia="굴림" w:hAnsi="Cambria"/>
            <w:kern w:val="0"/>
            <w:sz w:val="24"/>
            <w:szCs w:val="24"/>
          </w:rPr>
          <w:t>Princeton-Harvard China and the World Program</w:t>
        </w:r>
      </w:hyperlink>
      <w:r w:rsidRPr="00E214B0">
        <w:rPr>
          <w:rFonts w:ascii="Cambria" w:eastAsia="굴림" w:hAnsi="Cambria"/>
          <w:kern w:val="0"/>
          <w:sz w:val="24"/>
          <w:szCs w:val="24"/>
        </w:rPr>
        <w:t> in residence at Harvard’s Center for Government and International Studies</w:t>
      </w:r>
      <w:r>
        <w:rPr>
          <w:rFonts w:ascii="Cambria" w:eastAsia="굴림" w:hAnsi="Cambria" w:hint="eastAsia"/>
          <w:kern w:val="0"/>
          <w:sz w:val="24"/>
          <w:szCs w:val="24"/>
        </w:rPr>
        <w:t xml:space="preserve"> (2010-2011)</w:t>
      </w:r>
      <w:r w:rsidRPr="00E214B0">
        <w:rPr>
          <w:rFonts w:ascii="Cambria" w:eastAsia="굴림" w:hAnsi="Cambria"/>
          <w:kern w:val="0"/>
          <w:sz w:val="24"/>
          <w:szCs w:val="24"/>
        </w:rPr>
        <w:t>. </w:t>
      </w:r>
      <w:r>
        <w:rPr>
          <w:rFonts w:ascii="Cambria" w:eastAsia="굴림" w:hAnsi="Cambria" w:hint="eastAsia"/>
          <w:kern w:val="0"/>
          <w:sz w:val="24"/>
          <w:szCs w:val="24"/>
        </w:rPr>
        <w:t>H</w:t>
      </w:r>
      <w:r w:rsidRPr="00E214B0">
        <w:rPr>
          <w:rFonts w:ascii="Cambria" w:eastAsia="굴림" w:hAnsi="Cambria"/>
          <w:kern w:val="0"/>
          <w:sz w:val="24"/>
          <w:szCs w:val="24"/>
        </w:rPr>
        <w:t xml:space="preserve">e was a Fellow in the National Committee on U.S.-China Relations’ </w:t>
      </w:r>
      <w:hyperlink r:id="rId29" w:tgtFrame="_blank" w:tooltip="Public Intellectuals Program" w:history="1">
        <w:r w:rsidRPr="00E214B0">
          <w:rPr>
            <w:rFonts w:ascii="Cambria" w:eastAsia="굴림" w:hAnsi="Cambria"/>
            <w:kern w:val="0"/>
            <w:sz w:val="24"/>
            <w:szCs w:val="24"/>
          </w:rPr>
          <w:t>Public Intellectuals Program</w:t>
        </w:r>
      </w:hyperlink>
      <w:r w:rsidRPr="00E214B0">
        <w:rPr>
          <w:rFonts w:ascii="Cambria" w:eastAsia="굴림" w:hAnsi="Cambria"/>
          <w:kern w:val="0"/>
          <w:sz w:val="24"/>
          <w:szCs w:val="24"/>
        </w:rPr>
        <w:t>, and served as a scholar escort on a five-Member Congressional trip to Beijing, Qingdao, Chengdu, and Shanghai</w:t>
      </w:r>
      <w:r>
        <w:rPr>
          <w:rFonts w:ascii="Cambria" w:eastAsia="굴림" w:hAnsi="Cambria" w:hint="eastAsia"/>
          <w:kern w:val="0"/>
          <w:sz w:val="24"/>
          <w:szCs w:val="24"/>
        </w:rPr>
        <w:t xml:space="preserve"> (</w:t>
      </w:r>
      <w:r w:rsidRPr="00E214B0">
        <w:rPr>
          <w:rFonts w:ascii="Cambria" w:eastAsia="굴림" w:hAnsi="Cambria"/>
          <w:kern w:val="0"/>
          <w:sz w:val="24"/>
          <w:szCs w:val="24"/>
        </w:rPr>
        <w:t>2008-11</w:t>
      </w:r>
      <w:r>
        <w:rPr>
          <w:rFonts w:ascii="Cambria" w:eastAsia="굴림" w:hAnsi="Cambria" w:hint="eastAsia"/>
          <w:kern w:val="0"/>
          <w:sz w:val="24"/>
          <w:szCs w:val="24"/>
        </w:rPr>
        <w:t>)</w:t>
      </w:r>
      <w:r w:rsidRPr="00E214B0">
        <w:rPr>
          <w:rFonts w:ascii="Cambria" w:eastAsia="굴림" w:hAnsi="Cambria"/>
          <w:kern w:val="0"/>
          <w:sz w:val="24"/>
          <w:szCs w:val="24"/>
        </w:rPr>
        <w:t>.</w:t>
      </w:r>
      <w:r>
        <w:rPr>
          <w:rFonts w:ascii="Cambria" w:eastAsia="굴림" w:hAnsi="Cambria" w:hint="eastAsia"/>
          <w:kern w:val="0"/>
          <w:sz w:val="24"/>
          <w:szCs w:val="24"/>
        </w:rPr>
        <w:t xml:space="preserve"> Dr. </w:t>
      </w:r>
      <w:r w:rsidRPr="00E214B0">
        <w:rPr>
          <w:rFonts w:ascii="Cambria" w:eastAsia="굴림" w:hAnsi="Cambria"/>
          <w:kern w:val="0"/>
          <w:sz w:val="24"/>
          <w:szCs w:val="24"/>
        </w:rPr>
        <w:t xml:space="preserve">Erickson received his Ph.D. and M.A. in international relations and comparative politics from </w:t>
      </w:r>
      <w:hyperlink r:id="rId30" w:tgtFrame="_blank" w:tooltip="Princeton University Politics Department" w:history="1">
        <w:r w:rsidRPr="00E214B0">
          <w:rPr>
            <w:rFonts w:ascii="Cambria" w:eastAsia="굴림" w:hAnsi="Cambria"/>
            <w:kern w:val="0"/>
            <w:sz w:val="24"/>
            <w:szCs w:val="24"/>
          </w:rPr>
          <w:t>Princeton University</w:t>
        </w:r>
      </w:hyperlink>
      <w:r>
        <w:rPr>
          <w:rFonts w:ascii="Cambria" w:eastAsia="굴림" w:hAnsi="Cambria" w:hint="eastAsia"/>
          <w:kern w:val="0"/>
          <w:sz w:val="24"/>
          <w:szCs w:val="24"/>
        </w:rPr>
        <w:t>,</w:t>
      </w:r>
      <w:r w:rsidRPr="00E214B0">
        <w:rPr>
          <w:rFonts w:ascii="Cambria" w:eastAsia="굴림" w:hAnsi="Cambria"/>
          <w:kern w:val="0"/>
          <w:sz w:val="24"/>
          <w:szCs w:val="24"/>
        </w:rPr>
        <w:t xml:space="preserve"> and graduated </w:t>
      </w:r>
      <w:r w:rsidRPr="00E214B0">
        <w:rPr>
          <w:rFonts w:ascii="Cambria" w:eastAsia="굴림" w:hAnsi="Cambria"/>
          <w:i/>
          <w:iCs/>
          <w:kern w:val="0"/>
          <w:sz w:val="24"/>
          <w:szCs w:val="24"/>
        </w:rPr>
        <w:t>magna cum laude</w:t>
      </w:r>
      <w:r w:rsidRPr="00E214B0">
        <w:rPr>
          <w:rFonts w:ascii="Cambria" w:eastAsia="굴림" w:hAnsi="Cambria"/>
          <w:kern w:val="0"/>
          <w:sz w:val="24"/>
          <w:szCs w:val="24"/>
        </w:rPr>
        <w:t xml:space="preserve"> from </w:t>
      </w:r>
      <w:hyperlink r:id="rId31" w:tgtFrame="_blank" w:tooltip="Amherst College" w:history="1">
        <w:r w:rsidRPr="00E214B0">
          <w:rPr>
            <w:rFonts w:ascii="Cambria" w:eastAsia="굴림" w:hAnsi="Cambria"/>
            <w:kern w:val="0"/>
            <w:sz w:val="24"/>
            <w:szCs w:val="24"/>
          </w:rPr>
          <w:t>Amherst College</w:t>
        </w:r>
      </w:hyperlink>
      <w:r w:rsidRPr="00E214B0">
        <w:rPr>
          <w:rFonts w:ascii="Cambria" w:eastAsia="굴림" w:hAnsi="Cambria"/>
          <w:kern w:val="0"/>
          <w:sz w:val="24"/>
          <w:szCs w:val="24"/>
        </w:rPr>
        <w:t xml:space="preserve"> with a B.A. in</w:t>
      </w:r>
      <w:r>
        <w:rPr>
          <w:rFonts w:ascii="Cambria" w:eastAsia="굴림" w:hAnsi="Cambria"/>
          <w:kern w:val="0"/>
          <w:sz w:val="24"/>
          <w:szCs w:val="24"/>
        </w:rPr>
        <w:t xml:space="preserve"> history and political science.</w:t>
      </w:r>
    </w:p>
    <w:p w:rsidR="006127D4" w:rsidRDefault="006127D4" w:rsidP="006127D4">
      <w:pPr>
        <w:shd w:val="clear" w:color="auto" w:fill="FFFFFF"/>
        <w:rPr>
          <w:rFonts w:ascii="Cambria" w:eastAsia="굴림" w:hAnsi="Cambria"/>
          <w:kern w:val="0"/>
          <w:sz w:val="24"/>
          <w:szCs w:val="24"/>
        </w:rPr>
      </w:pPr>
    </w:p>
    <w:p w:rsidR="006127D4" w:rsidRDefault="006127D4" w:rsidP="006127D4">
      <w:pPr>
        <w:rPr>
          <w:rFonts w:ascii="Cambria" w:eastAsia="굴림" w:hAnsi="Cambria"/>
          <w:kern w:val="0"/>
          <w:sz w:val="24"/>
          <w:szCs w:val="24"/>
        </w:rPr>
      </w:pPr>
      <w:r>
        <w:rPr>
          <w:rFonts w:ascii="Cambria" w:eastAsia="굴림" w:hAnsi="Cambria"/>
          <w:kern w:val="0"/>
          <w:sz w:val="24"/>
          <w:szCs w:val="24"/>
        </w:rPr>
        <w:br w:type="page"/>
      </w:r>
    </w:p>
    <w:p w:rsidR="006127D4" w:rsidRDefault="006127D4" w:rsidP="006127D4">
      <w:pPr>
        <w:shd w:val="clear" w:color="auto" w:fill="FFFFFF"/>
        <w:rPr>
          <w:rFonts w:ascii="Cambria" w:eastAsia="굴림" w:hAnsi="Cambria"/>
          <w:kern w:val="0"/>
          <w:sz w:val="24"/>
          <w:szCs w:val="24"/>
        </w:rPr>
      </w:pPr>
    </w:p>
    <w:p w:rsidR="006127D4" w:rsidRPr="00E214B0" w:rsidRDefault="006127D4" w:rsidP="006127D4">
      <w:pPr>
        <w:shd w:val="clear" w:color="auto" w:fill="FFFFFF"/>
        <w:rPr>
          <w:rFonts w:ascii="Cambria" w:hAnsi="Cambria"/>
          <w:b/>
          <w:color w:val="333333"/>
          <w:sz w:val="28"/>
          <w:szCs w:val="28"/>
        </w:rPr>
      </w:pPr>
      <w:r>
        <w:rPr>
          <w:rFonts w:ascii="Cambria" w:hAnsi="Cambria"/>
          <w:noProof/>
        </w:rPr>
        <w:drawing>
          <wp:anchor distT="0" distB="0" distL="114300" distR="114300" simplePos="0" relativeHeight="251668480" behindDoc="1" locked="0" layoutInCell="1" allowOverlap="1">
            <wp:simplePos x="0" y="0"/>
            <wp:positionH relativeFrom="column">
              <wp:posOffset>55880</wp:posOffset>
            </wp:positionH>
            <wp:positionV relativeFrom="paragraph">
              <wp:posOffset>-92075</wp:posOffset>
            </wp:positionV>
            <wp:extent cx="1024890" cy="1335405"/>
            <wp:effectExtent l="0" t="0" r="0" b="0"/>
            <wp:wrapTight wrapText="bothSides">
              <wp:wrapPolygon edited="0">
                <wp:start x="0" y="0"/>
                <wp:lineTo x="0" y="21261"/>
                <wp:lineTo x="21279" y="21261"/>
                <wp:lineTo x="21279" y="0"/>
                <wp:lineTo x="0" y="0"/>
              </wp:wrapPolygon>
            </wp:wrapTight>
            <wp:docPr id="10" name="그림 10" descr="Francois Godeme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ois Godement (2)"/>
                    <pic:cNvPicPr>
                      <a:picLocks noChangeAspect="1" noChangeArrowheads="1"/>
                    </pic:cNvPicPr>
                  </pic:nvPicPr>
                  <pic:blipFill>
                    <a:blip r:embed="rId32" cstate="print">
                      <a:extLst>
                        <a:ext uri="{28A0092B-C50C-407E-A947-70E740481C1C}">
                          <a14:useLocalDpi xmlns:a14="http://schemas.microsoft.com/office/drawing/2010/main" val="0"/>
                        </a:ext>
                      </a:extLst>
                    </a:blip>
                    <a:srcRect b="12917"/>
                    <a:stretch>
                      <a:fillRect/>
                    </a:stretch>
                  </pic:blipFill>
                  <pic:spPr bwMode="auto">
                    <a:xfrm>
                      <a:off x="0" y="0"/>
                      <a:ext cx="1024890" cy="1335405"/>
                    </a:xfrm>
                    <a:prstGeom prst="rect">
                      <a:avLst/>
                    </a:prstGeom>
                    <a:noFill/>
                    <a:ln>
                      <a:noFill/>
                    </a:ln>
                  </pic:spPr>
                </pic:pic>
              </a:graphicData>
            </a:graphic>
          </wp:anchor>
        </w:drawing>
      </w:r>
      <w:r w:rsidRPr="00E214B0">
        <w:rPr>
          <w:rFonts w:ascii="Cambria" w:hAnsi="Cambria"/>
          <w:b/>
          <w:sz w:val="28"/>
          <w:szCs w:val="28"/>
        </w:rPr>
        <w:t xml:space="preserve">Francois </w:t>
      </w:r>
      <w:proofErr w:type="spellStart"/>
      <w:r w:rsidRPr="00C47ED1">
        <w:rPr>
          <w:rFonts w:ascii="Cambria" w:hAnsi="Cambria"/>
          <w:b/>
          <w:sz w:val="28"/>
          <w:szCs w:val="28"/>
        </w:rPr>
        <w:t>Godement</w:t>
      </w:r>
      <w:proofErr w:type="spellEnd"/>
      <w:r w:rsidRPr="00E214B0">
        <w:rPr>
          <w:rFonts w:ascii="Cambria" w:hAnsi="Cambria"/>
          <w:b/>
          <w:sz w:val="28"/>
          <w:szCs w:val="28"/>
        </w:rPr>
        <w:t xml:space="preserve"> </w:t>
      </w:r>
    </w:p>
    <w:p w:rsidR="006127D4" w:rsidRPr="00E214B0" w:rsidRDefault="006127D4" w:rsidP="006127D4">
      <w:pPr>
        <w:rPr>
          <w:rFonts w:ascii="Cambria" w:hAnsi="Cambria"/>
          <w:sz w:val="24"/>
          <w:szCs w:val="24"/>
        </w:rPr>
      </w:pPr>
    </w:p>
    <w:p w:rsidR="006127D4" w:rsidRPr="00E214B0" w:rsidRDefault="006127D4" w:rsidP="006127D4">
      <w:pPr>
        <w:rPr>
          <w:rFonts w:ascii="Cambria" w:hAnsi="Cambria"/>
          <w:b/>
          <w:sz w:val="24"/>
          <w:szCs w:val="24"/>
        </w:rPr>
      </w:pPr>
      <w:r>
        <w:rPr>
          <w:rFonts w:ascii="Cambria" w:hAnsi="Cambria"/>
          <w:b/>
          <w:sz w:val="24"/>
          <w:szCs w:val="24"/>
        </w:rPr>
        <w:t>Director</w:t>
      </w:r>
      <w:r>
        <w:rPr>
          <w:rFonts w:ascii="Cambria" w:hAnsi="Cambria" w:hint="eastAsia"/>
          <w:b/>
          <w:sz w:val="24"/>
          <w:szCs w:val="24"/>
        </w:rPr>
        <w:t xml:space="preserve">, </w:t>
      </w:r>
      <w:r>
        <w:rPr>
          <w:rFonts w:ascii="Cambria" w:hAnsi="Cambria"/>
          <w:b/>
          <w:sz w:val="24"/>
          <w:szCs w:val="24"/>
        </w:rPr>
        <w:t xml:space="preserve">Asia and China </w:t>
      </w:r>
      <w:proofErr w:type="spellStart"/>
      <w:r>
        <w:rPr>
          <w:rFonts w:ascii="Cambria" w:hAnsi="Cambria" w:hint="eastAsia"/>
          <w:b/>
          <w:sz w:val="24"/>
          <w:szCs w:val="24"/>
        </w:rPr>
        <w:t>P</w:t>
      </w:r>
      <w:r w:rsidRPr="00E214B0">
        <w:rPr>
          <w:rFonts w:ascii="Cambria" w:hAnsi="Cambria"/>
          <w:b/>
          <w:sz w:val="24"/>
          <w:szCs w:val="24"/>
        </w:rPr>
        <w:t>rogramme</w:t>
      </w:r>
      <w:proofErr w:type="spellEnd"/>
      <w:r w:rsidRPr="00E214B0">
        <w:rPr>
          <w:rFonts w:ascii="Cambria" w:hAnsi="Cambria"/>
          <w:b/>
          <w:sz w:val="24"/>
          <w:szCs w:val="24"/>
        </w:rPr>
        <w:t xml:space="preserve"> </w:t>
      </w:r>
    </w:p>
    <w:p w:rsidR="006127D4" w:rsidRPr="00E214B0" w:rsidRDefault="006127D4" w:rsidP="006127D4">
      <w:pPr>
        <w:rPr>
          <w:rFonts w:ascii="Cambria" w:hAnsi="Cambria"/>
          <w:b/>
          <w:sz w:val="24"/>
          <w:szCs w:val="24"/>
        </w:rPr>
      </w:pPr>
      <w:r w:rsidRPr="00E214B0">
        <w:rPr>
          <w:rFonts w:ascii="Cambria" w:hAnsi="Cambria"/>
          <w:b/>
          <w:sz w:val="24"/>
          <w:szCs w:val="24"/>
        </w:rPr>
        <w:t xml:space="preserve">European Council on Foreign Relations </w:t>
      </w:r>
    </w:p>
    <w:p w:rsidR="006127D4" w:rsidRPr="009647E4" w:rsidRDefault="006127D4" w:rsidP="006127D4">
      <w:pPr>
        <w:rPr>
          <w:rFonts w:ascii="Cambria" w:hAnsi="Cambria"/>
          <w:sz w:val="24"/>
          <w:szCs w:val="24"/>
        </w:rPr>
      </w:pPr>
    </w:p>
    <w:p w:rsidR="006127D4" w:rsidRDefault="006127D4" w:rsidP="006127D4">
      <w:pPr>
        <w:rPr>
          <w:rFonts w:ascii="Cambria" w:hAnsi="Cambria"/>
          <w:sz w:val="24"/>
          <w:szCs w:val="24"/>
        </w:rPr>
      </w:pPr>
    </w:p>
    <w:p w:rsidR="006127D4" w:rsidRDefault="006127D4" w:rsidP="006127D4">
      <w:pPr>
        <w:rPr>
          <w:rFonts w:ascii="Cambria" w:hAnsi="Cambria"/>
          <w:sz w:val="24"/>
          <w:szCs w:val="24"/>
        </w:rPr>
      </w:pPr>
    </w:p>
    <w:p w:rsidR="006127D4" w:rsidRDefault="006127D4" w:rsidP="006127D4">
      <w:pPr>
        <w:rPr>
          <w:rFonts w:ascii="Cambria" w:hAnsi="Cambria"/>
          <w:sz w:val="24"/>
          <w:szCs w:val="24"/>
        </w:rPr>
      </w:pPr>
      <w:r w:rsidRPr="0049271B">
        <w:rPr>
          <w:rFonts w:ascii="Cambria" w:hAnsi="Cambria"/>
          <w:b/>
          <w:sz w:val="24"/>
          <w:szCs w:val="24"/>
        </w:rPr>
        <w:t xml:space="preserve">Francois </w:t>
      </w:r>
      <w:proofErr w:type="spellStart"/>
      <w:r w:rsidRPr="0049271B">
        <w:rPr>
          <w:rFonts w:ascii="Cambria" w:hAnsi="Cambria"/>
          <w:b/>
          <w:sz w:val="24"/>
          <w:szCs w:val="24"/>
        </w:rPr>
        <w:t>Godement</w:t>
      </w:r>
      <w:proofErr w:type="spellEnd"/>
      <w:r w:rsidRPr="00E214B0">
        <w:rPr>
          <w:rFonts w:ascii="Cambria" w:hAnsi="Cambria"/>
          <w:sz w:val="24"/>
          <w:szCs w:val="24"/>
        </w:rPr>
        <w:t xml:space="preserve"> is </w:t>
      </w:r>
      <w:r>
        <w:rPr>
          <w:rFonts w:ascii="Cambria" w:hAnsi="Cambria" w:hint="eastAsia"/>
          <w:sz w:val="24"/>
          <w:szCs w:val="24"/>
        </w:rPr>
        <w:t>a P</w:t>
      </w:r>
      <w:r w:rsidRPr="00E214B0">
        <w:rPr>
          <w:rFonts w:ascii="Cambria" w:hAnsi="Cambria"/>
          <w:sz w:val="24"/>
          <w:szCs w:val="24"/>
        </w:rPr>
        <w:t xml:space="preserve">rofessor of Political Science at Sciences Po in Paris, </w:t>
      </w:r>
      <w:r>
        <w:rPr>
          <w:rFonts w:ascii="Cambria" w:hAnsi="Cambria" w:hint="eastAsia"/>
          <w:sz w:val="24"/>
          <w:szCs w:val="24"/>
        </w:rPr>
        <w:t>D</w:t>
      </w:r>
      <w:r w:rsidRPr="00E214B0">
        <w:rPr>
          <w:rFonts w:ascii="Cambria" w:hAnsi="Cambria"/>
          <w:sz w:val="24"/>
          <w:szCs w:val="24"/>
        </w:rPr>
        <w:t>irector of the Asi</w:t>
      </w:r>
      <w:r>
        <w:rPr>
          <w:rFonts w:ascii="Cambria" w:hAnsi="Cambria"/>
          <w:sz w:val="24"/>
          <w:szCs w:val="24"/>
        </w:rPr>
        <w:t xml:space="preserve">a and China </w:t>
      </w:r>
      <w:proofErr w:type="spellStart"/>
      <w:r>
        <w:rPr>
          <w:rFonts w:ascii="Cambria" w:hAnsi="Cambria" w:hint="eastAsia"/>
          <w:sz w:val="24"/>
          <w:szCs w:val="24"/>
        </w:rPr>
        <w:t>P</w:t>
      </w:r>
      <w:r w:rsidRPr="00E214B0">
        <w:rPr>
          <w:rFonts w:ascii="Cambria" w:hAnsi="Cambria"/>
          <w:sz w:val="24"/>
          <w:szCs w:val="24"/>
        </w:rPr>
        <w:t>rogramme</w:t>
      </w:r>
      <w:proofErr w:type="spellEnd"/>
      <w:r w:rsidRPr="00E214B0">
        <w:rPr>
          <w:rFonts w:ascii="Cambria" w:hAnsi="Cambria"/>
          <w:sz w:val="24"/>
          <w:szCs w:val="24"/>
        </w:rPr>
        <w:t xml:space="preserve"> at the European Council on Foreign </w:t>
      </w:r>
      <w:r>
        <w:rPr>
          <w:rFonts w:ascii="Cambria" w:hAnsi="Cambria" w:hint="eastAsia"/>
          <w:sz w:val="24"/>
          <w:szCs w:val="24"/>
        </w:rPr>
        <w:t>R</w:t>
      </w:r>
      <w:r w:rsidRPr="00E214B0">
        <w:rPr>
          <w:rFonts w:ascii="Cambria" w:hAnsi="Cambria"/>
          <w:sz w:val="24"/>
          <w:szCs w:val="24"/>
        </w:rPr>
        <w:t xml:space="preserve">elations, Research Associate at </w:t>
      </w:r>
      <w:r>
        <w:rPr>
          <w:rFonts w:ascii="Cambria" w:hAnsi="Cambria" w:hint="eastAsia"/>
          <w:sz w:val="24"/>
          <w:szCs w:val="24"/>
        </w:rPr>
        <w:t xml:space="preserve">the </w:t>
      </w:r>
      <w:r w:rsidRPr="00E214B0">
        <w:rPr>
          <w:rFonts w:ascii="Cambria" w:hAnsi="Cambria"/>
          <w:sz w:val="24"/>
          <w:szCs w:val="24"/>
        </w:rPr>
        <w:t xml:space="preserve">Asia Centre, and </w:t>
      </w:r>
      <w:r>
        <w:rPr>
          <w:rFonts w:ascii="Cambria" w:hAnsi="Cambria" w:hint="eastAsia"/>
          <w:sz w:val="24"/>
          <w:szCs w:val="24"/>
        </w:rPr>
        <w:t>N</w:t>
      </w:r>
      <w:r w:rsidRPr="00E214B0">
        <w:rPr>
          <w:rFonts w:ascii="Cambria" w:hAnsi="Cambria"/>
          <w:sz w:val="24"/>
          <w:szCs w:val="24"/>
        </w:rPr>
        <w:t>onresident Senior</w:t>
      </w:r>
      <w:r>
        <w:rPr>
          <w:rFonts w:ascii="Cambria" w:hAnsi="Cambria"/>
          <w:sz w:val="24"/>
          <w:szCs w:val="24"/>
        </w:rPr>
        <w:t xml:space="preserve"> Associate </w:t>
      </w:r>
      <w:r>
        <w:rPr>
          <w:rFonts w:ascii="Cambria" w:hAnsi="Cambria" w:hint="eastAsia"/>
          <w:sz w:val="24"/>
          <w:szCs w:val="24"/>
        </w:rPr>
        <w:t>at</w:t>
      </w:r>
      <w:r w:rsidRPr="00E214B0">
        <w:rPr>
          <w:rFonts w:ascii="Cambria" w:hAnsi="Cambria"/>
          <w:sz w:val="24"/>
          <w:szCs w:val="24"/>
        </w:rPr>
        <w:t xml:space="preserve"> the Carnegie Endowment for International Peace. He is also an outside consultant to the Policy Planning Directorate of the French Ministry of Foreign Affairs. A long time professor at the French Institute of Oriental Languages and</w:t>
      </w:r>
      <w:r>
        <w:rPr>
          <w:rFonts w:ascii="Cambria" w:hAnsi="Cambria"/>
          <w:sz w:val="24"/>
          <w:szCs w:val="24"/>
        </w:rPr>
        <w:t xml:space="preserve"> Civilizations, </w:t>
      </w:r>
      <w:r>
        <w:rPr>
          <w:rFonts w:ascii="Cambria" w:hAnsi="Cambria" w:hint="eastAsia"/>
          <w:sz w:val="24"/>
          <w:szCs w:val="24"/>
        </w:rPr>
        <w:t xml:space="preserve">Dr. </w:t>
      </w:r>
      <w:proofErr w:type="spellStart"/>
      <w:r>
        <w:rPr>
          <w:rFonts w:ascii="Cambria" w:hAnsi="Cambria" w:hint="eastAsia"/>
          <w:sz w:val="24"/>
          <w:szCs w:val="24"/>
        </w:rPr>
        <w:t>Godement</w:t>
      </w:r>
      <w:proofErr w:type="spellEnd"/>
      <w:r w:rsidRPr="00E214B0">
        <w:rPr>
          <w:rFonts w:ascii="Cambria" w:hAnsi="Cambria"/>
          <w:sz w:val="24"/>
          <w:szCs w:val="24"/>
        </w:rPr>
        <w:t xml:space="preserve"> founded </w:t>
      </w:r>
      <w:r>
        <w:rPr>
          <w:rFonts w:ascii="Cambria" w:hAnsi="Cambria" w:hint="eastAsia"/>
          <w:sz w:val="24"/>
          <w:szCs w:val="24"/>
        </w:rPr>
        <w:t xml:space="preserve">the </w:t>
      </w:r>
      <w:r w:rsidRPr="00E214B0">
        <w:rPr>
          <w:rFonts w:ascii="Cambria" w:hAnsi="Cambria"/>
          <w:sz w:val="24"/>
          <w:szCs w:val="24"/>
        </w:rPr>
        <w:t xml:space="preserve">Asia Centre </w:t>
      </w:r>
      <w:r>
        <w:rPr>
          <w:rFonts w:ascii="Cambria" w:hAnsi="Cambria" w:hint="eastAsia"/>
          <w:sz w:val="24"/>
          <w:szCs w:val="24"/>
        </w:rPr>
        <w:t>in 2005 and</w:t>
      </w:r>
      <w:r w:rsidRPr="00E214B0">
        <w:rPr>
          <w:rFonts w:ascii="Cambria" w:hAnsi="Cambria"/>
          <w:sz w:val="24"/>
          <w:szCs w:val="24"/>
        </w:rPr>
        <w:t xml:space="preserve"> co-founded the European committee of </w:t>
      </w:r>
      <w:r>
        <w:rPr>
          <w:rFonts w:ascii="Cambria" w:hAnsi="Cambria" w:hint="eastAsia"/>
          <w:sz w:val="24"/>
          <w:szCs w:val="24"/>
        </w:rPr>
        <w:t xml:space="preserve">the </w:t>
      </w:r>
      <w:r w:rsidRPr="00E214B0">
        <w:rPr>
          <w:rFonts w:ascii="Cambria" w:hAnsi="Cambria"/>
          <w:sz w:val="24"/>
          <w:szCs w:val="24"/>
        </w:rPr>
        <w:t xml:space="preserve">Council for Security </w:t>
      </w:r>
      <w:r>
        <w:rPr>
          <w:rFonts w:ascii="Cambria" w:hAnsi="Cambria"/>
          <w:sz w:val="24"/>
          <w:szCs w:val="24"/>
        </w:rPr>
        <w:t>Cooperation in the Asia-Pacific</w:t>
      </w:r>
      <w:r>
        <w:rPr>
          <w:rFonts w:ascii="Cambria" w:hAnsi="Cambria" w:hint="eastAsia"/>
          <w:sz w:val="24"/>
          <w:szCs w:val="24"/>
        </w:rPr>
        <w:t xml:space="preserve"> (CSCAP)</w:t>
      </w:r>
      <w:r w:rsidRPr="00B82878">
        <w:rPr>
          <w:rFonts w:ascii="Cambria" w:hAnsi="Cambria"/>
          <w:sz w:val="24"/>
          <w:szCs w:val="24"/>
        </w:rPr>
        <w:t xml:space="preserve"> </w:t>
      </w:r>
      <w:r w:rsidRPr="00E214B0">
        <w:rPr>
          <w:rFonts w:ascii="Cambria" w:hAnsi="Cambria"/>
          <w:sz w:val="24"/>
          <w:szCs w:val="24"/>
        </w:rPr>
        <w:t xml:space="preserve">in 1995. </w:t>
      </w:r>
      <w:r>
        <w:rPr>
          <w:rFonts w:ascii="Cambria" w:hAnsi="Cambria" w:hint="eastAsia"/>
          <w:sz w:val="24"/>
          <w:szCs w:val="24"/>
        </w:rPr>
        <w:t>Dr.</w:t>
      </w:r>
      <w:r w:rsidRPr="00E214B0">
        <w:rPr>
          <w:rFonts w:ascii="Cambria" w:hAnsi="Cambria"/>
          <w:sz w:val="24"/>
          <w:szCs w:val="24"/>
        </w:rPr>
        <w:t xml:space="preserve"> </w:t>
      </w:r>
      <w:proofErr w:type="spellStart"/>
      <w:r w:rsidRPr="00E214B0">
        <w:rPr>
          <w:rFonts w:ascii="Cambria" w:hAnsi="Cambria"/>
          <w:sz w:val="24"/>
          <w:szCs w:val="24"/>
        </w:rPr>
        <w:t>Godement</w:t>
      </w:r>
      <w:proofErr w:type="spellEnd"/>
      <w:r w:rsidRPr="00E214B0">
        <w:rPr>
          <w:rFonts w:ascii="Cambria" w:hAnsi="Cambria"/>
          <w:sz w:val="24"/>
          <w:szCs w:val="24"/>
        </w:rPr>
        <w:t xml:space="preserve"> received the first </w:t>
      </w:r>
      <w:proofErr w:type="spellStart"/>
      <w:r w:rsidRPr="00E214B0">
        <w:rPr>
          <w:rFonts w:ascii="Cambria" w:hAnsi="Cambria"/>
          <w:sz w:val="24"/>
          <w:szCs w:val="24"/>
        </w:rPr>
        <w:t>Brienne</w:t>
      </w:r>
      <w:proofErr w:type="spellEnd"/>
      <w:r w:rsidRPr="00E214B0">
        <w:rPr>
          <w:rFonts w:ascii="Cambria" w:hAnsi="Cambria"/>
          <w:sz w:val="24"/>
          <w:szCs w:val="24"/>
        </w:rPr>
        <w:t xml:space="preserve"> award for the best geopolitical book of the year after publishing </w:t>
      </w:r>
      <w:proofErr w:type="spellStart"/>
      <w:r w:rsidRPr="00E214B0">
        <w:rPr>
          <w:rFonts w:ascii="Cambria" w:hAnsi="Cambria"/>
          <w:i/>
          <w:sz w:val="24"/>
          <w:szCs w:val="24"/>
        </w:rPr>
        <w:t>Que</w:t>
      </w:r>
      <w:proofErr w:type="spellEnd"/>
      <w:r w:rsidRPr="00E214B0">
        <w:rPr>
          <w:rFonts w:ascii="Cambria" w:hAnsi="Cambria"/>
          <w:i/>
          <w:sz w:val="24"/>
          <w:szCs w:val="24"/>
        </w:rPr>
        <w:t xml:space="preserve"> </w:t>
      </w:r>
      <w:proofErr w:type="spellStart"/>
      <w:r w:rsidRPr="00E214B0">
        <w:rPr>
          <w:rFonts w:ascii="Cambria" w:hAnsi="Cambria"/>
          <w:i/>
          <w:sz w:val="24"/>
          <w:szCs w:val="24"/>
        </w:rPr>
        <w:t>veut</w:t>
      </w:r>
      <w:proofErr w:type="spellEnd"/>
      <w:r w:rsidRPr="00E214B0">
        <w:rPr>
          <w:rFonts w:ascii="Cambria" w:hAnsi="Cambria"/>
          <w:i/>
          <w:sz w:val="24"/>
          <w:szCs w:val="24"/>
        </w:rPr>
        <w:t xml:space="preserve"> la Chine? </w:t>
      </w:r>
      <w:proofErr w:type="gramStart"/>
      <w:r w:rsidRPr="00E214B0">
        <w:rPr>
          <w:rFonts w:ascii="Cambria" w:hAnsi="Cambria"/>
          <w:i/>
          <w:sz w:val="24"/>
          <w:szCs w:val="24"/>
        </w:rPr>
        <w:t xml:space="preserve">De Mao au </w:t>
      </w:r>
      <w:r>
        <w:rPr>
          <w:rFonts w:ascii="Cambria" w:hAnsi="Cambria" w:hint="eastAsia"/>
          <w:i/>
          <w:sz w:val="24"/>
          <w:szCs w:val="24"/>
        </w:rPr>
        <w:t>C</w:t>
      </w:r>
      <w:r>
        <w:rPr>
          <w:rFonts w:ascii="Cambria" w:hAnsi="Cambria"/>
          <w:i/>
          <w:sz w:val="24"/>
          <w:szCs w:val="24"/>
        </w:rPr>
        <w:t>apitalism</w:t>
      </w:r>
      <w:r>
        <w:rPr>
          <w:rFonts w:ascii="Cambria" w:hAnsi="Cambria"/>
          <w:sz w:val="24"/>
          <w:szCs w:val="24"/>
        </w:rPr>
        <w:t xml:space="preserve"> </w:t>
      </w:r>
      <w:r>
        <w:rPr>
          <w:rFonts w:ascii="Cambria" w:hAnsi="Cambria" w:hint="eastAsia"/>
          <w:sz w:val="24"/>
          <w:szCs w:val="24"/>
        </w:rPr>
        <w:t>(</w:t>
      </w:r>
      <w:r w:rsidRPr="00E214B0">
        <w:rPr>
          <w:rFonts w:ascii="Cambria" w:hAnsi="Cambria"/>
          <w:sz w:val="24"/>
          <w:szCs w:val="24"/>
        </w:rPr>
        <w:t>2012</w:t>
      </w:r>
      <w:r>
        <w:rPr>
          <w:rFonts w:ascii="Cambria" w:hAnsi="Cambria" w:hint="eastAsia"/>
          <w:sz w:val="24"/>
          <w:szCs w:val="24"/>
        </w:rPr>
        <w:t>)</w:t>
      </w:r>
      <w:r w:rsidRPr="00E214B0">
        <w:rPr>
          <w:rFonts w:ascii="Cambria" w:hAnsi="Cambria"/>
          <w:sz w:val="24"/>
          <w:szCs w:val="24"/>
        </w:rPr>
        <w:t>.</w:t>
      </w:r>
      <w:proofErr w:type="gramEnd"/>
      <w:r>
        <w:rPr>
          <w:rFonts w:ascii="Cambria" w:hAnsi="Cambria" w:hint="eastAsia"/>
          <w:sz w:val="24"/>
          <w:szCs w:val="24"/>
        </w:rPr>
        <w:t xml:space="preserve"> Other recent publications from the European Council on Foreign Relations include </w:t>
      </w:r>
      <w:r>
        <w:rPr>
          <w:rFonts w:ascii="Cambria" w:hAnsi="Cambria"/>
          <w:i/>
          <w:sz w:val="24"/>
          <w:szCs w:val="24"/>
        </w:rPr>
        <w:t xml:space="preserve">Divided Asia: The </w:t>
      </w:r>
      <w:r>
        <w:rPr>
          <w:rFonts w:ascii="Cambria" w:hAnsi="Cambria" w:hint="eastAsia"/>
          <w:i/>
          <w:sz w:val="24"/>
          <w:szCs w:val="24"/>
        </w:rPr>
        <w:t>I</w:t>
      </w:r>
      <w:r w:rsidRPr="00E214B0">
        <w:rPr>
          <w:rFonts w:ascii="Cambria" w:hAnsi="Cambria"/>
          <w:i/>
          <w:sz w:val="24"/>
          <w:szCs w:val="24"/>
        </w:rPr>
        <w:t>mplications for Europe</w:t>
      </w:r>
      <w:r>
        <w:rPr>
          <w:rFonts w:ascii="Cambria" w:hAnsi="Cambria" w:hint="eastAsia"/>
          <w:i/>
          <w:sz w:val="24"/>
          <w:szCs w:val="24"/>
        </w:rPr>
        <w:t xml:space="preserve"> </w:t>
      </w:r>
      <w:r>
        <w:rPr>
          <w:rFonts w:ascii="Cambria" w:hAnsi="Cambria" w:hint="eastAsia"/>
          <w:sz w:val="24"/>
          <w:szCs w:val="24"/>
        </w:rPr>
        <w:t>(</w:t>
      </w:r>
      <w:r>
        <w:rPr>
          <w:rFonts w:ascii="Cambria" w:hAnsi="Cambria"/>
          <w:sz w:val="24"/>
          <w:szCs w:val="24"/>
        </w:rPr>
        <w:t>2013</w:t>
      </w:r>
      <w:r>
        <w:rPr>
          <w:rFonts w:ascii="Cambria" w:hAnsi="Cambria" w:hint="eastAsia"/>
          <w:sz w:val="24"/>
          <w:szCs w:val="24"/>
        </w:rPr>
        <w:t xml:space="preserve">), </w:t>
      </w:r>
      <w:r w:rsidRPr="00E214B0">
        <w:rPr>
          <w:rFonts w:ascii="Cambria" w:hAnsi="Cambria"/>
          <w:i/>
          <w:sz w:val="24"/>
          <w:szCs w:val="24"/>
        </w:rPr>
        <w:t xml:space="preserve">Xi </w:t>
      </w:r>
      <w:proofErr w:type="spellStart"/>
      <w:r w:rsidRPr="00E214B0">
        <w:rPr>
          <w:rFonts w:ascii="Cambria" w:hAnsi="Cambria"/>
          <w:i/>
          <w:sz w:val="24"/>
          <w:szCs w:val="24"/>
        </w:rPr>
        <w:t>Jinping’s</w:t>
      </w:r>
      <w:proofErr w:type="spellEnd"/>
      <w:r w:rsidRPr="00E214B0">
        <w:rPr>
          <w:rFonts w:ascii="Cambria" w:hAnsi="Cambria"/>
          <w:i/>
          <w:sz w:val="24"/>
          <w:szCs w:val="24"/>
        </w:rPr>
        <w:t xml:space="preserve"> China</w:t>
      </w:r>
      <w:r>
        <w:rPr>
          <w:rFonts w:ascii="Cambria" w:hAnsi="Cambria" w:hint="eastAsia"/>
          <w:i/>
          <w:sz w:val="24"/>
          <w:szCs w:val="24"/>
        </w:rPr>
        <w:t xml:space="preserve"> </w:t>
      </w:r>
      <w:r>
        <w:rPr>
          <w:rFonts w:ascii="Cambria" w:hAnsi="Cambria" w:hint="eastAsia"/>
          <w:sz w:val="24"/>
          <w:szCs w:val="24"/>
        </w:rPr>
        <w:t>(</w:t>
      </w:r>
      <w:r>
        <w:rPr>
          <w:rFonts w:ascii="Cambria" w:hAnsi="Cambria"/>
          <w:sz w:val="24"/>
          <w:szCs w:val="24"/>
        </w:rPr>
        <w:t>2013</w:t>
      </w:r>
      <w:r>
        <w:rPr>
          <w:rFonts w:ascii="Cambria" w:hAnsi="Cambria" w:hint="eastAsia"/>
          <w:sz w:val="24"/>
          <w:szCs w:val="24"/>
        </w:rPr>
        <w:t xml:space="preserve">), and </w:t>
      </w:r>
      <w:r w:rsidRPr="00E214B0">
        <w:rPr>
          <w:rFonts w:ascii="Cambria" w:hAnsi="Cambria"/>
          <w:i/>
          <w:sz w:val="24"/>
          <w:szCs w:val="24"/>
        </w:rPr>
        <w:t xml:space="preserve">China at the </w:t>
      </w:r>
      <w:r>
        <w:rPr>
          <w:rFonts w:ascii="Cambria" w:hAnsi="Cambria" w:hint="eastAsia"/>
          <w:i/>
          <w:sz w:val="24"/>
          <w:szCs w:val="24"/>
        </w:rPr>
        <w:t>C</w:t>
      </w:r>
      <w:r w:rsidRPr="00E214B0">
        <w:rPr>
          <w:rFonts w:ascii="Cambria" w:hAnsi="Cambria"/>
          <w:i/>
          <w:sz w:val="24"/>
          <w:szCs w:val="24"/>
        </w:rPr>
        <w:t>rossroads</w:t>
      </w:r>
      <w:r>
        <w:rPr>
          <w:rFonts w:ascii="Cambria" w:hAnsi="Cambria" w:hint="eastAsia"/>
          <w:sz w:val="24"/>
          <w:szCs w:val="24"/>
        </w:rPr>
        <w:t xml:space="preserve"> (</w:t>
      </w:r>
      <w:r>
        <w:rPr>
          <w:rFonts w:ascii="Cambria" w:hAnsi="Cambria"/>
          <w:sz w:val="24"/>
          <w:szCs w:val="24"/>
        </w:rPr>
        <w:t>2012</w:t>
      </w:r>
      <w:r>
        <w:rPr>
          <w:rFonts w:ascii="Cambria" w:hAnsi="Cambria" w:hint="eastAsia"/>
          <w:sz w:val="24"/>
          <w:szCs w:val="24"/>
        </w:rPr>
        <w:t>).</w:t>
      </w:r>
    </w:p>
    <w:p w:rsidR="006127D4" w:rsidRDefault="006127D4" w:rsidP="006127D4">
      <w:pPr>
        <w:pStyle w:val="ac"/>
        <w:spacing w:before="0" w:beforeAutospacing="0" w:after="0" w:afterAutospacing="0"/>
        <w:jc w:val="both"/>
        <w:rPr>
          <w:rFonts w:ascii="Cambria" w:hAnsi="Cambria"/>
          <w:b/>
          <w:sz w:val="28"/>
          <w:lang w:val="en-GB"/>
        </w:rPr>
      </w:pPr>
    </w:p>
    <w:p w:rsidR="006127D4" w:rsidRDefault="006127D4" w:rsidP="006127D4">
      <w:pPr>
        <w:pStyle w:val="ac"/>
        <w:spacing w:before="0" w:beforeAutospacing="0" w:after="0" w:afterAutospacing="0"/>
        <w:jc w:val="both"/>
        <w:rPr>
          <w:rFonts w:ascii="Cambria" w:hAnsi="Cambria"/>
          <w:b/>
          <w:sz w:val="28"/>
          <w:lang w:val="en-GB"/>
        </w:rPr>
      </w:pPr>
    </w:p>
    <w:p w:rsidR="006127D4" w:rsidRDefault="006127D4" w:rsidP="006127D4">
      <w:pPr>
        <w:snapToGrid w:val="0"/>
        <w:rPr>
          <w:rFonts w:ascii="Cambria" w:hAnsi="Cambria"/>
          <w:b/>
          <w:sz w:val="24"/>
          <w:szCs w:val="24"/>
        </w:rPr>
      </w:pPr>
      <w:r>
        <w:rPr>
          <w:rFonts w:ascii="Cambria" w:hAnsi="Cambria"/>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53975</wp:posOffset>
            </wp:positionV>
            <wp:extent cx="1080770" cy="1332865"/>
            <wp:effectExtent l="0" t="0" r="0" b="0"/>
            <wp:wrapTight wrapText="bothSides">
              <wp:wrapPolygon edited="0">
                <wp:start x="0" y="0"/>
                <wp:lineTo x="0" y="21302"/>
                <wp:lineTo x="21321" y="21302"/>
                <wp:lineTo x="21321" y="0"/>
                <wp:lineTo x="0" y="0"/>
              </wp:wrapPolygon>
            </wp:wrapTight>
            <wp:docPr id="9" name="그림 9" descr="Description: \\cap\coombs\IPS1\redirections\U5302308\My Documents\My Pictures\EG_facecut 1_trans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p\coombs\IPS1\redirections\U5302308\My Documents\My Pictures\EG_facecut 1_transfer.jpg"/>
                    <pic:cNvPicPr>
                      <a:picLocks noChangeAspect="1" noChangeArrowheads="1"/>
                    </pic:cNvPicPr>
                  </pic:nvPicPr>
                  <pic:blipFill>
                    <a:blip r:embed="rId33" cstate="print">
                      <a:extLst>
                        <a:ext uri="{28A0092B-C50C-407E-A947-70E740481C1C}">
                          <a14:useLocalDpi xmlns:a14="http://schemas.microsoft.com/office/drawing/2010/main" val="0"/>
                        </a:ext>
                      </a:extLst>
                    </a:blip>
                    <a:srcRect t="13420" r="22145" b="14705"/>
                    <a:stretch>
                      <a:fillRect/>
                    </a:stretch>
                  </pic:blipFill>
                  <pic:spPr bwMode="auto">
                    <a:xfrm>
                      <a:off x="0" y="0"/>
                      <a:ext cx="1080770" cy="1332865"/>
                    </a:xfrm>
                    <a:prstGeom prst="rect">
                      <a:avLst/>
                    </a:prstGeom>
                    <a:noFill/>
                    <a:ln>
                      <a:noFill/>
                    </a:ln>
                  </pic:spPr>
                </pic:pic>
              </a:graphicData>
            </a:graphic>
          </wp:anchor>
        </w:drawing>
      </w:r>
    </w:p>
    <w:p w:rsidR="006127D4" w:rsidRPr="003812E0" w:rsidRDefault="006127D4" w:rsidP="006127D4">
      <w:pPr>
        <w:snapToGrid w:val="0"/>
        <w:rPr>
          <w:rFonts w:ascii="Cambria" w:hAnsi="Cambria"/>
          <w:b/>
          <w:sz w:val="28"/>
          <w:szCs w:val="24"/>
        </w:rPr>
      </w:pPr>
      <w:r w:rsidRPr="003812E0">
        <w:rPr>
          <w:rFonts w:ascii="Cambria" w:hAnsi="Cambria" w:hint="eastAsia"/>
          <w:b/>
          <w:sz w:val="28"/>
          <w:szCs w:val="24"/>
        </w:rPr>
        <w:t>Evelyn Goh</w:t>
      </w:r>
    </w:p>
    <w:p w:rsidR="006127D4" w:rsidRDefault="006127D4" w:rsidP="006127D4">
      <w:pPr>
        <w:snapToGrid w:val="0"/>
        <w:rPr>
          <w:rFonts w:ascii="Cambria" w:hAnsi="Cambria"/>
          <w:b/>
          <w:sz w:val="24"/>
          <w:szCs w:val="24"/>
        </w:rPr>
      </w:pPr>
    </w:p>
    <w:p w:rsidR="006127D4" w:rsidRPr="00E214B0" w:rsidRDefault="006127D4" w:rsidP="006127D4">
      <w:pPr>
        <w:snapToGrid w:val="0"/>
        <w:rPr>
          <w:rFonts w:ascii="Cambria" w:hAnsi="Cambria"/>
          <w:b/>
          <w:sz w:val="24"/>
          <w:szCs w:val="24"/>
        </w:rPr>
      </w:pPr>
      <w:proofErr w:type="spellStart"/>
      <w:r w:rsidRPr="00E214B0">
        <w:rPr>
          <w:rFonts w:ascii="Cambria" w:hAnsi="Cambria"/>
          <w:b/>
          <w:sz w:val="24"/>
          <w:szCs w:val="24"/>
        </w:rPr>
        <w:t>Shedden</w:t>
      </w:r>
      <w:proofErr w:type="spellEnd"/>
      <w:r w:rsidRPr="00E214B0">
        <w:rPr>
          <w:rFonts w:ascii="Cambria" w:hAnsi="Cambria"/>
          <w:b/>
          <w:sz w:val="24"/>
          <w:szCs w:val="24"/>
        </w:rPr>
        <w:t xml:space="preserve"> Professor of Strategic Policy Studies</w:t>
      </w:r>
    </w:p>
    <w:p w:rsidR="006127D4" w:rsidRPr="00E214B0" w:rsidRDefault="006127D4" w:rsidP="006127D4">
      <w:pPr>
        <w:snapToGrid w:val="0"/>
        <w:rPr>
          <w:rFonts w:ascii="Cambria" w:hAnsi="Cambria"/>
          <w:b/>
          <w:sz w:val="24"/>
          <w:szCs w:val="24"/>
        </w:rPr>
      </w:pPr>
      <w:r w:rsidRPr="00E214B0">
        <w:rPr>
          <w:rFonts w:ascii="Cambria" w:hAnsi="Cambria"/>
          <w:b/>
          <w:sz w:val="24"/>
          <w:szCs w:val="24"/>
        </w:rPr>
        <w:t>Australian National University</w:t>
      </w:r>
    </w:p>
    <w:p w:rsidR="006127D4" w:rsidRPr="00BE0AE4" w:rsidRDefault="006127D4" w:rsidP="006127D4">
      <w:pPr>
        <w:rPr>
          <w:rFonts w:ascii="Cambria" w:hAnsi="Cambria"/>
          <w:sz w:val="24"/>
          <w:szCs w:val="24"/>
        </w:rPr>
      </w:pPr>
    </w:p>
    <w:p w:rsidR="006127D4" w:rsidRPr="00E214B0" w:rsidRDefault="006127D4" w:rsidP="006127D4">
      <w:pPr>
        <w:rPr>
          <w:rFonts w:ascii="Cambria" w:hAnsi="Cambria"/>
          <w:b/>
          <w:sz w:val="24"/>
          <w:szCs w:val="24"/>
        </w:rPr>
      </w:pPr>
    </w:p>
    <w:p w:rsidR="006127D4" w:rsidRPr="00E214B0" w:rsidRDefault="006127D4" w:rsidP="006127D4">
      <w:pPr>
        <w:rPr>
          <w:rFonts w:ascii="Cambria" w:hAnsi="Cambria"/>
          <w:b/>
          <w:sz w:val="24"/>
          <w:szCs w:val="24"/>
        </w:rPr>
      </w:pPr>
    </w:p>
    <w:p w:rsidR="006127D4" w:rsidRDefault="006127D4" w:rsidP="006127D4">
      <w:pPr>
        <w:pStyle w:val="ac"/>
        <w:spacing w:before="0" w:beforeAutospacing="0" w:after="0" w:afterAutospacing="0"/>
        <w:jc w:val="both"/>
        <w:rPr>
          <w:rFonts w:ascii="Cambria" w:hAnsi="Cambria" w:cs="Times New Roman"/>
          <w:i/>
          <w:iCs/>
        </w:rPr>
      </w:pPr>
      <w:r w:rsidRPr="00E214B0">
        <w:rPr>
          <w:rFonts w:ascii="Cambria" w:hAnsi="Cambria" w:cs="Times New Roman"/>
          <w:b/>
        </w:rPr>
        <w:t xml:space="preserve">Evelyn </w:t>
      </w:r>
      <w:r w:rsidRPr="00723FE3">
        <w:rPr>
          <w:rFonts w:ascii="Cambria" w:hAnsi="Cambria" w:cs="Times New Roman"/>
          <w:b/>
        </w:rPr>
        <w:t>Goh</w:t>
      </w:r>
      <w:r w:rsidRPr="00E214B0">
        <w:rPr>
          <w:rFonts w:ascii="Cambria" w:hAnsi="Cambria" w:cs="Times New Roman"/>
          <w:b/>
        </w:rPr>
        <w:t xml:space="preserve"> </w:t>
      </w:r>
      <w:r w:rsidRPr="00E214B0">
        <w:rPr>
          <w:rFonts w:ascii="Cambria" w:hAnsi="Cambria" w:cs="Times New Roman"/>
          <w:bCs/>
        </w:rPr>
        <w:t>holds</w:t>
      </w:r>
      <w:r w:rsidRPr="00E214B0">
        <w:rPr>
          <w:rFonts w:ascii="Cambria" w:hAnsi="Cambria" w:cs="Times New Roman"/>
        </w:rPr>
        <w:t xml:space="preserve"> the </w:t>
      </w:r>
      <w:proofErr w:type="spellStart"/>
      <w:r w:rsidRPr="00E214B0">
        <w:rPr>
          <w:rFonts w:ascii="Cambria" w:hAnsi="Cambria" w:cs="Times New Roman"/>
        </w:rPr>
        <w:t>Shedden</w:t>
      </w:r>
      <w:proofErr w:type="spellEnd"/>
      <w:r w:rsidRPr="00E214B0">
        <w:rPr>
          <w:rFonts w:ascii="Cambria" w:hAnsi="Cambria" w:cs="Times New Roman"/>
        </w:rPr>
        <w:t xml:space="preserve"> Chair of Strategic Policy Studies at the School of International, Political &amp; Strategic Studies </w:t>
      </w:r>
      <w:r>
        <w:rPr>
          <w:rFonts w:ascii="Cambria" w:hAnsi="Cambria" w:cs="Times New Roman" w:hint="eastAsia"/>
        </w:rPr>
        <w:t>at</w:t>
      </w:r>
      <w:r w:rsidRPr="00E214B0">
        <w:rPr>
          <w:rFonts w:ascii="Cambria" w:hAnsi="Cambria" w:cs="Times New Roman"/>
        </w:rPr>
        <w:t xml:space="preserve"> the Australian National University. </w:t>
      </w:r>
      <w:r>
        <w:rPr>
          <w:rFonts w:ascii="Cambria" w:hAnsi="Cambria" w:cs="Times New Roman" w:hint="eastAsia"/>
        </w:rPr>
        <w:t>Previously, s</w:t>
      </w:r>
      <w:r w:rsidRPr="00E214B0">
        <w:rPr>
          <w:rFonts w:ascii="Cambria" w:hAnsi="Cambria" w:cs="Times New Roman"/>
        </w:rPr>
        <w:t>he held faculty positions at Royal Holloway</w:t>
      </w:r>
      <w:r>
        <w:rPr>
          <w:rFonts w:ascii="Cambria" w:hAnsi="Cambria" w:cs="Times New Roman" w:hint="eastAsia"/>
        </w:rPr>
        <w:t>,</w:t>
      </w:r>
      <w:r w:rsidRPr="00E214B0">
        <w:rPr>
          <w:rFonts w:ascii="Cambria" w:hAnsi="Cambria" w:cs="Times New Roman"/>
        </w:rPr>
        <w:t xml:space="preserve"> University of London</w:t>
      </w:r>
      <w:r>
        <w:rPr>
          <w:rFonts w:ascii="Cambria" w:hAnsi="Cambria" w:cs="Times New Roman" w:hint="eastAsia"/>
        </w:rPr>
        <w:t>;</w:t>
      </w:r>
      <w:r>
        <w:rPr>
          <w:rFonts w:ascii="Cambria" w:hAnsi="Cambria" w:cs="Times New Roman"/>
        </w:rPr>
        <w:t xml:space="preserve"> the University of Oxford</w:t>
      </w:r>
      <w:r>
        <w:rPr>
          <w:rFonts w:ascii="Cambria" w:hAnsi="Cambria" w:cs="Times New Roman" w:hint="eastAsia"/>
        </w:rPr>
        <w:t>;</w:t>
      </w:r>
      <w:r w:rsidRPr="00E214B0">
        <w:rPr>
          <w:rFonts w:ascii="Cambria" w:hAnsi="Cambria" w:cs="Times New Roman"/>
        </w:rPr>
        <w:t xml:space="preserve"> and the </w:t>
      </w:r>
      <w:proofErr w:type="spellStart"/>
      <w:r w:rsidRPr="00E214B0">
        <w:rPr>
          <w:rFonts w:ascii="Cambria" w:hAnsi="Cambria" w:cs="Times New Roman"/>
        </w:rPr>
        <w:t>Rajaratnam</w:t>
      </w:r>
      <w:proofErr w:type="spellEnd"/>
      <w:r w:rsidRPr="00E214B0">
        <w:rPr>
          <w:rFonts w:ascii="Cambria" w:hAnsi="Cambria" w:cs="Times New Roman"/>
        </w:rPr>
        <w:t xml:space="preserve"> School of International Studies in Singapore</w:t>
      </w:r>
      <w:r>
        <w:rPr>
          <w:rFonts w:ascii="Cambria" w:hAnsi="Cambria" w:cs="Times New Roman" w:hint="eastAsia"/>
        </w:rPr>
        <w:t>, as well as</w:t>
      </w:r>
      <w:r w:rsidRPr="00E214B0">
        <w:rPr>
          <w:rFonts w:ascii="Cambria" w:hAnsi="Cambria" w:cs="Times New Roman"/>
        </w:rPr>
        <w:t xml:space="preserve"> visiting positions at the Woodrow Wilson Center, East-West Center Washington, and </w:t>
      </w:r>
      <w:r>
        <w:rPr>
          <w:rFonts w:ascii="Cambria" w:hAnsi="Cambria" w:cs="Times New Roman" w:hint="eastAsia"/>
        </w:rPr>
        <w:t>National University of Singapore</w:t>
      </w:r>
      <w:r>
        <w:rPr>
          <w:rFonts w:ascii="Cambria" w:hAnsi="Cambria" w:cs="Times New Roman"/>
        </w:rPr>
        <w:t>’</w:t>
      </w:r>
      <w:r>
        <w:rPr>
          <w:rFonts w:ascii="Cambria" w:hAnsi="Cambria" w:cs="Times New Roman" w:hint="eastAsia"/>
        </w:rPr>
        <w:t xml:space="preserve">s </w:t>
      </w:r>
      <w:r w:rsidRPr="00E214B0">
        <w:rPr>
          <w:rFonts w:ascii="Cambria" w:hAnsi="Cambria" w:cs="Times New Roman"/>
        </w:rPr>
        <w:t xml:space="preserve">Lee </w:t>
      </w:r>
      <w:proofErr w:type="spellStart"/>
      <w:r w:rsidRPr="00E214B0">
        <w:rPr>
          <w:rFonts w:ascii="Cambria" w:hAnsi="Cambria" w:cs="Times New Roman"/>
        </w:rPr>
        <w:t>Kuan</w:t>
      </w:r>
      <w:proofErr w:type="spellEnd"/>
      <w:r w:rsidRPr="00E214B0">
        <w:rPr>
          <w:rFonts w:ascii="Cambria" w:hAnsi="Cambria" w:cs="Times New Roman"/>
        </w:rPr>
        <w:t xml:space="preserve"> Yew School of Public Policy. She was an East Asia Institute Fellow in 2011 and a UK Economic &amp; Social Research Counci</w:t>
      </w:r>
      <w:r>
        <w:rPr>
          <w:rFonts w:ascii="Cambria" w:hAnsi="Cambria" w:cs="Times New Roman"/>
        </w:rPr>
        <w:t xml:space="preserve">l Mid-Career Fellow </w:t>
      </w:r>
      <w:r>
        <w:rPr>
          <w:rFonts w:ascii="Cambria" w:hAnsi="Cambria" w:cs="Times New Roman" w:hint="eastAsia"/>
        </w:rPr>
        <w:t>during</w:t>
      </w:r>
      <w:r>
        <w:rPr>
          <w:rFonts w:ascii="Cambria" w:hAnsi="Cambria" w:cs="Times New Roman"/>
        </w:rPr>
        <w:t xml:space="preserve"> 2011-12.</w:t>
      </w:r>
      <w:r w:rsidRPr="00087E6C">
        <w:rPr>
          <w:rFonts w:ascii="Cambria" w:hAnsi="Cambria" w:cs="Times New Roman"/>
        </w:rPr>
        <w:t xml:space="preserve"> </w:t>
      </w:r>
      <w:r>
        <w:rPr>
          <w:rFonts w:ascii="Cambria" w:hAnsi="Cambria" w:cs="Times New Roman"/>
        </w:rPr>
        <w:t xml:space="preserve">She holds </w:t>
      </w:r>
      <w:r>
        <w:rPr>
          <w:rFonts w:ascii="Cambria" w:hAnsi="Cambria" w:cs="Times New Roman" w:hint="eastAsia"/>
        </w:rPr>
        <w:t>m</w:t>
      </w:r>
      <w:r>
        <w:rPr>
          <w:rFonts w:ascii="Cambria" w:hAnsi="Cambria" w:cs="Times New Roman"/>
        </w:rPr>
        <w:t xml:space="preserve">asters and </w:t>
      </w:r>
      <w:r>
        <w:rPr>
          <w:rFonts w:ascii="Cambria" w:hAnsi="Cambria" w:cs="Times New Roman" w:hint="eastAsia"/>
        </w:rPr>
        <w:t>d</w:t>
      </w:r>
      <w:r>
        <w:rPr>
          <w:rFonts w:ascii="Cambria" w:hAnsi="Cambria" w:cs="Times New Roman"/>
        </w:rPr>
        <w:t xml:space="preserve">octoral degrees in </w:t>
      </w:r>
      <w:r>
        <w:rPr>
          <w:rFonts w:ascii="Cambria" w:hAnsi="Cambria" w:cs="Times New Roman" w:hint="eastAsia"/>
        </w:rPr>
        <w:t>i</w:t>
      </w:r>
      <w:r>
        <w:rPr>
          <w:rFonts w:ascii="Cambria" w:hAnsi="Cambria" w:cs="Times New Roman"/>
        </w:rPr>
        <w:t xml:space="preserve">nternational </w:t>
      </w:r>
      <w:r>
        <w:rPr>
          <w:rFonts w:ascii="Cambria" w:hAnsi="Cambria" w:cs="Times New Roman" w:hint="eastAsia"/>
        </w:rPr>
        <w:t>r</w:t>
      </w:r>
      <w:r w:rsidRPr="00E214B0">
        <w:rPr>
          <w:rFonts w:ascii="Cambria" w:hAnsi="Cambria" w:cs="Times New Roman"/>
        </w:rPr>
        <w:t xml:space="preserve">elations and an undergraduate degree in </w:t>
      </w:r>
      <w:r>
        <w:rPr>
          <w:rFonts w:ascii="Cambria" w:hAnsi="Cambria" w:cs="Times New Roman" w:hint="eastAsia"/>
        </w:rPr>
        <w:t>g</w:t>
      </w:r>
      <w:r w:rsidRPr="00E214B0">
        <w:rPr>
          <w:rFonts w:ascii="Cambria" w:hAnsi="Cambria" w:cs="Times New Roman"/>
        </w:rPr>
        <w:t xml:space="preserve">eography from the University of Oxford. She has published widely on U.S.-China relations and diplomatic history, regional security cooperation and institutions in East Asia, Southeast Asian strategies towards great powers, and environmental security. These publications include her latest book, </w:t>
      </w:r>
      <w:r w:rsidRPr="00E214B0">
        <w:rPr>
          <w:rFonts w:ascii="Cambria" w:hAnsi="Cambria" w:cs="Times New Roman"/>
          <w:i/>
          <w:iCs/>
        </w:rPr>
        <w:t>The Struggle for Order: Hegemony, Hierarchy and Transition in Post-Cold War East Asia</w:t>
      </w:r>
      <w:r w:rsidRPr="00E214B0">
        <w:rPr>
          <w:rFonts w:ascii="Cambria" w:hAnsi="Cambria" w:cs="Times New Roman"/>
        </w:rPr>
        <w:t xml:space="preserve"> (</w:t>
      </w:r>
      <w:r>
        <w:rPr>
          <w:rFonts w:ascii="Cambria" w:hAnsi="Cambria" w:cs="Times New Roman"/>
        </w:rPr>
        <w:t>2013)</w:t>
      </w:r>
      <w:r>
        <w:rPr>
          <w:rFonts w:ascii="Cambria" w:hAnsi="Cambria" w:cs="Times New Roman" w:hint="eastAsia"/>
        </w:rPr>
        <w:t xml:space="preserve">, </w:t>
      </w:r>
      <w:r w:rsidRPr="00E214B0">
        <w:rPr>
          <w:rFonts w:ascii="Cambria" w:hAnsi="Cambria" w:cs="Times New Roman"/>
          <w:bCs/>
        </w:rPr>
        <w:t xml:space="preserve">and </w:t>
      </w:r>
      <w:r w:rsidRPr="00E214B0">
        <w:rPr>
          <w:rFonts w:ascii="Cambria" w:hAnsi="Cambria" w:cs="Times New Roman"/>
          <w:bCs/>
          <w:i/>
          <w:iCs/>
        </w:rPr>
        <w:t>Constructing the US Rapprochement with China, 1961-1974: From Red Menace to Tacit Ally</w:t>
      </w:r>
      <w:r w:rsidRPr="00E214B0">
        <w:rPr>
          <w:rFonts w:ascii="Cambria" w:hAnsi="Cambria" w:cs="Times New Roman"/>
          <w:bCs/>
        </w:rPr>
        <w:t xml:space="preserve"> (2004)</w:t>
      </w:r>
      <w:r w:rsidRPr="00E214B0">
        <w:rPr>
          <w:rFonts w:ascii="Cambria" w:hAnsi="Cambria" w:cs="Times New Roman"/>
          <w:i/>
          <w:iCs/>
        </w:rPr>
        <w:t xml:space="preserve">. </w:t>
      </w:r>
    </w:p>
    <w:p w:rsidR="006127D4" w:rsidRDefault="006127D4" w:rsidP="006127D4">
      <w:pPr>
        <w:pStyle w:val="ac"/>
        <w:spacing w:before="0" w:beforeAutospacing="0" w:after="0" w:afterAutospacing="0"/>
        <w:jc w:val="both"/>
        <w:rPr>
          <w:rFonts w:ascii="Cambria" w:hAnsi="Cambria" w:cs="Times New Roman"/>
          <w:i/>
          <w:iCs/>
        </w:rPr>
      </w:pPr>
    </w:p>
    <w:p w:rsidR="006127D4" w:rsidRDefault="006127D4" w:rsidP="006127D4">
      <w:pPr>
        <w:rPr>
          <w:rFonts w:ascii="Cambria" w:eastAsia="굴림" w:hAnsi="Cambria" w:cs="Times New Roman"/>
          <w:kern w:val="0"/>
          <w:sz w:val="24"/>
          <w:szCs w:val="24"/>
        </w:rPr>
      </w:pPr>
      <w:r>
        <w:rPr>
          <w:rFonts w:ascii="Cambria" w:hAnsi="Cambria" w:cs="Times New Roman"/>
        </w:rPr>
        <w:br w:type="page"/>
      </w:r>
    </w:p>
    <w:p w:rsidR="006127D4" w:rsidRPr="00E214B0" w:rsidRDefault="006127D4" w:rsidP="006127D4">
      <w:pPr>
        <w:pStyle w:val="aa"/>
        <w:spacing w:after="0"/>
        <w:rPr>
          <w:rFonts w:ascii="Cambria" w:eastAsia="맑은 고딕" w:hAnsi="Cambria"/>
          <w:lang w:eastAsia="ko-KR"/>
        </w:rPr>
      </w:pPr>
      <w:r>
        <w:rPr>
          <w:rFonts w:ascii="Cambria" w:hAnsi="Cambria"/>
          <w:noProof/>
          <w:lang w:eastAsia="ko-KR"/>
        </w:rPr>
        <w:lastRenderedPageBreak/>
        <w:drawing>
          <wp:anchor distT="0" distB="0" distL="114300" distR="114300" simplePos="0" relativeHeight="251669504" behindDoc="0" locked="0" layoutInCell="1" allowOverlap="1">
            <wp:simplePos x="0" y="0"/>
            <wp:positionH relativeFrom="column">
              <wp:posOffset>0</wp:posOffset>
            </wp:positionH>
            <wp:positionV relativeFrom="paragraph">
              <wp:posOffset>13970</wp:posOffset>
            </wp:positionV>
            <wp:extent cx="1153160" cy="1551305"/>
            <wp:effectExtent l="0" t="0" r="0" b="0"/>
            <wp:wrapSquare wrapText="bothSides"/>
            <wp:docPr id="8" name="그림 8" descr="jakobson_linda_hires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kobson_linda_hires pic"/>
                    <pic:cNvPicPr>
                      <a:picLocks noChangeAspect="1" noChangeArrowheads="1"/>
                    </pic:cNvPicPr>
                  </pic:nvPicPr>
                  <pic:blipFill>
                    <a:blip r:embed="rId34" cstate="print">
                      <a:extLst>
                        <a:ext uri="{28A0092B-C50C-407E-A947-70E740481C1C}">
                          <a14:useLocalDpi xmlns:a14="http://schemas.microsoft.com/office/drawing/2010/main" val="0"/>
                        </a:ext>
                      </a:extLst>
                    </a:blip>
                    <a:srcRect b="10355"/>
                    <a:stretch>
                      <a:fillRect/>
                    </a:stretch>
                  </pic:blipFill>
                  <pic:spPr bwMode="auto">
                    <a:xfrm>
                      <a:off x="0" y="0"/>
                      <a:ext cx="1153160" cy="1551305"/>
                    </a:xfrm>
                    <a:prstGeom prst="rect">
                      <a:avLst/>
                    </a:prstGeom>
                    <a:noFill/>
                    <a:ln>
                      <a:noFill/>
                    </a:ln>
                  </pic:spPr>
                </pic:pic>
              </a:graphicData>
            </a:graphic>
          </wp:anchor>
        </w:drawing>
      </w:r>
    </w:p>
    <w:p w:rsidR="006127D4" w:rsidRPr="00E214B0" w:rsidRDefault="006127D4" w:rsidP="006127D4">
      <w:pPr>
        <w:pStyle w:val="aa"/>
        <w:spacing w:after="0"/>
        <w:rPr>
          <w:rFonts w:ascii="Cambria" w:hAnsi="Cambria"/>
          <w:b/>
          <w:sz w:val="28"/>
        </w:rPr>
      </w:pPr>
      <w:r w:rsidRPr="00E214B0">
        <w:rPr>
          <w:rFonts w:ascii="Cambria" w:hAnsi="Cambria"/>
          <w:b/>
          <w:sz w:val="28"/>
        </w:rPr>
        <w:t xml:space="preserve">Linda </w:t>
      </w:r>
      <w:proofErr w:type="spellStart"/>
      <w:r w:rsidRPr="00723FE3">
        <w:rPr>
          <w:rFonts w:ascii="Cambria" w:hAnsi="Cambria"/>
          <w:b/>
          <w:sz w:val="28"/>
        </w:rPr>
        <w:t>Jakobson</w:t>
      </w:r>
      <w:proofErr w:type="spellEnd"/>
    </w:p>
    <w:p w:rsidR="006127D4" w:rsidRPr="00527915" w:rsidRDefault="006127D4" w:rsidP="006127D4">
      <w:pPr>
        <w:pStyle w:val="aa"/>
        <w:spacing w:after="0"/>
        <w:rPr>
          <w:rFonts w:ascii="Cambria" w:eastAsia="맑은 고딕" w:hAnsi="Cambria"/>
          <w:b/>
          <w:lang w:eastAsia="ko-KR"/>
        </w:rPr>
      </w:pPr>
    </w:p>
    <w:p w:rsidR="006127D4" w:rsidRPr="00E214B0" w:rsidRDefault="006127D4" w:rsidP="006127D4">
      <w:pPr>
        <w:pStyle w:val="aa"/>
        <w:spacing w:after="0"/>
        <w:rPr>
          <w:rFonts w:ascii="Cambria" w:hAnsi="Cambria"/>
          <w:b/>
        </w:rPr>
      </w:pPr>
      <w:r w:rsidRPr="00E214B0">
        <w:rPr>
          <w:rFonts w:ascii="Cambria" w:hAnsi="Cambria"/>
          <w:b/>
        </w:rPr>
        <w:t>Visiting Professor</w:t>
      </w:r>
    </w:p>
    <w:p w:rsidR="006127D4" w:rsidRPr="00C62728" w:rsidRDefault="006127D4" w:rsidP="006127D4">
      <w:pPr>
        <w:pStyle w:val="aa"/>
        <w:spacing w:after="0"/>
        <w:rPr>
          <w:rFonts w:ascii="Cambria" w:eastAsia="맑은 고딕" w:hAnsi="Cambria"/>
          <w:b/>
          <w:lang w:eastAsia="ko-KR"/>
        </w:rPr>
      </w:pPr>
      <w:r>
        <w:rPr>
          <w:rFonts w:ascii="Cambria" w:hAnsi="Cambria"/>
          <w:b/>
        </w:rPr>
        <w:t>The United States Studies Centre</w:t>
      </w:r>
    </w:p>
    <w:p w:rsidR="006127D4" w:rsidRPr="00E214B0" w:rsidRDefault="006127D4" w:rsidP="006127D4">
      <w:pPr>
        <w:pStyle w:val="aa"/>
        <w:spacing w:after="0"/>
        <w:rPr>
          <w:rFonts w:ascii="Cambria" w:hAnsi="Cambria"/>
          <w:b/>
        </w:rPr>
      </w:pPr>
      <w:r w:rsidRPr="00E214B0">
        <w:rPr>
          <w:rFonts w:ascii="Cambria" w:hAnsi="Cambria"/>
          <w:b/>
        </w:rPr>
        <w:t>University of Sydney</w:t>
      </w:r>
    </w:p>
    <w:p w:rsidR="006127D4" w:rsidRPr="00F329B6" w:rsidRDefault="006127D4" w:rsidP="006127D4">
      <w:pPr>
        <w:pStyle w:val="aa"/>
        <w:spacing w:after="0"/>
        <w:rPr>
          <w:rFonts w:ascii="Cambria" w:hAnsi="Cambria"/>
        </w:rPr>
      </w:pPr>
    </w:p>
    <w:p w:rsidR="006127D4" w:rsidRPr="00527915" w:rsidRDefault="006127D4" w:rsidP="006127D4">
      <w:pPr>
        <w:pStyle w:val="aa"/>
        <w:spacing w:after="0"/>
        <w:jc w:val="both"/>
        <w:rPr>
          <w:rFonts w:ascii="Cambria" w:eastAsia="맑은 고딕" w:hAnsi="Cambria"/>
          <w:lang w:eastAsia="ko-KR"/>
        </w:rPr>
      </w:pPr>
    </w:p>
    <w:p w:rsidR="006127D4" w:rsidRPr="00527915" w:rsidRDefault="006127D4" w:rsidP="006127D4">
      <w:pPr>
        <w:pStyle w:val="aa"/>
        <w:spacing w:after="0"/>
        <w:jc w:val="both"/>
        <w:rPr>
          <w:rFonts w:ascii="Cambria" w:eastAsia="맑은 고딕" w:hAnsi="Cambria"/>
          <w:lang w:eastAsia="ko-KR"/>
        </w:rPr>
      </w:pPr>
    </w:p>
    <w:p w:rsidR="006127D4" w:rsidRDefault="006127D4" w:rsidP="006127D4">
      <w:pPr>
        <w:pStyle w:val="aa"/>
        <w:spacing w:after="0"/>
        <w:jc w:val="both"/>
        <w:rPr>
          <w:rFonts w:ascii="Cambria" w:eastAsia="맑은 고딕" w:hAnsi="Cambria"/>
          <w:lang w:eastAsia="ko-KR"/>
        </w:rPr>
      </w:pPr>
      <w:r w:rsidRPr="00E214B0">
        <w:rPr>
          <w:rFonts w:ascii="Cambria" w:hAnsi="Cambria"/>
          <w:b/>
        </w:rPr>
        <w:t xml:space="preserve">Linda </w:t>
      </w:r>
      <w:proofErr w:type="spellStart"/>
      <w:r w:rsidRPr="00723FE3">
        <w:rPr>
          <w:rFonts w:ascii="Cambria" w:hAnsi="Cambria"/>
          <w:b/>
        </w:rPr>
        <w:t>Jakobson</w:t>
      </w:r>
      <w:proofErr w:type="spellEnd"/>
      <w:r w:rsidRPr="00E214B0">
        <w:rPr>
          <w:rFonts w:ascii="Cambria" w:hAnsi="Cambria"/>
        </w:rPr>
        <w:t xml:space="preserve"> </w:t>
      </w:r>
      <w:r>
        <w:rPr>
          <w:rFonts w:ascii="Cambria" w:eastAsia="맑은 고딕" w:hAnsi="Cambria" w:hint="eastAsia"/>
          <w:lang w:eastAsia="ko-KR"/>
        </w:rPr>
        <w:t>is a</w:t>
      </w:r>
      <w:r>
        <w:rPr>
          <w:rFonts w:ascii="Cambria" w:hAnsi="Cambria"/>
        </w:rPr>
        <w:t xml:space="preserve"> Visiting Professor </w:t>
      </w:r>
      <w:r>
        <w:rPr>
          <w:rFonts w:ascii="Cambria" w:eastAsia="맑은 고딕" w:hAnsi="Cambria" w:hint="eastAsia"/>
          <w:lang w:eastAsia="ko-KR"/>
        </w:rPr>
        <w:t>at</w:t>
      </w:r>
      <w:r>
        <w:rPr>
          <w:rFonts w:ascii="Cambria" w:hAnsi="Cambria"/>
        </w:rPr>
        <w:t xml:space="preserve"> the </w:t>
      </w:r>
      <w:r w:rsidRPr="00C62728">
        <w:rPr>
          <w:rFonts w:ascii="Cambria" w:eastAsia="맑은 고딕" w:hAnsi="Cambria" w:hint="eastAsia"/>
          <w:lang w:eastAsia="ko-KR"/>
        </w:rPr>
        <w:t>United States</w:t>
      </w:r>
      <w:r w:rsidRPr="00527915">
        <w:rPr>
          <w:rFonts w:ascii="Cambria" w:eastAsia="맑은 고딕" w:hAnsi="Cambria" w:hint="eastAsia"/>
          <w:lang w:eastAsia="ko-KR"/>
        </w:rPr>
        <w:t xml:space="preserve"> Studies Centre</w:t>
      </w:r>
      <w:r>
        <w:rPr>
          <w:rFonts w:ascii="Cambria" w:eastAsia="맑은 고딕" w:hAnsi="Cambria" w:hint="eastAsia"/>
          <w:lang w:eastAsia="ko-KR"/>
        </w:rPr>
        <w:t>, University of Sydney as of January 2014</w:t>
      </w:r>
      <w:r w:rsidRPr="00E214B0">
        <w:rPr>
          <w:rFonts w:ascii="Cambria" w:hAnsi="Cambria"/>
        </w:rPr>
        <w:t>. She is also a Nonresident Fellow at the Lowy Institute for International Policy. From 2011 to 2013</w:t>
      </w:r>
      <w:r w:rsidRPr="00527915">
        <w:rPr>
          <w:rFonts w:ascii="Cambria" w:eastAsia="맑은 고딕" w:hAnsi="Cambria" w:hint="eastAsia"/>
          <w:lang w:eastAsia="ko-KR"/>
        </w:rPr>
        <w:t>,</w:t>
      </w:r>
      <w:r w:rsidRPr="00E214B0">
        <w:rPr>
          <w:rFonts w:ascii="Cambria" w:hAnsi="Cambria"/>
        </w:rPr>
        <w:t xml:space="preserve"> she served as</w:t>
      </w:r>
      <w:r w:rsidRPr="00527915">
        <w:rPr>
          <w:rFonts w:ascii="Cambria" w:eastAsia="맑은 고딕" w:hAnsi="Cambria" w:hint="eastAsia"/>
          <w:lang w:eastAsia="ko-KR"/>
        </w:rPr>
        <w:t xml:space="preserve"> Director of the</w:t>
      </w:r>
      <w:r w:rsidRPr="00E214B0">
        <w:rPr>
          <w:rFonts w:ascii="Cambria" w:hAnsi="Cambria"/>
        </w:rPr>
        <w:t xml:space="preserve"> Institute's East Asia Program. </w:t>
      </w:r>
      <w:r w:rsidRPr="004911DE">
        <w:t>Before moving to Sydney in 2011, she lived and worked in China for 20 years and published six books on Chinese and East Asian society.</w:t>
      </w:r>
      <w:r w:rsidRPr="00E214B0">
        <w:rPr>
          <w:rFonts w:ascii="Cambria" w:hAnsi="Cambria"/>
        </w:rPr>
        <w:t xml:space="preserve"> Her last position in Beijing was </w:t>
      </w:r>
      <w:r w:rsidRPr="00527915">
        <w:rPr>
          <w:rFonts w:ascii="Cambria" w:eastAsia="맑은 고딕" w:hAnsi="Cambria" w:hint="eastAsia"/>
          <w:lang w:eastAsia="ko-KR"/>
        </w:rPr>
        <w:t xml:space="preserve">as </w:t>
      </w:r>
      <w:r w:rsidRPr="00E214B0">
        <w:rPr>
          <w:rFonts w:ascii="Cambria" w:hAnsi="Cambria"/>
        </w:rPr>
        <w:t xml:space="preserve">Director of the China and Global Security </w:t>
      </w:r>
      <w:proofErr w:type="spellStart"/>
      <w:r w:rsidRPr="00E214B0">
        <w:rPr>
          <w:rFonts w:ascii="Cambria" w:hAnsi="Cambria"/>
        </w:rPr>
        <w:t>Programme</w:t>
      </w:r>
      <w:proofErr w:type="spellEnd"/>
      <w:r w:rsidRPr="00527915">
        <w:rPr>
          <w:rFonts w:ascii="Cambria" w:eastAsia="맑은 고딕" w:hAnsi="Cambria" w:hint="eastAsia"/>
          <w:lang w:eastAsia="ko-KR"/>
        </w:rPr>
        <w:t>,</w:t>
      </w:r>
      <w:r w:rsidRPr="00E214B0">
        <w:rPr>
          <w:rFonts w:ascii="Cambria" w:hAnsi="Cambria"/>
        </w:rPr>
        <w:t xml:space="preserve"> and Senior Researcher at the Stockholm International Peace Research Institute (SIPRI). A Mandarin speaker, </w:t>
      </w:r>
      <w:r>
        <w:rPr>
          <w:rFonts w:ascii="Cambria" w:eastAsia="맑은 고딕" w:hAnsi="Cambria" w:hint="eastAsia"/>
          <w:lang w:eastAsia="ko-KR"/>
        </w:rPr>
        <w:t xml:space="preserve">Ms. </w:t>
      </w:r>
      <w:proofErr w:type="spellStart"/>
      <w:r w:rsidRPr="00E214B0">
        <w:rPr>
          <w:rFonts w:ascii="Cambria" w:hAnsi="Cambria"/>
        </w:rPr>
        <w:t>Jakobson</w:t>
      </w:r>
      <w:proofErr w:type="spellEnd"/>
      <w:r w:rsidRPr="00E214B0">
        <w:rPr>
          <w:rFonts w:ascii="Cambria" w:hAnsi="Cambria"/>
        </w:rPr>
        <w:t xml:space="preserve"> has published extensively on China’s fo</w:t>
      </w:r>
      <w:r>
        <w:rPr>
          <w:rFonts w:ascii="Cambria" w:hAnsi="Cambria"/>
        </w:rPr>
        <w:t xml:space="preserve">reign policy, </w:t>
      </w:r>
      <w:r w:rsidRPr="00C62728">
        <w:rPr>
          <w:rFonts w:ascii="Cambria" w:eastAsia="맑은 고딕" w:hAnsi="Cambria" w:hint="eastAsia"/>
          <w:lang w:eastAsia="ko-KR"/>
        </w:rPr>
        <w:t>cross-strait relations</w:t>
      </w:r>
      <w:r w:rsidRPr="00E214B0">
        <w:rPr>
          <w:rFonts w:ascii="Cambria" w:hAnsi="Cambria"/>
        </w:rPr>
        <w:t xml:space="preserve">, China’s energy security, and science &amp; technology polices. Her publications include “Australia's </w:t>
      </w:r>
      <w:r>
        <w:rPr>
          <w:rFonts w:ascii="Cambria" w:eastAsia="맑은 고딕" w:hAnsi="Cambria" w:hint="eastAsia"/>
          <w:lang w:eastAsia="ko-KR"/>
        </w:rPr>
        <w:t>R</w:t>
      </w:r>
      <w:r w:rsidRPr="00E214B0">
        <w:rPr>
          <w:rFonts w:ascii="Cambria" w:hAnsi="Cambria"/>
        </w:rPr>
        <w:t>elations with China in Turbulence” (</w:t>
      </w:r>
      <w:r>
        <w:rPr>
          <w:rFonts w:ascii="Cambria" w:hAnsi="Cambria"/>
        </w:rPr>
        <w:t>2014)</w:t>
      </w:r>
      <w:r w:rsidRPr="00527915">
        <w:rPr>
          <w:rFonts w:ascii="Cambria" w:eastAsia="맑은 고딕" w:hAnsi="Cambria" w:hint="eastAsia"/>
          <w:lang w:eastAsia="ko-KR"/>
        </w:rPr>
        <w:t>,</w:t>
      </w:r>
      <w:r w:rsidRPr="00E214B0">
        <w:rPr>
          <w:rFonts w:ascii="Cambria" w:hAnsi="Cambria"/>
        </w:rPr>
        <w:t xml:space="preserve"> </w:t>
      </w:r>
      <w:r w:rsidRPr="006915A8">
        <w:rPr>
          <w:rFonts w:ascii="Cambria" w:hAnsi="Cambria"/>
          <w:i/>
        </w:rPr>
        <w:t>China's Arctic Aspirations</w:t>
      </w:r>
      <w:r w:rsidRPr="00E214B0">
        <w:rPr>
          <w:rFonts w:ascii="Cambria" w:hAnsi="Cambria"/>
        </w:rPr>
        <w:t xml:space="preserve"> (</w:t>
      </w:r>
      <w:r w:rsidRPr="00527915">
        <w:rPr>
          <w:rFonts w:ascii="Cambria" w:eastAsia="맑은 고딕" w:hAnsi="Cambria" w:hint="eastAsia"/>
          <w:lang w:eastAsia="ko-KR"/>
        </w:rPr>
        <w:t xml:space="preserve">with </w:t>
      </w:r>
      <w:proofErr w:type="spellStart"/>
      <w:r w:rsidRPr="00527915">
        <w:rPr>
          <w:rFonts w:ascii="Cambria" w:eastAsia="맑은 고딕" w:hAnsi="Cambria" w:hint="eastAsia"/>
          <w:lang w:eastAsia="ko-KR"/>
        </w:rPr>
        <w:t>Jingchao</w:t>
      </w:r>
      <w:proofErr w:type="spellEnd"/>
      <w:r w:rsidRPr="00527915">
        <w:rPr>
          <w:rFonts w:ascii="Cambria" w:eastAsia="맑은 고딕" w:hAnsi="Cambria" w:hint="eastAsia"/>
          <w:lang w:eastAsia="ko-KR"/>
        </w:rPr>
        <w:t xml:space="preserve"> Peng,</w:t>
      </w:r>
      <w:r w:rsidRPr="00E214B0">
        <w:rPr>
          <w:rFonts w:ascii="Cambria" w:hAnsi="Cambria"/>
        </w:rPr>
        <w:t xml:space="preserve"> 2012</w:t>
      </w:r>
      <w:r w:rsidRPr="00527915">
        <w:rPr>
          <w:rFonts w:ascii="Cambria" w:eastAsia="맑은 고딕" w:hAnsi="Cambria" w:hint="eastAsia"/>
          <w:lang w:eastAsia="ko-KR"/>
        </w:rPr>
        <w:t>),</w:t>
      </w:r>
      <w:r w:rsidRPr="00E214B0">
        <w:rPr>
          <w:rFonts w:ascii="Cambria" w:hAnsi="Cambria"/>
        </w:rPr>
        <w:t xml:space="preserve"> </w:t>
      </w:r>
      <w:r w:rsidRPr="006915A8">
        <w:rPr>
          <w:rFonts w:ascii="Cambria" w:hAnsi="Cambria"/>
          <w:i/>
        </w:rPr>
        <w:t xml:space="preserve">Australia-China </w:t>
      </w:r>
      <w:r w:rsidRPr="006915A8">
        <w:rPr>
          <w:rFonts w:ascii="Cambria" w:eastAsia="맑은 고딕" w:hAnsi="Cambria" w:hint="eastAsia"/>
          <w:i/>
          <w:lang w:eastAsia="ko-KR"/>
        </w:rPr>
        <w:t>T</w:t>
      </w:r>
      <w:r w:rsidRPr="006915A8">
        <w:rPr>
          <w:rFonts w:ascii="Cambria" w:hAnsi="Cambria"/>
          <w:i/>
        </w:rPr>
        <w:t xml:space="preserve">ies: In </w:t>
      </w:r>
      <w:r w:rsidRPr="006915A8">
        <w:rPr>
          <w:rFonts w:ascii="Cambria" w:eastAsia="맑은 고딕" w:hAnsi="Cambria" w:hint="eastAsia"/>
          <w:i/>
          <w:lang w:eastAsia="ko-KR"/>
        </w:rPr>
        <w:t>S</w:t>
      </w:r>
      <w:r w:rsidRPr="006915A8">
        <w:rPr>
          <w:rFonts w:ascii="Cambria" w:hAnsi="Cambria"/>
          <w:i/>
        </w:rPr>
        <w:t xml:space="preserve">earch of </w:t>
      </w:r>
      <w:r w:rsidRPr="006915A8">
        <w:rPr>
          <w:rFonts w:ascii="Cambria" w:eastAsia="맑은 고딕" w:hAnsi="Cambria" w:hint="eastAsia"/>
          <w:i/>
          <w:lang w:eastAsia="ko-KR"/>
        </w:rPr>
        <w:t>P</w:t>
      </w:r>
      <w:r w:rsidRPr="006915A8">
        <w:rPr>
          <w:rFonts w:ascii="Cambria" w:hAnsi="Cambria"/>
          <w:i/>
        </w:rPr>
        <w:t xml:space="preserve">olitical </w:t>
      </w:r>
      <w:r w:rsidRPr="006915A8">
        <w:rPr>
          <w:rFonts w:ascii="Cambria" w:eastAsia="맑은 고딕" w:hAnsi="Cambria" w:hint="eastAsia"/>
          <w:i/>
          <w:lang w:eastAsia="ko-KR"/>
        </w:rPr>
        <w:t>T</w:t>
      </w:r>
      <w:r w:rsidRPr="006915A8">
        <w:rPr>
          <w:rFonts w:ascii="Cambria" w:hAnsi="Cambria"/>
          <w:i/>
        </w:rPr>
        <w:t>rust</w:t>
      </w:r>
      <w:r w:rsidRPr="00E214B0">
        <w:rPr>
          <w:rFonts w:ascii="Cambria" w:hAnsi="Cambria"/>
        </w:rPr>
        <w:t xml:space="preserve"> (</w:t>
      </w:r>
      <w:r>
        <w:rPr>
          <w:rFonts w:ascii="Cambria" w:hAnsi="Cambria"/>
        </w:rPr>
        <w:t>2011)</w:t>
      </w:r>
      <w:r w:rsidRPr="00527915">
        <w:rPr>
          <w:rFonts w:ascii="Cambria" w:eastAsia="맑은 고딕" w:hAnsi="Cambria" w:hint="eastAsia"/>
          <w:lang w:eastAsia="ko-KR"/>
        </w:rPr>
        <w:t>,</w:t>
      </w:r>
      <w:r w:rsidRPr="00E214B0">
        <w:rPr>
          <w:rFonts w:ascii="Cambria" w:hAnsi="Cambria"/>
        </w:rPr>
        <w:t xml:space="preserve"> and </w:t>
      </w:r>
      <w:r w:rsidRPr="006915A8">
        <w:rPr>
          <w:rFonts w:ascii="Cambria" w:hAnsi="Cambria"/>
          <w:i/>
        </w:rPr>
        <w:t>New Foreign Policy Actors in China</w:t>
      </w:r>
      <w:r w:rsidRPr="00E214B0">
        <w:rPr>
          <w:rFonts w:ascii="Cambria" w:hAnsi="Cambria"/>
        </w:rPr>
        <w:t xml:space="preserve"> (</w:t>
      </w:r>
      <w:r w:rsidRPr="00527915">
        <w:rPr>
          <w:rFonts w:ascii="Cambria" w:eastAsia="맑은 고딕" w:hAnsi="Cambria" w:hint="eastAsia"/>
          <w:lang w:eastAsia="ko-KR"/>
        </w:rPr>
        <w:t>with Dean Knox,</w:t>
      </w:r>
      <w:r w:rsidRPr="00E214B0">
        <w:rPr>
          <w:rFonts w:ascii="Cambria" w:hAnsi="Cambria"/>
        </w:rPr>
        <w:t xml:space="preserve"> 2010). </w:t>
      </w:r>
      <w:r>
        <w:rPr>
          <w:rFonts w:ascii="Cambria" w:eastAsia="맑은 고딕" w:hAnsi="Cambria" w:hint="eastAsia"/>
          <w:lang w:eastAsia="ko-KR"/>
        </w:rPr>
        <w:t xml:space="preserve">Ms. </w:t>
      </w:r>
      <w:proofErr w:type="spellStart"/>
      <w:r w:rsidRPr="00E214B0">
        <w:rPr>
          <w:rFonts w:ascii="Cambria" w:hAnsi="Cambria"/>
        </w:rPr>
        <w:t>Jakobson’s</w:t>
      </w:r>
      <w:proofErr w:type="spellEnd"/>
      <w:r w:rsidRPr="00E214B0">
        <w:rPr>
          <w:rFonts w:ascii="Cambria" w:hAnsi="Cambria"/>
        </w:rPr>
        <w:t xml:space="preserve"> research focuses on China’s foreign and security policy, Northeast Asian political dynamics, maritime security in Indo-Pacific Asia, Australia-China </w:t>
      </w:r>
      <w:r w:rsidRPr="00527915">
        <w:rPr>
          <w:rFonts w:ascii="Cambria" w:eastAsia="맑은 고딕" w:hAnsi="Cambria" w:hint="eastAsia"/>
          <w:lang w:eastAsia="ko-KR"/>
        </w:rPr>
        <w:t>relations</w:t>
      </w:r>
      <w:r>
        <w:rPr>
          <w:rFonts w:ascii="Cambria" w:hAnsi="Cambria"/>
        </w:rPr>
        <w:t xml:space="preserve">, and China's </w:t>
      </w:r>
      <w:r w:rsidRPr="00E214B0">
        <w:rPr>
          <w:rFonts w:ascii="Cambria" w:hAnsi="Cambria"/>
        </w:rPr>
        <w:t>activities</w:t>
      </w:r>
      <w:r w:rsidRPr="00527915">
        <w:rPr>
          <w:rFonts w:ascii="Cambria" w:eastAsia="맑은 고딕" w:hAnsi="Cambria" w:hint="eastAsia"/>
          <w:lang w:eastAsia="ko-KR"/>
        </w:rPr>
        <w:t xml:space="preserve"> in the Arctic</w:t>
      </w:r>
      <w:r w:rsidRPr="00E214B0">
        <w:rPr>
          <w:rFonts w:ascii="Cambria" w:hAnsi="Cambria"/>
        </w:rPr>
        <w:t>.</w:t>
      </w:r>
    </w:p>
    <w:p w:rsidR="006127D4" w:rsidRDefault="006127D4" w:rsidP="006127D4">
      <w:pPr>
        <w:rPr>
          <w:rFonts w:ascii="Times New Roman" w:hAnsi="Times New Roman"/>
          <w:sz w:val="24"/>
          <w:szCs w:val="24"/>
        </w:rPr>
      </w:pPr>
    </w:p>
    <w:p w:rsidR="006127D4" w:rsidRDefault="006127D4" w:rsidP="006127D4">
      <w:pPr>
        <w:rPr>
          <w:rFonts w:ascii="Times New Roman" w:hAnsi="Times New Roman"/>
          <w:sz w:val="24"/>
          <w:szCs w:val="24"/>
        </w:rPr>
      </w:pPr>
    </w:p>
    <w:p w:rsidR="006127D4" w:rsidRPr="00E214B0" w:rsidRDefault="006127D4" w:rsidP="006127D4">
      <w:pPr>
        <w:pStyle w:val="ac"/>
        <w:spacing w:before="0" w:beforeAutospacing="0" w:after="0" w:afterAutospacing="0"/>
        <w:jc w:val="both"/>
        <w:rPr>
          <w:rFonts w:ascii="Cambria" w:hAnsi="Cambria" w:cs="Times New Roman"/>
        </w:rPr>
      </w:pPr>
      <w:r>
        <w:rPr>
          <w:rFonts w:ascii="Cambria" w:hAnsi="Cambria" w:cs="Times New Roman"/>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95885</wp:posOffset>
            </wp:positionV>
            <wp:extent cx="1229995" cy="1606550"/>
            <wp:effectExtent l="0" t="0" r="0" b="0"/>
            <wp:wrapSquare wrapText="bothSides"/>
            <wp:docPr id="7" name="그림 7" descr="CG1A3965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1A3965 copy"/>
                    <pic:cNvPicPr>
                      <a:picLocks noChangeAspect="1" noChangeArrowheads="1"/>
                    </pic:cNvPicPr>
                  </pic:nvPicPr>
                  <pic:blipFill>
                    <a:blip r:embed="rId35" cstate="print">
                      <a:extLst>
                        <a:ext uri="{28A0092B-C50C-407E-A947-70E740481C1C}">
                          <a14:useLocalDpi xmlns:a14="http://schemas.microsoft.com/office/drawing/2010/main" val="0"/>
                        </a:ext>
                      </a:extLst>
                    </a:blip>
                    <a:srcRect l="6726" t="13474" b="8661"/>
                    <a:stretch>
                      <a:fillRect/>
                    </a:stretch>
                  </pic:blipFill>
                  <pic:spPr bwMode="auto">
                    <a:xfrm>
                      <a:off x="0" y="0"/>
                      <a:ext cx="1229995" cy="1606550"/>
                    </a:xfrm>
                    <a:prstGeom prst="rect">
                      <a:avLst/>
                    </a:prstGeom>
                    <a:noFill/>
                    <a:ln>
                      <a:noFill/>
                    </a:ln>
                  </pic:spPr>
                </pic:pic>
              </a:graphicData>
            </a:graphic>
          </wp:anchor>
        </w:drawing>
      </w:r>
    </w:p>
    <w:p w:rsidR="006127D4" w:rsidRPr="00E214B0" w:rsidRDefault="006127D4" w:rsidP="006127D4">
      <w:pPr>
        <w:pStyle w:val="ac"/>
        <w:spacing w:before="0" w:beforeAutospacing="0" w:after="0" w:afterAutospacing="0"/>
        <w:jc w:val="both"/>
        <w:rPr>
          <w:rFonts w:ascii="Cambria" w:hAnsi="Cambria" w:cs="Times New Roman"/>
        </w:rPr>
      </w:pPr>
    </w:p>
    <w:p w:rsidR="006127D4" w:rsidRPr="00E214B0" w:rsidRDefault="006127D4" w:rsidP="006127D4">
      <w:pPr>
        <w:snapToGrid w:val="0"/>
        <w:rPr>
          <w:rFonts w:ascii="Cambria" w:hAnsi="Cambria"/>
          <w:b/>
          <w:sz w:val="28"/>
          <w:szCs w:val="24"/>
          <w:lang w:val="en-GB"/>
        </w:rPr>
      </w:pPr>
      <w:r w:rsidRPr="00E214B0">
        <w:rPr>
          <w:rFonts w:ascii="Cambria" w:hAnsi="Cambria"/>
          <w:b/>
          <w:sz w:val="28"/>
          <w:szCs w:val="24"/>
          <w:lang w:val="en-GB"/>
        </w:rPr>
        <w:t>David C. Kang</w:t>
      </w:r>
    </w:p>
    <w:p w:rsidR="006127D4" w:rsidRPr="00E214B0" w:rsidRDefault="006127D4" w:rsidP="006127D4">
      <w:pPr>
        <w:snapToGrid w:val="0"/>
        <w:ind w:left="400"/>
        <w:rPr>
          <w:rFonts w:ascii="Cambria" w:hAnsi="Cambria"/>
          <w:b/>
          <w:sz w:val="24"/>
          <w:szCs w:val="24"/>
        </w:rPr>
      </w:pPr>
    </w:p>
    <w:p w:rsidR="006127D4" w:rsidRPr="00E214B0" w:rsidRDefault="006127D4" w:rsidP="006127D4">
      <w:pPr>
        <w:snapToGrid w:val="0"/>
        <w:rPr>
          <w:rFonts w:ascii="Cambria" w:hAnsi="Cambria"/>
          <w:b/>
          <w:sz w:val="24"/>
          <w:szCs w:val="24"/>
        </w:rPr>
      </w:pPr>
      <w:r w:rsidRPr="00E214B0">
        <w:rPr>
          <w:rFonts w:ascii="Cambria" w:hAnsi="Cambria"/>
          <w:b/>
          <w:sz w:val="24"/>
          <w:szCs w:val="24"/>
        </w:rPr>
        <w:t>Professor</w:t>
      </w:r>
    </w:p>
    <w:p w:rsidR="006127D4" w:rsidRPr="00E214B0" w:rsidRDefault="006127D4" w:rsidP="006127D4">
      <w:pPr>
        <w:snapToGrid w:val="0"/>
        <w:rPr>
          <w:rFonts w:ascii="Cambria" w:hAnsi="Cambria"/>
          <w:b/>
          <w:sz w:val="24"/>
          <w:szCs w:val="24"/>
        </w:rPr>
      </w:pPr>
      <w:r w:rsidRPr="00E214B0">
        <w:rPr>
          <w:rFonts w:ascii="Cambria" w:hAnsi="Cambria"/>
          <w:b/>
          <w:sz w:val="24"/>
          <w:szCs w:val="24"/>
        </w:rPr>
        <w:t>University of Southern California</w:t>
      </w:r>
    </w:p>
    <w:p w:rsidR="006127D4" w:rsidRPr="003152D5" w:rsidRDefault="006127D4" w:rsidP="006127D4">
      <w:pPr>
        <w:rPr>
          <w:rFonts w:ascii="Cambria" w:hAnsi="Cambria"/>
          <w:sz w:val="24"/>
          <w:szCs w:val="24"/>
        </w:rPr>
      </w:pPr>
    </w:p>
    <w:p w:rsidR="006127D4" w:rsidRDefault="006127D4" w:rsidP="006127D4">
      <w:pPr>
        <w:ind w:right="-720"/>
        <w:rPr>
          <w:rFonts w:ascii="Cambria" w:eastAsia="굴림" w:hAnsi="Cambria"/>
          <w:kern w:val="0"/>
          <w:sz w:val="24"/>
          <w:szCs w:val="24"/>
        </w:rPr>
      </w:pPr>
    </w:p>
    <w:p w:rsidR="006127D4" w:rsidRDefault="006127D4" w:rsidP="006127D4">
      <w:pPr>
        <w:ind w:right="-720"/>
        <w:rPr>
          <w:rFonts w:ascii="Cambria" w:hAnsi="Cambria"/>
          <w:sz w:val="24"/>
          <w:szCs w:val="24"/>
        </w:rPr>
      </w:pPr>
    </w:p>
    <w:p w:rsidR="006127D4" w:rsidRPr="00E214B0" w:rsidRDefault="006127D4" w:rsidP="006127D4">
      <w:pPr>
        <w:ind w:right="-720"/>
        <w:rPr>
          <w:rFonts w:ascii="Cambria" w:hAnsi="Cambria"/>
          <w:sz w:val="24"/>
          <w:szCs w:val="24"/>
        </w:rPr>
      </w:pPr>
    </w:p>
    <w:p w:rsidR="006127D4" w:rsidRDefault="006127D4" w:rsidP="006127D4">
      <w:pPr>
        <w:ind w:right="-720"/>
        <w:rPr>
          <w:rFonts w:ascii="Cambria" w:hAnsi="Cambria"/>
          <w:sz w:val="24"/>
          <w:szCs w:val="24"/>
        </w:rPr>
      </w:pPr>
      <w:r w:rsidRPr="00E214B0">
        <w:rPr>
          <w:rFonts w:ascii="Cambria" w:hAnsi="Cambria"/>
          <w:b/>
          <w:sz w:val="24"/>
          <w:szCs w:val="24"/>
        </w:rPr>
        <w:t>David C. Kang</w:t>
      </w:r>
      <w:r w:rsidRPr="00E214B0">
        <w:rPr>
          <w:rFonts w:ascii="Cambria" w:hAnsi="Cambria"/>
          <w:sz w:val="24"/>
          <w:szCs w:val="24"/>
        </w:rPr>
        <w:t xml:space="preserve"> is Professor of International Relations and Business at the University </w:t>
      </w:r>
      <w:proofErr w:type="gramStart"/>
      <w:r w:rsidRPr="00E214B0">
        <w:rPr>
          <w:rFonts w:ascii="Cambria" w:hAnsi="Cambria"/>
          <w:sz w:val="24"/>
          <w:szCs w:val="24"/>
        </w:rPr>
        <w:t>of</w:t>
      </w:r>
      <w:proofErr w:type="gramEnd"/>
      <w:r w:rsidRPr="00E214B0">
        <w:rPr>
          <w:rFonts w:ascii="Cambria" w:hAnsi="Cambria"/>
          <w:sz w:val="24"/>
          <w:szCs w:val="24"/>
        </w:rPr>
        <w:t xml:space="preserve"> Southern California</w:t>
      </w:r>
      <w:r>
        <w:rPr>
          <w:rFonts w:ascii="Cambria" w:hAnsi="Cambria" w:hint="eastAsia"/>
          <w:sz w:val="24"/>
          <w:szCs w:val="24"/>
        </w:rPr>
        <w:t xml:space="preserve"> (USC)</w:t>
      </w:r>
      <w:r w:rsidRPr="00E214B0">
        <w:rPr>
          <w:rFonts w:ascii="Cambria" w:hAnsi="Cambria"/>
          <w:sz w:val="24"/>
          <w:szCs w:val="24"/>
        </w:rPr>
        <w:t xml:space="preserve"> with appointments in both the School of International Relations and the Marshall School of Business. At USC</w:t>
      </w:r>
      <w:r>
        <w:rPr>
          <w:rFonts w:ascii="Cambria" w:hAnsi="Cambria" w:hint="eastAsia"/>
          <w:sz w:val="24"/>
          <w:szCs w:val="24"/>
        </w:rPr>
        <w:t>,</w:t>
      </w:r>
      <w:r w:rsidRPr="00E214B0">
        <w:rPr>
          <w:rFonts w:ascii="Cambria" w:hAnsi="Cambria"/>
          <w:sz w:val="24"/>
          <w:szCs w:val="24"/>
        </w:rPr>
        <w:t xml:space="preserve"> he directs both the Korean Studies Institute and the East Asian Studies Center. Kang’s latest book is </w:t>
      </w:r>
      <w:r w:rsidRPr="00E214B0">
        <w:rPr>
          <w:rFonts w:ascii="Cambria" w:hAnsi="Cambria"/>
          <w:i/>
          <w:sz w:val="24"/>
          <w:szCs w:val="24"/>
        </w:rPr>
        <w:t xml:space="preserve">East Asia </w:t>
      </w:r>
      <w:proofErr w:type="gramStart"/>
      <w:r w:rsidRPr="00E214B0">
        <w:rPr>
          <w:rFonts w:ascii="Cambria" w:hAnsi="Cambria"/>
          <w:i/>
          <w:sz w:val="24"/>
          <w:szCs w:val="24"/>
        </w:rPr>
        <w:t>Before</w:t>
      </w:r>
      <w:proofErr w:type="gramEnd"/>
      <w:r w:rsidRPr="00E214B0">
        <w:rPr>
          <w:rFonts w:ascii="Cambria" w:hAnsi="Cambria"/>
          <w:i/>
          <w:sz w:val="24"/>
          <w:szCs w:val="24"/>
        </w:rPr>
        <w:t xml:space="preserve"> the West: Five Centuries of Trade and Tribute </w:t>
      </w:r>
      <w:r w:rsidRPr="00E214B0">
        <w:rPr>
          <w:rFonts w:ascii="Cambria" w:hAnsi="Cambria"/>
          <w:sz w:val="24"/>
          <w:szCs w:val="24"/>
        </w:rPr>
        <w:t xml:space="preserve">(2010). Kang is also author of </w:t>
      </w:r>
      <w:r w:rsidRPr="00E214B0">
        <w:rPr>
          <w:rFonts w:ascii="Cambria" w:hAnsi="Cambria"/>
          <w:i/>
          <w:sz w:val="24"/>
          <w:szCs w:val="24"/>
        </w:rPr>
        <w:t>China Rising: Peace, Power, and Order in East Asia</w:t>
      </w:r>
      <w:r w:rsidRPr="00E214B0">
        <w:rPr>
          <w:rFonts w:ascii="Cambria" w:hAnsi="Cambria"/>
          <w:sz w:val="24"/>
          <w:szCs w:val="24"/>
        </w:rPr>
        <w:t xml:space="preserve"> (2007); </w:t>
      </w:r>
      <w:r w:rsidRPr="00E214B0">
        <w:rPr>
          <w:rFonts w:ascii="Cambria" w:hAnsi="Cambria"/>
          <w:i/>
          <w:sz w:val="24"/>
          <w:szCs w:val="24"/>
        </w:rPr>
        <w:t>Crony Capitalism: Corruption and Development in South Korea and the Philippines</w:t>
      </w:r>
      <w:r w:rsidRPr="00E214B0">
        <w:rPr>
          <w:rFonts w:ascii="Cambria" w:hAnsi="Cambria"/>
          <w:sz w:val="24"/>
          <w:szCs w:val="24"/>
        </w:rPr>
        <w:t xml:space="preserve"> (2002), and </w:t>
      </w:r>
      <w:r w:rsidRPr="00E214B0">
        <w:rPr>
          <w:rFonts w:ascii="Cambria" w:hAnsi="Cambria"/>
          <w:i/>
          <w:sz w:val="24"/>
          <w:szCs w:val="24"/>
        </w:rPr>
        <w:t>Nuclear North Korea: A Debate on Engagement Strategies</w:t>
      </w:r>
      <w:r w:rsidRPr="00E214B0">
        <w:rPr>
          <w:rFonts w:ascii="Cambria" w:hAnsi="Cambria"/>
          <w:sz w:val="24"/>
          <w:szCs w:val="24"/>
        </w:rPr>
        <w:t xml:space="preserve"> (co-authored with Victor Cha</w:t>
      </w:r>
      <w:r>
        <w:rPr>
          <w:rFonts w:ascii="Cambria" w:hAnsi="Cambria" w:hint="eastAsia"/>
          <w:sz w:val="24"/>
          <w:szCs w:val="24"/>
        </w:rPr>
        <w:t>, 2005</w:t>
      </w:r>
      <w:r w:rsidRPr="00E214B0">
        <w:rPr>
          <w:rFonts w:ascii="Cambria" w:hAnsi="Cambria"/>
          <w:sz w:val="24"/>
          <w:szCs w:val="24"/>
        </w:rPr>
        <w:t xml:space="preserve">). A regular consultant for U.S. government agencies, Kang has also written opinion pieces in the </w:t>
      </w:r>
      <w:r w:rsidRPr="00E214B0">
        <w:rPr>
          <w:rFonts w:ascii="Cambria" w:hAnsi="Cambria"/>
          <w:i/>
          <w:sz w:val="24"/>
          <w:szCs w:val="24"/>
        </w:rPr>
        <w:t xml:space="preserve">New York Times, </w:t>
      </w:r>
      <w:r w:rsidRPr="00E214B0">
        <w:rPr>
          <w:rFonts w:ascii="Cambria" w:hAnsi="Cambria"/>
          <w:sz w:val="24"/>
          <w:szCs w:val="24"/>
        </w:rPr>
        <w:t>the</w:t>
      </w:r>
      <w:r w:rsidRPr="00E214B0">
        <w:rPr>
          <w:rFonts w:ascii="Cambria" w:hAnsi="Cambria"/>
          <w:i/>
          <w:sz w:val="24"/>
          <w:szCs w:val="24"/>
        </w:rPr>
        <w:t xml:space="preserve"> Financial Times</w:t>
      </w:r>
      <w:r w:rsidRPr="00E214B0">
        <w:rPr>
          <w:rFonts w:ascii="Cambria" w:hAnsi="Cambria"/>
          <w:sz w:val="24"/>
          <w:szCs w:val="24"/>
        </w:rPr>
        <w:t xml:space="preserve">, the </w:t>
      </w:r>
      <w:r w:rsidRPr="00E214B0">
        <w:rPr>
          <w:rFonts w:ascii="Cambria" w:hAnsi="Cambria"/>
          <w:i/>
          <w:sz w:val="24"/>
          <w:szCs w:val="24"/>
        </w:rPr>
        <w:t>Washington Post</w:t>
      </w:r>
      <w:r w:rsidRPr="00E214B0">
        <w:rPr>
          <w:rFonts w:ascii="Cambria" w:hAnsi="Cambria"/>
          <w:sz w:val="24"/>
          <w:szCs w:val="24"/>
        </w:rPr>
        <w:t xml:space="preserve">, and the </w:t>
      </w:r>
      <w:r w:rsidRPr="00E214B0">
        <w:rPr>
          <w:rFonts w:ascii="Cambria" w:hAnsi="Cambria"/>
          <w:i/>
          <w:sz w:val="24"/>
          <w:szCs w:val="24"/>
        </w:rPr>
        <w:t>Los Angeles Times</w:t>
      </w:r>
      <w:r w:rsidRPr="00E214B0">
        <w:rPr>
          <w:rFonts w:ascii="Cambria" w:hAnsi="Cambria"/>
          <w:sz w:val="24"/>
          <w:szCs w:val="24"/>
        </w:rPr>
        <w:t xml:space="preserve">, and appears regularly in media such as CNN, BBC, and NPR. He received an A.B. with honors from Stanford University and his Ph.D. from </w:t>
      </w:r>
      <w:r>
        <w:rPr>
          <w:rFonts w:ascii="Cambria" w:hAnsi="Cambria" w:hint="eastAsia"/>
          <w:sz w:val="24"/>
          <w:szCs w:val="24"/>
        </w:rPr>
        <w:t xml:space="preserve">University of California, </w:t>
      </w:r>
      <w:r w:rsidRPr="00E214B0">
        <w:rPr>
          <w:rFonts w:ascii="Cambria" w:hAnsi="Cambria"/>
          <w:sz w:val="24"/>
          <w:szCs w:val="24"/>
        </w:rPr>
        <w:t xml:space="preserve">Berkeley.   </w:t>
      </w:r>
    </w:p>
    <w:p w:rsidR="006127D4" w:rsidRDefault="006127D4" w:rsidP="006127D4">
      <w:pPr>
        <w:ind w:right="-720"/>
        <w:rPr>
          <w:rFonts w:ascii="Cambria" w:hAnsi="Cambria"/>
          <w:sz w:val="24"/>
          <w:szCs w:val="24"/>
        </w:rPr>
      </w:pPr>
    </w:p>
    <w:p w:rsidR="006127D4" w:rsidRDefault="006127D4" w:rsidP="006127D4">
      <w:pPr>
        <w:rPr>
          <w:rFonts w:ascii="Cambria" w:eastAsia="굴림" w:hAnsi="Cambria" w:cs="Times New Roman"/>
          <w:kern w:val="0"/>
          <w:sz w:val="24"/>
          <w:szCs w:val="24"/>
        </w:rPr>
      </w:pPr>
      <w:r>
        <w:rPr>
          <w:rFonts w:ascii="Cambria" w:hAnsi="Cambria" w:cs="Times New Roman"/>
        </w:rPr>
        <w:br w:type="page"/>
      </w:r>
    </w:p>
    <w:p w:rsidR="006127D4" w:rsidRDefault="006127D4" w:rsidP="006127D4">
      <w:pPr>
        <w:pStyle w:val="ac"/>
        <w:spacing w:before="0" w:beforeAutospacing="0" w:after="0" w:afterAutospacing="0"/>
        <w:jc w:val="both"/>
        <w:rPr>
          <w:rFonts w:ascii="Cambria" w:hAnsi="Cambria"/>
          <w:b/>
          <w:sz w:val="28"/>
          <w:lang w:val="en-GB"/>
        </w:rPr>
      </w:pPr>
      <w:r>
        <w:rPr>
          <w:rFonts w:ascii="Cambria" w:hAnsi="Cambria" w:cs="Times New Roman"/>
          <w:noProof/>
        </w:rPr>
        <w:lastRenderedPageBreak/>
        <w:drawing>
          <wp:anchor distT="0" distB="0" distL="114300" distR="114300" simplePos="0" relativeHeight="251667456" behindDoc="0" locked="0" layoutInCell="1" allowOverlap="1">
            <wp:simplePos x="0" y="0"/>
            <wp:positionH relativeFrom="column">
              <wp:posOffset>0</wp:posOffset>
            </wp:positionH>
            <wp:positionV relativeFrom="paragraph">
              <wp:posOffset>181610</wp:posOffset>
            </wp:positionV>
            <wp:extent cx="1336040" cy="1599565"/>
            <wp:effectExtent l="0" t="0" r="0" b="0"/>
            <wp:wrapSquare wrapText="bothSides"/>
            <wp:docPr id="6" name="그림 6" descr="Kennedy Photo 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nnedy Photo ext"/>
                    <pic:cNvPicPr>
                      <a:picLocks noChangeAspect="1" noChangeArrowheads="1"/>
                    </pic:cNvPicPr>
                  </pic:nvPicPr>
                  <pic:blipFill>
                    <a:blip r:embed="rId36" cstate="print">
                      <a:extLst>
                        <a:ext uri="{28A0092B-C50C-407E-A947-70E740481C1C}">
                          <a14:useLocalDpi xmlns:a14="http://schemas.microsoft.com/office/drawing/2010/main" val="0"/>
                        </a:ext>
                      </a:extLst>
                    </a:blip>
                    <a:srcRect l="11929" r="16949"/>
                    <a:stretch>
                      <a:fillRect/>
                    </a:stretch>
                  </pic:blipFill>
                  <pic:spPr bwMode="auto">
                    <a:xfrm>
                      <a:off x="0" y="0"/>
                      <a:ext cx="1336040" cy="1599565"/>
                    </a:xfrm>
                    <a:prstGeom prst="rect">
                      <a:avLst/>
                    </a:prstGeom>
                    <a:noFill/>
                    <a:ln>
                      <a:noFill/>
                    </a:ln>
                  </pic:spPr>
                </pic:pic>
              </a:graphicData>
            </a:graphic>
          </wp:anchor>
        </w:drawing>
      </w:r>
    </w:p>
    <w:p w:rsidR="006127D4" w:rsidRPr="00E214B0" w:rsidRDefault="006127D4" w:rsidP="006127D4">
      <w:pPr>
        <w:pStyle w:val="ac"/>
        <w:spacing w:before="0" w:beforeAutospacing="0" w:after="0" w:afterAutospacing="0"/>
        <w:jc w:val="both"/>
        <w:rPr>
          <w:rFonts w:ascii="Cambria" w:hAnsi="Cambria"/>
          <w:b/>
          <w:sz w:val="28"/>
          <w:lang w:val="en-GB"/>
        </w:rPr>
      </w:pPr>
      <w:r w:rsidRPr="00E214B0">
        <w:rPr>
          <w:rFonts w:ascii="Cambria" w:hAnsi="Cambria"/>
          <w:b/>
          <w:sz w:val="28"/>
          <w:lang w:val="en-GB"/>
        </w:rPr>
        <w:t>Scott Kennedy</w:t>
      </w:r>
    </w:p>
    <w:p w:rsidR="006127D4" w:rsidRPr="00E214B0" w:rsidRDefault="006127D4" w:rsidP="006127D4">
      <w:pPr>
        <w:snapToGrid w:val="0"/>
        <w:ind w:left="400"/>
        <w:rPr>
          <w:rFonts w:ascii="Cambria" w:hAnsi="Cambria"/>
          <w:b/>
          <w:sz w:val="24"/>
          <w:szCs w:val="24"/>
        </w:rPr>
      </w:pPr>
    </w:p>
    <w:p w:rsidR="006127D4" w:rsidRPr="00E214B0" w:rsidRDefault="006127D4" w:rsidP="006127D4">
      <w:pPr>
        <w:snapToGrid w:val="0"/>
        <w:rPr>
          <w:rFonts w:ascii="Cambria" w:hAnsi="Cambria"/>
          <w:b/>
          <w:sz w:val="24"/>
          <w:szCs w:val="24"/>
        </w:rPr>
      </w:pPr>
      <w:r w:rsidRPr="00E214B0">
        <w:rPr>
          <w:rFonts w:ascii="Cambria" w:hAnsi="Cambria"/>
          <w:b/>
          <w:sz w:val="24"/>
          <w:szCs w:val="24"/>
        </w:rPr>
        <w:t>Associate Professor</w:t>
      </w:r>
    </w:p>
    <w:p w:rsidR="006127D4" w:rsidRPr="00E214B0" w:rsidRDefault="006127D4" w:rsidP="006127D4">
      <w:pPr>
        <w:rPr>
          <w:rFonts w:ascii="Cambria" w:hAnsi="Cambria"/>
          <w:b/>
          <w:sz w:val="24"/>
          <w:szCs w:val="24"/>
        </w:rPr>
      </w:pPr>
      <w:r w:rsidRPr="00E214B0">
        <w:rPr>
          <w:rFonts w:ascii="Cambria" w:hAnsi="Cambria"/>
          <w:b/>
          <w:sz w:val="24"/>
          <w:szCs w:val="24"/>
        </w:rPr>
        <w:t>Indiana University</w:t>
      </w:r>
    </w:p>
    <w:p w:rsidR="006127D4" w:rsidRPr="00B14602" w:rsidRDefault="006127D4" w:rsidP="006127D4">
      <w:pPr>
        <w:rPr>
          <w:rFonts w:ascii="Cambria" w:hAnsi="Cambria"/>
          <w:sz w:val="24"/>
          <w:szCs w:val="24"/>
        </w:rPr>
      </w:pPr>
    </w:p>
    <w:p w:rsidR="006127D4" w:rsidRDefault="006127D4" w:rsidP="006127D4">
      <w:pPr>
        <w:rPr>
          <w:rFonts w:ascii="Cambria" w:hAnsi="Cambria"/>
          <w:b/>
          <w:sz w:val="24"/>
          <w:szCs w:val="24"/>
        </w:rPr>
      </w:pPr>
    </w:p>
    <w:p w:rsidR="006127D4" w:rsidRDefault="006127D4" w:rsidP="006127D4">
      <w:pPr>
        <w:rPr>
          <w:rFonts w:ascii="Cambria" w:hAnsi="Cambria"/>
          <w:b/>
          <w:sz w:val="24"/>
          <w:szCs w:val="24"/>
        </w:rPr>
      </w:pPr>
    </w:p>
    <w:p w:rsidR="006127D4" w:rsidRPr="00E214B0" w:rsidRDefault="006127D4" w:rsidP="006127D4">
      <w:pPr>
        <w:rPr>
          <w:rFonts w:ascii="Cambria" w:hAnsi="Cambria"/>
          <w:b/>
          <w:sz w:val="24"/>
          <w:szCs w:val="24"/>
        </w:rPr>
      </w:pPr>
    </w:p>
    <w:p w:rsidR="006127D4" w:rsidRDefault="006127D4" w:rsidP="006127D4">
      <w:pPr>
        <w:rPr>
          <w:rFonts w:ascii="Cambria" w:hAnsi="Cambria"/>
          <w:sz w:val="24"/>
          <w:szCs w:val="24"/>
        </w:rPr>
      </w:pPr>
      <w:r w:rsidRPr="00E214B0">
        <w:rPr>
          <w:rFonts w:ascii="Cambria" w:eastAsia="Times New Roman" w:hAnsi="Cambria"/>
          <w:b/>
          <w:bCs/>
          <w:sz w:val="24"/>
          <w:szCs w:val="24"/>
        </w:rPr>
        <w:t>Scott Kennedy</w:t>
      </w:r>
      <w:r w:rsidRPr="00E214B0">
        <w:rPr>
          <w:rFonts w:ascii="Cambria" w:hAnsi="Cambria"/>
          <w:sz w:val="24"/>
          <w:szCs w:val="24"/>
          <w:lang w:eastAsia="zh-CN"/>
        </w:rPr>
        <w:t xml:space="preserve"> </w:t>
      </w:r>
      <w:r w:rsidRPr="00E214B0">
        <w:rPr>
          <w:rFonts w:ascii="Cambria" w:eastAsia="Times New Roman" w:hAnsi="Cambria"/>
          <w:sz w:val="24"/>
          <w:szCs w:val="24"/>
        </w:rPr>
        <w:t>is Director of the Research Center for Chinese Politics &amp; Business, Associate Professor in the Departments of Political Science and East Asian Languages &amp; Cultures, and Adjunct Professor in the Department of Business Economics and Public Policy at</w:t>
      </w:r>
      <w:r w:rsidRPr="00C62728">
        <w:rPr>
          <w:rFonts w:ascii="Cambria" w:hAnsi="Cambria" w:hint="eastAsia"/>
          <w:sz w:val="24"/>
          <w:szCs w:val="24"/>
        </w:rPr>
        <w:t xml:space="preserve"> the </w:t>
      </w:r>
      <w:r>
        <w:rPr>
          <w:rFonts w:ascii="Cambria" w:eastAsia="Times New Roman" w:hAnsi="Cambria"/>
          <w:sz w:val="24"/>
          <w:szCs w:val="24"/>
        </w:rPr>
        <w:t>Kelley School of Busines</w:t>
      </w:r>
      <w:r w:rsidRPr="00C62728">
        <w:rPr>
          <w:rFonts w:ascii="Cambria" w:hAnsi="Cambria" w:hint="eastAsia"/>
          <w:sz w:val="24"/>
          <w:szCs w:val="24"/>
        </w:rPr>
        <w:t>s,</w:t>
      </w:r>
      <w:r w:rsidRPr="00E214B0">
        <w:rPr>
          <w:rFonts w:ascii="Cambria" w:eastAsia="Times New Roman" w:hAnsi="Cambria"/>
          <w:sz w:val="24"/>
          <w:szCs w:val="24"/>
        </w:rPr>
        <w:t xml:space="preserve"> Indiana University. His research examines the role of business interest groups in</w:t>
      </w:r>
      <w:r>
        <w:rPr>
          <w:rFonts w:ascii="Cambria" w:eastAsia="Times New Roman" w:hAnsi="Cambria"/>
          <w:sz w:val="24"/>
          <w:szCs w:val="24"/>
        </w:rPr>
        <w:t xml:space="preserve"> China through several contexts</w:t>
      </w:r>
      <w:r w:rsidRPr="00E214B0">
        <w:rPr>
          <w:rFonts w:ascii="Cambria" w:eastAsia="Times New Roman" w:hAnsi="Cambria"/>
          <w:sz w:val="24"/>
          <w:szCs w:val="24"/>
        </w:rPr>
        <w:t xml:space="preserve"> including lobbying, industrial policy, global governance, and philanthropy. He is author of </w:t>
      </w:r>
      <w:r w:rsidRPr="00E214B0">
        <w:rPr>
          <w:rFonts w:ascii="Cambria" w:eastAsia="Times New Roman" w:hAnsi="Cambria"/>
          <w:i/>
          <w:iCs/>
          <w:sz w:val="24"/>
          <w:szCs w:val="24"/>
        </w:rPr>
        <w:t xml:space="preserve">The Business of Lobbying in China </w:t>
      </w:r>
      <w:r w:rsidRPr="00E214B0">
        <w:rPr>
          <w:rFonts w:ascii="Cambria" w:eastAsia="Times New Roman" w:hAnsi="Cambria"/>
          <w:sz w:val="24"/>
          <w:szCs w:val="24"/>
        </w:rPr>
        <w:t>(</w:t>
      </w:r>
      <w:r>
        <w:rPr>
          <w:rFonts w:ascii="Cambria" w:eastAsia="Times New Roman" w:hAnsi="Cambria"/>
          <w:sz w:val="24"/>
          <w:szCs w:val="24"/>
        </w:rPr>
        <w:t>2005)</w:t>
      </w:r>
      <w:r w:rsidRPr="00527915">
        <w:rPr>
          <w:rFonts w:ascii="Cambria" w:hAnsi="Cambria" w:hint="eastAsia"/>
          <w:sz w:val="24"/>
          <w:szCs w:val="24"/>
        </w:rPr>
        <w:t>,</w:t>
      </w:r>
      <w:r w:rsidRPr="00E214B0">
        <w:rPr>
          <w:rFonts w:ascii="Cambria" w:eastAsia="Times New Roman" w:hAnsi="Cambria"/>
          <w:sz w:val="24"/>
          <w:szCs w:val="24"/>
        </w:rPr>
        <w:t xml:space="preserve"> and editor of </w:t>
      </w:r>
      <w:r w:rsidRPr="00E214B0">
        <w:rPr>
          <w:rFonts w:ascii="Cambria" w:eastAsia="Times New Roman" w:hAnsi="Cambria"/>
          <w:i/>
          <w:sz w:val="24"/>
          <w:szCs w:val="24"/>
        </w:rPr>
        <w:t>China Cross Talk: The American Debate over China Policy since Normalization: A Reader</w:t>
      </w:r>
      <w:r w:rsidRPr="00E214B0">
        <w:rPr>
          <w:rFonts w:ascii="Cambria" w:eastAsia="Times New Roman" w:hAnsi="Cambria"/>
          <w:sz w:val="24"/>
          <w:szCs w:val="24"/>
        </w:rPr>
        <w:t xml:space="preserve"> (2003), </w:t>
      </w:r>
      <w:r w:rsidRPr="00E214B0">
        <w:rPr>
          <w:rFonts w:ascii="Cambria" w:eastAsia="Times New Roman" w:hAnsi="Cambria"/>
          <w:i/>
          <w:sz w:val="24"/>
          <w:szCs w:val="24"/>
        </w:rPr>
        <w:t>Beyond the Middle Kingdom: Comparative Perspectives on China’s Capitalist Transformation</w:t>
      </w:r>
      <w:r w:rsidRPr="00E214B0">
        <w:rPr>
          <w:rFonts w:ascii="Cambria" w:eastAsia="Times New Roman" w:hAnsi="Cambria"/>
          <w:sz w:val="24"/>
          <w:szCs w:val="24"/>
        </w:rPr>
        <w:t xml:space="preserve"> (2011), and </w:t>
      </w:r>
      <w:r w:rsidRPr="00E214B0">
        <w:rPr>
          <w:rFonts w:ascii="Cambria" w:eastAsia="Times New Roman" w:hAnsi="Cambria"/>
          <w:i/>
          <w:sz w:val="24"/>
          <w:szCs w:val="24"/>
        </w:rPr>
        <w:t>From Rule Takers to Rule Makers: The Growing Role of Chinese in Global Governance</w:t>
      </w:r>
      <w:r w:rsidRPr="00E214B0">
        <w:rPr>
          <w:rFonts w:ascii="Cambria" w:eastAsia="Times New Roman" w:hAnsi="Cambria"/>
          <w:sz w:val="24"/>
          <w:szCs w:val="24"/>
        </w:rPr>
        <w:t xml:space="preserve"> (</w:t>
      </w:r>
      <w:r w:rsidRPr="00527915">
        <w:rPr>
          <w:rFonts w:ascii="Cambria" w:hAnsi="Cambria" w:hint="eastAsia"/>
          <w:sz w:val="24"/>
          <w:szCs w:val="24"/>
        </w:rPr>
        <w:t xml:space="preserve">with </w:t>
      </w:r>
      <w:proofErr w:type="spellStart"/>
      <w:r w:rsidRPr="00527915">
        <w:rPr>
          <w:rFonts w:ascii="Cambria" w:hAnsi="Cambria" w:hint="eastAsia"/>
          <w:sz w:val="24"/>
          <w:szCs w:val="24"/>
        </w:rPr>
        <w:t>Shuaihua</w:t>
      </w:r>
      <w:proofErr w:type="spellEnd"/>
      <w:r w:rsidRPr="00527915">
        <w:rPr>
          <w:rFonts w:ascii="Cambria" w:hAnsi="Cambria" w:hint="eastAsia"/>
          <w:sz w:val="24"/>
          <w:szCs w:val="24"/>
        </w:rPr>
        <w:t xml:space="preserve"> Cheng, </w:t>
      </w:r>
      <w:r w:rsidRPr="00E214B0">
        <w:rPr>
          <w:rFonts w:ascii="Cambria" w:eastAsia="Times New Roman" w:hAnsi="Cambria"/>
          <w:sz w:val="24"/>
          <w:szCs w:val="24"/>
        </w:rPr>
        <w:t>2012). From late 2011 to early 2014</w:t>
      </w:r>
      <w:r w:rsidRPr="00527915">
        <w:rPr>
          <w:rFonts w:ascii="Cambria" w:hAnsi="Cambria" w:hint="eastAsia"/>
          <w:sz w:val="24"/>
          <w:szCs w:val="24"/>
        </w:rPr>
        <w:t>,</w:t>
      </w:r>
      <w:r w:rsidRPr="00E214B0">
        <w:rPr>
          <w:rFonts w:ascii="Cambria" w:eastAsia="Times New Roman" w:hAnsi="Cambria"/>
          <w:sz w:val="24"/>
          <w:szCs w:val="24"/>
        </w:rPr>
        <w:t xml:space="preserve"> he also wrote a regular series of reports for </w:t>
      </w:r>
      <w:proofErr w:type="spellStart"/>
      <w:r w:rsidRPr="00E214B0">
        <w:rPr>
          <w:rFonts w:ascii="Cambria" w:eastAsia="Times New Roman" w:hAnsi="Cambria"/>
          <w:sz w:val="24"/>
          <w:szCs w:val="24"/>
          <w:lang w:eastAsia="zh-CN"/>
        </w:rPr>
        <w:t>GaveKal</w:t>
      </w:r>
      <w:proofErr w:type="spellEnd"/>
      <w:r>
        <w:rPr>
          <w:rFonts w:ascii="Cambria" w:hAnsi="Cambria" w:hint="eastAsia"/>
          <w:sz w:val="24"/>
          <w:szCs w:val="24"/>
        </w:rPr>
        <w:t xml:space="preserve"> </w:t>
      </w:r>
      <w:proofErr w:type="spellStart"/>
      <w:r w:rsidRPr="00E214B0">
        <w:rPr>
          <w:rFonts w:ascii="Cambria" w:eastAsia="Times New Roman" w:hAnsi="Cambria"/>
          <w:sz w:val="24"/>
          <w:szCs w:val="24"/>
        </w:rPr>
        <w:t>Dragonomics</w:t>
      </w:r>
      <w:proofErr w:type="spellEnd"/>
      <w:r w:rsidRPr="00E214B0">
        <w:rPr>
          <w:rFonts w:ascii="Cambria" w:eastAsia="Times New Roman" w:hAnsi="Cambria"/>
          <w:sz w:val="24"/>
          <w:szCs w:val="24"/>
        </w:rPr>
        <w:t xml:space="preserve"> on China's economic pol</w:t>
      </w:r>
      <w:r>
        <w:rPr>
          <w:rFonts w:ascii="Cambria" w:eastAsia="Times New Roman" w:hAnsi="Cambria"/>
          <w:sz w:val="24"/>
          <w:szCs w:val="24"/>
        </w:rPr>
        <w:t>icy process economic policy. H</w:t>
      </w:r>
      <w:r>
        <w:rPr>
          <w:rFonts w:ascii="Cambria" w:hAnsi="Cambria" w:hint="eastAsia"/>
          <w:sz w:val="24"/>
          <w:szCs w:val="24"/>
        </w:rPr>
        <w:t>e is</w:t>
      </w:r>
      <w:r w:rsidRPr="00E214B0">
        <w:rPr>
          <w:rFonts w:ascii="Cambria" w:eastAsia="Times New Roman" w:hAnsi="Cambria"/>
          <w:sz w:val="24"/>
          <w:szCs w:val="24"/>
        </w:rPr>
        <w:t xml:space="preserve"> currently preparing an edited volume, </w:t>
      </w:r>
      <w:r w:rsidRPr="00E214B0">
        <w:rPr>
          <w:rFonts w:ascii="Cambria" w:eastAsia="Times New Roman" w:hAnsi="Cambria"/>
          <w:i/>
          <w:sz w:val="24"/>
          <w:szCs w:val="24"/>
        </w:rPr>
        <w:t>The Dragon's Learning Curve: Global Governance and China</w:t>
      </w:r>
      <w:r w:rsidRPr="00E214B0">
        <w:rPr>
          <w:rFonts w:ascii="Cambria" w:eastAsia="Times New Roman" w:hAnsi="Cambria"/>
          <w:sz w:val="24"/>
          <w:szCs w:val="24"/>
        </w:rPr>
        <w:t xml:space="preserve"> (forthcoming</w:t>
      </w:r>
      <w:r w:rsidRPr="00C62728">
        <w:rPr>
          <w:rFonts w:ascii="Cambria" w:hAnsi="Cambria" w:hint="eastAsia"/>
          <w:sz w:val="24"/>
          <w:szCs w:val="24"/>
        </w:rPr>
        <w:t>,</w:t>
      </w:r>
      <w:r w:rsidRPr="00E214B0">
        <w:rPr>
          <w:rFonts w:ascii="Cambria" w:eastAsia="Times New Roman" w:hAnsi="Cambria"/>
          <w:sz w:val="24"/>
          <w:szCs w:val="24"/>
        </w:rPr>
        <w:t xml:space="preserve"> 2014) and writing a monograph, </w:t>
      </w:r>
      <w:r w:rsidRPr="00E214B0">
        <w:rPr>
          <w:rFonts w:ascii="Cambria" w:eastAsia="Times New Roman" w:hAnsi="Cambria"/>
          <w:i/>
          <w:sz w:val="24"/>
          <w:szCs w:val="24"/>
        </w:rPr>
        <w:t>Mandarins Playing Capitalist Games: How Chinese Are Reshaping Global Governance</w:t>
      </w:r>
      <w:r w:rsidRPr="00E214B0">
        <w:rPr>
          <w:rFonts w:ascii="Cambria" w:eastAsia="Times New Roman" w:hAnsi="Cambria"/>
          <w:sz w:val="24"/>
          <w:szCs w:val="24"/>
        </w:rPr>
        <w:t xml:space="preserve">. </w:t>
      </w:r>
      <w:r>
        <w:rPr>
          <w:rFonts w:ascii="Cambria" w:hAnsi="Cambria" w:hint="eastAsia"/>
          <w:sz w:val="24"/>
          <w:szCs w:val="24"/>
        </w:rPr>
        <w:t>He earned a Ph.D. from George Washington University.</w:t>
      </w:r>
    </w:p>
    <w:p w:rsidR="006127D4" w:rsidRDefault="006127D4" w:rsidP="006127D4">
      <w:pPr>
        <w:rPr>
          <w:rFonts w:ascii="Cambria" w:hAnsi="Cambria"/>
          <w:sz w:val="24"/>
          <w:szCs w:val="24"/>
        </w:rPr>
      </w:pPr>
    </w:p>
    <w:p w:rsidR="006127D4" w:rsidRDefault="006127D4" w:rsidP="006127D4">
      <w:pPr>
        <w:rPr>
          <w:rFonts w:ascii="Cambria" w:hAnsi="Cambria"/>
          <w:sz w:val="24"/>
          <w:szCs w:val="24"/>
        </w:rPr>
      </w:pPr>
    </w:p>
    <w:p w:rsidR="006127D4" w:rsidRDefault="006127D4" w:rsidP="006127D4">
      <w:pPr>
        <w:rPr>
          <w:rFonts w:ascii="Cambria" w:hAnsi="Cambria"/>
          <w:sz w:val="24"/>
          <w:szCs w:val="24"/>
        </w:rPr>
      </w:pPr>
      <w:r>
        <w:rPr>
          <w:noProof/>
        </w:rPr>
        <w:drawing>
          <wp:anchor distT="0" distB="0" distL="114300" distR="114300" simplePos="0" relativeHeight="251674624" behindDoc="0" locked="0" layoutInCell="1" allowOverlap="1">
            <wp:simplePos x="0" y="0"/>
            <wp:positionH relativeFrom="column">
              <wp:posOffset>0</wp:posOffset>
            </wp:positionH>
            <wp:positionV relativeFrom="paragraph">
              <wp:posOffset>72390</wp:posOffset>
            </wp:positionV>
            <wp:extent cx="1336040" cy="1709420"/>
            <wp:effectExtent l="0" t="0" r="0" b="0"/>
            <wp:wrapSquare wrapText="bothSides"/>
            <wp:docPr id="5" name="그림 5" descr="김한권 박사 사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김한권 박사 사진"/>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36040" cy="1709420"/>
                    </a:xfrm>
                    <a:prstGeom prst="rect">
                      <a:avLst/>
                    </a:prstGeom>
                    <a:noFill/>
                    <a:ln>
                      <a:noFill/>
                    </a:ln>
                  </pic:spPr>
                </pic:pic>
              </a:graphicData>
            </a:graphic>
          </wp:anchor>
        </w:drawing>
      </w:r>
    </w:p>
    <w:p w:rsidR="006127D4" w:rsidRDefault="006127D4" w:rsidP="006127D4">
      <w:pPr>
        <w:rPr>
          <w:rFonts w:ascii="Cambria" w:hAnsi="Cambria"/>
          <w:sz w:val="24"/>
          <w:szCs w:val="24"/>
        </w:rPr>
      </w:pPr>
    </w:p>
    <w:p w:rsidR="006127D4" w:rsidRPr="004A1810" w:rsidRDefault="006127D4" w:rsidP="006127D4">
      <w:pPr>
        <w:snapToGrid w:val="0"/>
        <w:rPr>
          <w:rFonts w:ascii="Cambria" w:hAnsi="Cambria"/>
          <w:b/>
          <w:sz w:val="28"/>
          <w:szCs w:val="24"/>
          <w:lang w:val="en-GB"/>
        </w:rPr>
      </w:pPr>
      <w:r w:rsidRPr="004A1810">
        <w:rPr>
          <w:rFonts w:ascii="Cambria" w:hAnsi="Cambria"/>
          <w:b/>
          <w:sz w:val="28"/>
          <w:szCs w:val="24"/>
          <w:lang w:val="en-GB"/>
        </w:rPr>
        <w:t xml:space="preserve">Kim </w:t>
      </w:r>
      <w:proofErr w:type="spellStart"/>
      <w:r w:rsidRPr="004A1810">
        <w:rPr>
          <w:rFonts w:ascii="Cambria" w:hAnsi="Cambria"/>
          <w:b/>
          <w:sz w:val="28"/>
          <w:szCs w:val="24"/>
          <w:lang w:val="en-GB"/>
        </w:rPr>
        <w:t>Hankwon</w:t>
      </w:r>
      <w:proofErr w:type="spellEnd"/>
    </w:p>
    <w:p w:rsidR="006127D4" w:rsidRPr="004A1810" w:rsidRDefault="006127D4" w:rsidP="006127D4">
      <w:pPr>
        <w:snapToGrid w:val="0"/>
        <w:ind w:left="400"/>
        <w:rPr>
          <w:rFonts w:ascii="Cambria" w:hAnsi="Cambria"/>
          <w:b/>
          <w:sz w:val="24"/>
          <w:szCs w:val="24"/>
        </w:rPr>
      </w:pPr>
    </w:p>
    <w:p w:rsidR="006127D4" w:rsidRPr="004A1810" w:rsidRDefault="006127D4" w:rsidP="006127D4">
      <w:pPr>
        <w:snapToGrid w:val="0"/>
        <w:rPr>
          <w:rFonts w:ascii="Cambria" w:hAnsi="Cambria"/>
          <w:b/>
          <w:sz w:val="24"/>
          <w:szCs w:val="24"/>
        </w:rPr>
      </w:pPr>
      <w:r w:rsidRPr="004A1810">
        <w:rPr>
          <w:rFonts w:ascii="Cambria" w:hAnsi="Cambria"/>
          <w:b/>
          <w:sz w:val="24"/>
          <w:szCs w:val="24"/>
        </w:rPr>
        <w:t>Research Fellow</w:t>
      </w:r>
    </w:p>
    <w:p w:rsidR="006127D4" w:rsidRPr="004A1810" w:rsidRDefault="006127D4" w:rsidP="006127D4">
      <w:pPr>
        <w:rPr>
          <w:rFonts w:ascii="Cambria" w:hAnsi="Cambria"/>
          <w:b/>
          <w:sz w:val="24"/>
          <w:szCs w:val="24"/>
        </w:rPr>
      </w:pPr>
      <w:r w:rsidRPr="004A1810">
        <w:rPr>
          <w:rFonts w:ascii="Cambria" w:hAnsi="Cambria"/>
          <w:b/>
          <w:sz w:val="24"/>
          <w:szCs w:val="24"/>
        </w:rPr>
        <w:t xml:space="preserve">The </w:t>
      </w:r>
      <w:proofErr w:type="spellStart"/>
      <w:r w:rsidRPr="004A1810">
        <w:rPr>
          <w:rFonts w:ascii="Cambria" w:hAnsi="Cambria"/>
          <w:b/>
          <w:sz w:val="24"/>
          <w:szCs w:val="24"/>
        </w:rPr>
        <w:t>Asan</w:t>
      </w:r>
      <w:proofErr w:type="spellEnd"/>
      <w:r w:rsidRPr="004A1810">
        <w:rPr>
          <w:rFonts w:ascii="Cambria" w:hAnsi="Cambria"/>
          <w:b/>
          <w:sz w:val="24"/>
          <w:szCs w:val="24"/>
        </w:rPr>
        <w:t xml:space="preserve"> Institute for Policy Studies</w:t>
      </w:r>
    </w:p>
    <w:p w:rsidR="006127D4" w:rsidRPr="004A1810" w:rsidRDefault="006127D4" w:rsidP="006127D4">
      <w:pPr>
        <w:rPr>
          <w:rFonts w:ascii="Cambria" w:hAnsi="Cambria"/>
          <w:sz w:val="24"/>
          <w:szCs w:val="24"/>
        </w:rPr>
      </w:pPr>
    </w:p>
    <w:p w:rsidR="006127D4" w:rsidRPr="004A1810" w:rsidRDefault="006127D4" w:rsidP="006127D4">
      <w:pPr>
        <w:rPr>
          <w:rFonts w:ascii="Cambria" w:hAnsi="Cambria"/>
          <w:b/>
          <w:bCs/>
          <w:sz w:val="24"/>
          <w:szCs w:val="24"/>
        </w:rPr>
      </w:pPr>
    </w:p>
    <w:p w:rsidR="006127D4" w:rsidRDefault="006127D4" w:rsidP="006127D4">
      <w:pPr>
        <w:rPr>
          <w:rFonts w:ascii="Cambria" w:hAnsi="Cambria"/>
          <w:b/>
          <w:bCs/>
          <w:sz w:val="24"/>
          <w:szCs w:val="24"/>
        </w:rPr>
      </w:pPr>
    </w:p>
    <w:p w:rsidR="006127D4" w:rsidRPr="004A1810" w:rsidRDefault="006127D4" w:rsidP="006127D4">
      <w:pPr>
        <w:rPr>
          <w:rFonts w:ascii="Cambria" w:hAnsi="Cambria"/>
          <w:b/>
          <w:bCs/>
          <w:sz w:val="24"/>
          <w:szCs w:val="24"/>
        </w:rPr>
      </w:pPr>
    </w:p>
    <w:p w:rsidR="006127D4" w:rsidRPr="004A1810" w:rsidRDefault="006127D4" w:rsidP="006127D4">
      <w:pPr>
        <w:rPr>
          <w:rFonts w:ascii="Cambria" w:hAnsi="Cambria"/>
          <w:sz w:val="24"/>
          <w:szCs w:val="24"/>
        </w:rPr>
      </w:pPr>
      <w:r w:rsidRPr="004A1810">
        <w:rPr>
          <w:rFonts w:ascii="Cambria" w:hAnsi="Cambria"/>
          <w:b/>
          <w:bCs/>
          <w:sz w:val="24"/>
          <w:szCs w:val="24"/>
        </w:rPr>
        <w:t xml:space="preserve">Kim </w:t>
      </w:r>
      <w:proofErr w:type="spellStart"/>
      <w:r w:rsidRPr="004A1810">
        <w:rPr>
          <w:rFonts w:ascii="Cambria" w:hAnsi="Cambria"/>
          <w:b/>
          <w:bCs/>
          <w:sz w:val="24"/>
          <w:szCs w:val="24"/>
        </w:rPr>
        <w:t>Hankwon</w:t>
      </w:r>
      <w:proofErr w:type="spellEnd"/>
      <w:r w:rsidRPr="004A1810">
        <w:rPr>
          <w:rFonts w:ascii="Cambria" w:hAnsi="Cambria"/>
          <w:sz w:val="24"/>
          <w:szCs w:val="24"/>
        </w:rPr>
        <w:t xml:space="preserve"> is a Research Fellow and the Director of the Center for Regional Studies at the </w:t>
      </w:r>
      <w:proofErr w:type="spellStart"/>
      <w:r w:rsidRPr="004A1810">
        <w:rPr>
          <w:rFonts w:ascii="Cambria" w:hAnsi="Cambria"/>
          <w:sz w:val="24"/>
          <w:szCs w:val="24"/>
        </w:rPr>
        <w:t>Asan</w:t>
      </w:r>
      <w:proofErr w:type="spellEnd"/>
      <w:r w:rsidRPr="004A1810">
        <w:rPr>
          <w:rFonts w:ascii="Cambria" w:hAnsi="Cambria"/>
          <w:sz w:val="24"/>
          <w:szCs w:val="24"/>
        </w:rPr>
        <w:t xml:space="preserve"> Institute for Policy Studies. Previously, he was a Visiting Professor in the Center for Chinese Studies at the Korean National Diplomatic Academy, a Research Fellow in the Institute of International Strategy and Development at Tsinghua University, and a Research Scholar at the School of International Studies at Peking University. Dr. Kim specializes in Chinese foreign policy and nationalism as well as Sino-North Korean economic relations. His recent publications include “The Multilateral Economic Cooperation for </w:t>
      </w:r>
      <w:proofErr w:type="spellStart"/>
      <w:r w:rsidRPr="004A1810">
        <w:rPr>
          <w:rFonts w:ascii="Cambria" w:hAnsi="Cambria"/>
          <w:sz w:val="24"/>
          <w:szCs w:val="24"/>
        </w:rPr>
        <w:t>Tumen</w:t>
      </w:r>
      <w:proofErr w:type="spellEnd"/>
      <w:r w:rsidRPr="004A1810">
        <w:rPr>
          <w:rFonts w:ascii="Cambria" w:hAnsi="Cambria"/>
          <w:sz w:val="24"/>
          <w:szCs w:val="24"/>
        </w:rPr>
        <w:t xml:space="preserve"> River Area and China’s Leadership,” </w:t>
      </w:r>
      <w:r w:rsidRPr="004A1810">
        <w:rPr>
          <w:rFonts w:ascii="Cambria" w:hAnsi="Cambria"/>
          <w:i/>
          <w:iCs/>
          <w:sz w:val="24"/>
          <w:szCs w:val="24"/>
        </w:rPr>
        <w:t>The Korean Journal of International Relations</w:t>
      </w:r>
      <w:r w:rsidRPr="004A1810">
        <w:rPr>
          <w:rFonts w:ascii="Cambria" w:hAnsi="Cambria"/>
          <w:sz w:val="24"/>
          <w:szCs w:val="24"/>
        </w:rPr>
        <w:t xml:space="preserve"> (2010) and “China’s Strategic Response to the Kim Jong-un Regime,” </w:t>
      </w:r>
      <w:r w:rsidRPr="004A1810">
        <w:rPr>
          <w:rFonts w:ascii="Cambria" w:hAnsi="Cambria"/>
          <w:i/>
          <w:iCs/>
          <w:sz w:val="24"/>
          <w:szCs w:val="24"/>
        </w:rPr>
        <w:t>IFANS Focus</w:t>
      </w:r>
      <w:r w:rsidRPr="004A1810">
        <w:rPr>
          <w:rFonts w:ascii="Cambria" w:hAnsi="Cambria"/>
          <w:sz w:val="24"/>
          <w:szCs w:val="24"/>
        </w:rPr>
        <w:t xml:space="preserve"> (2012). He received a B.A. and M.P.A. (Master of Public Affairs) from the University of Connecticut at Storrs, and his Ph.D. in International Relations from American University. Dr. Kim also completed a post-doctoral program at Tsinghua University.</w:t>
      </w:r>
    </w:p>
    <w:p w:rsidR="006127D4" w:rsidRDefault="006127D4" w:rsidP="006127D4">
      <w:pPr>
        <w:rPr>
          <w:rFonts w:ascii="Cambria" w:hAnsi="Cambria"/>
          <w:sz w:val="24"/>
          <w:szCs w:val="24"/>
        </w:rPr>
      </w:pPr>
      <w:r>
        <w:rPr>
          <w:rFonts w:ascii="Cambria" w:hAnsi="Cambria"/>
          <w:sz w:val="24"/>
          <w:szCs w:val="24"/>
        </w:rPr>
        <w:br w:type="page"/>
      </w:r>
    </w:p>
    <w:p w:rsidR="006127D4" w:rsidRPr="00E214B0" w:rsidRDefault="006127D4" w:rsidP="006127D4">
      <w:pPr>
        <w:pStyle w:val="ac"/>
        <w:spacing w:before="0" w:beforeAutospacing="0" w:after="0" w:afterAutospacing="0"/>
        <w:jc w:val="both"/>
        <w:rPr>
          <w:rFonts w:ascii="Cambria" w:hAnsi="Cambria" w:cs="Times New Roman"/>
        </w:rPr>
      </w:pPr>
      <w:r>
        <w:rPr>
          <w:rFonts w:ascii="Cambria" w:hAnsi="Cambria" w:cs="Times New Roman"/>
          <w:noProof/>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42545</wp:posOffset>
            </wp:positionV>
            <wp:extent cx="1113155" cy="1541145"/>
            <wp:effectExtent l="0" t="0" r="0" b="0"/>
            <wp:wrapSquare wrapText="bothSides"/>
            <wp:docPr id="1" name="그림 1" descr="Kevin POLLPETER, Deputy Director, SI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vin POLLPETER, Deputy Director, SITC"/>
                    <pic:cNvPicPr>
                      <a:picLocks noChangeAspect="1" noChangeArrowheads="1"/>
                    </pic:cNvPicPr>
                  </pic:nvPicPr>
                  <pic:blipFill>
                    <a:blip r:embed="rId38" cstate="print">
                      <a:extLst>
                        <a:ext uri="{28A0092B-C50C-407E-A947-70E740481C1C}">
                          <a14:useLocalDpi xmlns:a14="http://schemas.microsoft.com/office/drawing/2010/main" val="0"/>
                        </a:ext>
                      </a:extLst>
                    </a:blip>
                    <a:srcRect l="7121" t="5716" r="6026" b="13275"/>
                    <a:stretch>
                      <a:fillRect/>
                    </a:stretch>
                  </pic:blipFill>
                  <pic:spPr bwMode="auto">
                    <a:xfrm>
                      <a:off x="0" y="0"/>
                      <a:ext cx="1113155" cy="1541145"/>
                    </a:xfrm>
                    <a:prstGeom prst="rect">
                      <a:avLst/>
                    </a:prstGeom>
                    <a:noFill/>
                    <a:ln>
                      <a:noFill/>
                    </a:ln>
                  </pic:spPr>
                </pic:pic>
              </a:graphicData>
            </a:graphic>
          </wp:anchor>
        </w:drawing>
      </w:r>
    </w:p>
    <w:p w:rsidR="006127D4" w:rsidRPr="00E214B0" w:rsidRDefault="006127D4" w:rsidP="006127D4">
      <w:pPr>
        <w:snapToGrid w:val="0"/>
        <w:rPr>
          <w:rFonts w:ascii="Cambria" w:hAnsi="Cambria"/>
          <w:b/>
          <w:sz w:val="28"/>
          <w:szCs w:val="24"/>
          <w:lang w:val="en-GB"/>
        </w:rPr>
      </w:pPr>
      <w:r w:rsidRPr="00E214B0">
        <w:rPr>
          <w:rFonts w:ascii="Cambria" w:hAnsi="Cambria"/>
          <w:b/>
          <w:sz w:val="28"/>
          <w:szCs w:val="24"/>
          <w:lang w:val="en-GB"/>
        </w:rPr>
        <w:t xml:space="preserve">Kevin </w:t>
      </w:r>
      <w:proofErr w:type="spellStart"/>
      <w:r w:rsidRPr="00E214B0">
        <w:rPr>
          <w:rFonts w:ascii="Cambria" w:hAnsi="Cambria"/>
          <w:b/>
          <w:sz w:val="28"/>
          <w:szCs w:val="24"/>
          <w:lang w:val="en-GB"/>
        </w:rPr>
        <w:t>Pollpeter</w:t>
      </w:r>
      <w:proofErr w:type="spellEnd"/>
    </w:p>
    <w:p w:rsidR="006127D4" w:rsidRPr="00E214B0" w:rsidRDefault="006127D4" w:rsidP="006127D4">
      <w:pPr>
        <w:snapToGrid w:val="0"/>
        <w:ind w:left="400"/>
        <w:rPr>
          <w:rFonts w:ascii="Cambria" w:hAnsi="Cambria"/>
          <w:b/>
          <w:sz w:val="24"/>
          <w:szCs w:val="24"/>
        </w:rPr>
      </w:pPr>
    </w:p>
    <w:p w:rsidR="006127D4" w:rsidRDefault="006127D4" w:rsidP="006127D4">
      <w:pPr>
        <w:snapToGrid w:val="0"/>
        <w:rPr>
          <w:rFonts w:ascii="Cambria" w:hAnsi="Cambria"/>
          <w:b/>
          <w:sz w:val="24"/>
          <w:szCs w:val="24"/>
        </w:rPr>
      </w:pPr>
      <w:r>
        <w:rPr>
          <w:rFonts w:ascii="Cambria" w:hAnsi="Cambria" w:hint="eastAsia"/>
          <w:b/>
          <w:sz w:val="24"/>
          <w:szCs w:val="24"/>
        </w:rPr>
        <w:t>Deputy Director</w:t>
      </w:r>
    </w:p>
    <w:p w:rsidR="006127D4" w:rsidRPr="003A31F9" w:rsidRDefault="006127D4" w:rsidP="006127D4">
      <w:pPr>
        <w:snapToGrid w:val="0"/>
        <w:rPr>
          <w:rFonts w:ascii="Cambria" w:hAnsi="Cambria"/>
          <w:b/>
          <w:sz w:val="24"/>
          <w:szCs w:val="24"/>
        </w:rPr>
      </w:pPr>
      <w:r w:rsidRPr="003A31F9">
        <w:rPr>
          <w:rFonts w:ascii="Cambria" w:hAnsi="Cambria"/>
          <w:b/>
          <w:sz w:val="24"/>
          <w:szCs w:val="24"/>
        </w:rPr>
        <w:t>Institute on Global Conflict and Cooperation</w:t>
      </w:r>
    </w:p>
    <w:p w:rsidR="006127D4" w:rsidRPr="00E214B0" w:rsidRDefault="006127D4" w:rsidP="006127D4">
      <w:pPr>
        <w:rPr>
          <w:rFonts w:ascii="Cambria" w:hAnsi="Cambria"/>
          <w:b/>
          <w:sz w:val="24"/>
          <w:szCs w:val="24"/>
        </w:rPr>
      </w:pPr>
      <w:r>
        <w:rPr>
          <w:rFonts w:ascii="Cambria" w:hAnsi="Cambria"/>
          <w:b/>
          <w:sz w:val="24"/>
          <w:szCs w:val="24"/>
        </w:rPr>
        <w:t>University of California</w:t>
      </w:r>
      <w:r>
        <w:rPr>
          <w:rFonts w:ascii="Cambria" w:hAnsi="Cambria" w:hint="eastAsia"/>
          <w:b/>
          <w:sz w:val="24"/>
          <w:szCs w:val="24"/>
        </w:rPr>
        <w:t>,</w:t>
      </w:r>
      <w:r w:rsidRPr="00E214B0">
        <w:rPr>
          <w:rFonts w:ascii="Cambria" w:hAnsi="Cambria"/>
          <w:b/>
          <w:sz w:val="24"/>
          <w:szCs w:val="24"/>
        </w:rPr>
        <w:t xml:space="preserve"> San Diego</w:t>
      </w:r>
    </w:p>
    <w:p w:rsidR="006127D4" w:rsidRPr="00AD1A0C" w:rsidRDefault="006127D4" w:rsidP="006127D4">
      <w:pPr>
        <w:rPr>
          <w:rFonts w:ascii="Cambria" w:hAnsi="Cambria"/>
          <w:sz w:val="24"/>
          <w:szCs w:val="24"/>
        </w:rPr>
      </w:pPr>
    </w:p>
    <w:p w:rsidR="006127D4" w:rsidRDefault="006127D4" w:rsidP="006127D4">
      <w:pPr>
        <w:rPr>
          <w:rFonts w:ascii="Cambria" w:hAnsi="Cambria"/>
          <w:b/>
          <w:sz w:val="24"/>
          <w:szCs w:val="24"/>
        </w:rPr>
      </w:pPr>
    </w:p>
    <w:p w:rsidR="006127D4" w:rsidRPr="00E214B0" w:rsidRDefault="006127D4" w:rsidP="006127D4">
      <w:pPr>
        <w:rPr>
          <w:rFonts w:ascii="Cambria" w:hAnsi="Cambria"/>
          <w:b/>
          <w:sz w:val="24"/>
          <w:szCs w:val="24"/>
        </w:rPr>
      </w:pPr>
    </w:p>
    <w:p w:rsidR="006127D4" w:rsidRPr="00E214B0" w:rsidRDefault="006127D4" w:rsidP="006127D4">
      <w:pPr>
        <w:rPr>
          <w:rFonts w:ascii="Cambria" w:hAnsi="Cambria"/>
          <w:sz w:val="24"/>
          <w:szCs w:val="24"/>
        </w:rPr>
      </w:pPr>
      <w:r w:rsidRPr="00E214B0">
        <w:rPr>
          <w:rFonts w:ascii="Cambria" w:hAnsi="Cambria"/>
          <w:b/>
          <w:sz w:val="24"/>
          <w:szCs w:val="24"/>
        </w:rPr>
        <w:t xml:space="preserve">Kevin </w:t>
      </w:r>
      <w:proofErr w:type="spellStart"/>
      <w:r w:rsidRPr="00E214B0">
        <w:rPr>
          <w:rFonts w:ascii="Cambria" w:hAnsi="Cambria"/>
          <w:b/>
          <w:sz w:val="24"/>
          <w:szCs w:val="24"/>
        </w:rPr>
        <w:t>Pollpeter</w:t>
      </w:r>
      <w:proofErr w:type="spellEnd"/>
      <w:r w:rsidRPr="00E214B0">
        <w:rPr>
          <w:rFonts w:ascii="Cambria" w:hAnsi="Cambria"/>
          <w:b/>
          <w:sz w:val="24"/>
          <w:szCs w:val="24"/>
        </w:rPr>
        <w:t xml:space="preserve"> </w:t>
      </w:r>
      <w:r w:rsidRPr="00E214B0">
        <w:rPr>
          <w:rFonts w:ascii="Cambria" w:hAnsi="Cambria"/>
          <w:sz w:val="24"/>
          <w:szCs w:val="24"/>
        </w:rPr>
        <w:t xml:space="preserve">is Deputy Director of the University of California Institute on Global Conflict and Cooperation (IGCC) </w:t>
      </w:r>
      <w:r>
        <w:rPr>
          <w:rFonts w:ascii="Cambria" w:hAnsi="Cambria" w:hint="eastAsia"/>
          <w:sz w:val="24"/>
          <w:szCs w:val="24"/>
        </w:rPr>
        <w:t>P</w:t>
      </w:r>
      <w:r w:rsidRPr="00E214B0">
        <w:rPr>
          <w:rFonts w:ascii="Cambria" w:hAnsi="Cambria"/>
          <w:sz w:val="24"/>
          <w:szCs w:val="24"/>
        </w:rPr>
        <w:t xml:space="preserve">roject on the Study of Innovation and Technology in China (SITC). Prior to IGCC, he was Deputy Director of the East Asia Program at Defense Group Inc., and a Researcher at </w:t>
      </w:r>
      <w:r>
        <w:rPr>
          <w:rFonts w:ascii="Cambria" w:hAnsi="Cambria" w:hint="eastAsia"/>
          <w:sz w:val="24"/>
          <w:szCs w:val="24"/>
        </w:rPr>
        <w:t xml:space="preserve">the </w:t>
      </w:r>
      <w:r w:rsidRPr="00E214B0">
        <w:rPr>
          <w:rFonts w:ascii="Cambria" w:hAnsi="Cambria"/>
          <w:sz w:val="24"/>
          <w:szCs w:val="24"/>
        </w:rPr>
        <w:t>RAND</w:t>
      </w:r>
      <w:r>
        <w:rPr>
          <w:rFonts w:ascii="Cambria" w:hAnsi="Cambria" w:hint="eastAsia"/>
          <w:sz w:val="24"/>
          <w:szCs w:val="24"/>
        </w:rPr>
        <w:t xml:space="preserve"> Corporation</w:t>
      </w:r>
      <w:r w:rsidRPr="00E214B0">
        <w:rPr>
          <w:rFonts w:ascii="Cambria" w:hAnsi="Cambria"/>
          <w:sz w:val="24"/>
          <w:szCs w:val="24"/>
        </w:rPr>
        <w:t xml:space="preserve">. </w:t>
      </w:r>
      <w:r>
        <w:rPr>
          <w:rFonts w:ascii="Cambria" w:hAnsi="Cambria" w:hint="eastAsia"/>
          <w:sz w:val="24"/>
          <w:szCs w:val="24"/>
        </w:rPr>
        <w:t xml:space="preserve">Professor </w:t>
      </w:r>
      <w:proofErr w:type="spellStart"/>
      <w:r w:rsidRPr="00E214B0">
        <w:rPr>
          <w:rFonts w:ascii="Cambria" w:hAnsi="Cambria"/>
          <w:sz w:val="24"/>
          <w:szCs w:val="24"/>
        </w:rPr>
        <w:t>Pollpeter</w:t>
      </w:r>
      <w:proofErr w:type="spellEnd"/>
      <w:r w:rsidRPr="00E214B0">
        <w:rPr>
          <w:rFonts w:ascii="Cambria" w:hAnsi="Cambria"/>
          <w:sz w:val="24"/>
          <w:szCs w:val="24"/>
        </w:rPr>
        <w:t xml:space="preserve"> is widely published on</w:t>
      </w:r>
      <w:r>
        <w:rPr>
          <w:rFonts w:ascii="Cambria" w:hAnsi="Cambria"/>
          <w:sz w:val="24"/>
          <w:szCs w:val="24"/>
        </w:rPr>
        <w:t xml:space="preserve"> China national security issues</w:t>
      </w:r>
      <w:r>
        <w:rPr>
          <w:rFonts w:ascii="Cambria" w:hAnsi="Cambria" w:hint="eastAsia"/>
          <w:sz w:val="24"/>
          <w:szCs w:val="24"/>
        </w:rPr>
        <w:t xml:space="preserve"> with a</w:t>
      </w:r>
      <w:r>
        <w:rPr>
          <w:rFonts w:ascii="Cambria" w:hAnsi="Cambria"/>
          <w:sz w:val="24"/>
          <w:szCs w:val="24"/>
        </w:rPr>
        <w:t xml:space="preserve"> focus</w:t>
      </w:r>
      <w:r w:rsidRPr="00E214B0">
        <w:rPr>
          <w:rFonts w:ascii="Cambria" w:hAnsi="Cambria"/>
          <w:sz w:val="24"/>
          <w:szCs w:val="24"/>
        </w:rPr>
        <w:t xml:space="preserve"> on China’s space program and information warfare. His space-related publications include the monograph </w:t>
      </w:r>
      <w:r w:rsidRPr="00E214B0">
        <w:rPr>
          <w:rFonts w:ascii="Cambria" w:hAnsi="Cambria"/>
          <w:i/>
          <w:iCs/>
          <w:sz w:val="24"/>
          <w:szCs w:val="24"/>
        </w:rPr>
        <w:t xml:space="preserve">Building for the Future: China’s Progress in Space Technology </w:t>
      </w:r>
      <w:proofErr w:type="gramStart"/>
      <w:r w:rsidRPr="00E214B0">
        <w:rPr>
          <w:rFonts w:ascii="Cambria" w:hAnsi="Cambria"/>
          <w:i/>
          <w:iCs/>
          <w:sz w:val="24"/>
          <w:szCs w:val="24"/>
        </w:rPr>
        <w:t>During</w:t>
      </w:r>
      <w:proofErr w:type="gramEnd"/>
      <w:r w:rsidRPr="00E214B0">
        <w:rPr>
          <w:rFonts w:ascii="Cambria" w:hAnsi="Cambria"/>
          <w:i/>
          <w:iCs/>
          <w:sz w:val="24"/>
          <w:szCs w:val="24"/>
        </w:rPr>
        <w:t xml:space="preserve"> the Tenth Five-year Plan and the U.S. Response</w:t>
      </w:r>
      <w:r>
        <w:rPr>
          <w:rFonts w:ascii="Cambria" w:hAnsi="Cambria" w:hint="eastAsia"/>
          <w:iCs/>
          <w:sz w:val="24"/>
          <w:szCs w:val="24"/>
        </w:rPr>
        <w:t>,</w:t>
      </w:r>
      <w:r w:rsidRPr="00E214B0">
        <w:rPr>
          <w:rFonts w:ascii="Cambria" w:hAnsi="Cambria"/>
          <w:i/>
          <w:iCs/>
          <w:sz w:val="24"/>
          <w:szCs w:val="24"/>
        </w:rPr>
        <w:t xml:space="preserve"> </w:t>
      </w:r>
      <w:r>
        <w:rPr>
          <w:rFonts w:ascii="Cambria" w:hAnsi="Cambria"/>
          <w:sz w:val="24"/>
          <w:szCs w:val="24"/>
        </w:rPr>
        <w:t>and a book chapter</w:t>
      </w:r>
      <w:r>
        <w:rPr>
          <w:rFonts w:ascii="Cambria" w:hAnsi="Cambria" w:hint="eastAsia"/>
          <w:sz w:val="24"/>
          <w:szCs w:val="24"/>
        </w:rPr>
        <w:t xml:space="preserve"> titled</w:t>
      </w:r>
      <w:r w:rsidRPr="00E214B0">
        <w:rPr>
          <w:rFonts w:ascii="Cambria" w:hAnsi="Cambria"/>
          <w:sz w:val="24"/>
          <w:szCs w:val="24"/>
        </w:rPr>
        <w:t xml:space="preserve"> “The Chinese Vision of Space Military Operations.” He has also written frequently for </w:t>
      </w:r>
      <w:r w:rsidRPr="00E214B0">
        <w:rPr>
          <w:rFonts w:ascii="Cambria" w:hAnsi="Cambria"/>
          <w:i/>
          <w:iCs/>
          <w:sz w:val="24"/>
          <w:szCs w:val="24"/>
        </w:rPr>
        <w:t>China Brief</w:t>
      </w:r>
      <w:r w:rsidRPr="00E214B0">
        <w:rPr>
          <w:rFonts w:ascii="Cambria" w:hAnsi="Cambria"/>
          <w:sz w:val="24"/>
          <w:szCs w:val="24"/>
        </w:rPr>
        <w:t xml:space="preserve">. </w:t>
      </w:r>
      <w:r>
        <w:rPr>
          <w:rFonts w:ascii="Cambria" w:hAnsi="Cambria" w:hint="eastAsia"/>
          <w:sz w:val="24"/>
          <w:szCs w:val="24"/>
        </w:rPr>
        <w:t xml:space="preserve">Professor </w:t>
      </w:r>
      <w:proofErr w:type="spellStart"/>
      <w:r w:rsidRPr="00E214B0">
        <w:rPr>
          <w:rFonts w:ascii="Cambria" w:hAnsi="Cambria"/>
          <w:sz w:val="24"/>
          <w:szCs w:val="24"/>
        </w:rPr>
        <w:t>Pollpeter</w:t>
      </w:r>
      <w:proofErr w:type="spellEnd"/>
      <w:r w:rsidRPr="00E214B0">
        <w:rPr>
          <w:rFonts w:ascii="Cambria" w:hAnsi="Cambria"/>
          <w:sz w:val="24"/>
          <w:szCs w:val="24"/>
        </w:rPr>
        <w:t xml:space="preserve"> has coauthored works including </w:t>
      </w:r>
      <w:r w:rsidRPr="00E214B0">
        <w:rPr>
          <w:rFonts w:ascii="Cambria" w:hAnsi="Cambria"/>
          <w:i/>
          <w:iCs/>
          <w:sz w:val="24"/>
          <w:szCs w:val="24"/>
        </w:rPr>
        <w:t xml:space="preserve">Dangerous Thresholds: Managing Escalation in the 21st Century </w:t>
      </w:r>
      <w:r w:rsidRPr="00E214B0">
        <w:rPr>
          <w:rFonts w:ascii="Cambria" w:hAnsi="Cambria"/>
          <w:sz w:val="24"/>
          <w:szCs w:val="24"/>
        </w:rPr>
        <w:t xml:space="preserve">and </w:t>
      </w:r>
      <w:r w:rsidRPr="00E214B0">
        <w:rPr>
          <w:rFonts w:ascii="Cambria" w:hAnsi="Cambria"/>
          <w:i/>
          <w:iCs/>
          <w:sz w:val="24"/>
          <w:szCs w:val="24"/>
        </w:rPr>
        <w:t>Entering the Dragon’s Lair: Chinese Anti-access Strategies and Their Implications for the United States</w:t>
      </w:r>
      <w:r w:rsidRPr="00E214B0">
        <w:rPr>
          <w:rFonts w:ascii="Cambria" w:hAnsi="Cambria"/>
          <w:sz w:val="24"/>
          <w:szCs w:val="24"/>
        </w:rPr>
        <w:t>. A Chinese linguist, he holds an M</w:t>
      </w:r>
      <w:r>
        <w:rPr>
          <w:rFonts w:ascii="Cambria" w:hAnsi="Cambria" w:hint="eastAsia"/>
          <w:sz w:val="24"/>
          <w:szCs w:val="24"/>
        </w:rPr>
        <w:t>.</w:t>
      </w:r>
      <w:r w:rsidRPr="00E214B0">
        <w:rPr>
          <w:rFonts w:ascii="Cambria" w:hAnsi="Cambria"/>
          <w:sz w:val="24"/>
          <w:szCs w:val="24"/>
        </w:rPr>
        <w:t>A</w:t>
      </w:r>
      <w:r>
        <w:rPr>
          <w:rFonts w:ascii="Cambria" w:hAnsi="Cambria" w:hint="eastAsia"/>
          <w:sz w:val="24"/>
          <w:szCs w:val="24"/>
        </w:rPr>
        <w:t>.</w:t>
      </w:r>
      <w:r w:rsidRPr="00E214B0">
        <w:rPr>
          <w:rFonts w:ascii="Cambria" w:hAnsi="Cambria"/>
          <w:sz w:val="24"/>
          <w:szCs w:val="24"/>
        </w:rPr>
        <w:t xml:space="preserve"> in international policy studies from the Monterey Institute of International Studies and is currently enrolled in a </w:t>
      </w:r>
      <w:r>
        <w:rPr>
          <w:rFonts w:ascii="Cambria" w:hAnsi="Cambria" w:hint="eastAsia"/>
          <w:sz w:val="24"/>
          <w:szCs w:val="24"/>
        </w:rPr>
        <w:t xml:space="preserve">doctorate </w:t>
      </w:r>
      <w:r w:rsidRPr="00E214B0">
        <w:rPr>
          <w:rFonts w:ascii="Cambria" w:hAnsi="Cambria"/>
          <w:sz w:val="24"/>
          <w:szCs w:val="24"/>
        </w:rPr>
        <w:t>program at King’s College</w:t>
      </w:r>
      <w:r>
        <w:rPr>
          <w:rFonts w:ascii="Cambria" w:hAnsi="Cambria" w:hint="eastAsia"/>
          <w:sz w:val="24"/>
          <w:szCs w:val="24"/>
        </w:rPr>
        <w:t>,</w:t>
      </w:r>
      <w:r w:rsidRPr="00E214B0">
        <w:rPr>
          <w:rFonts w:ascii="Cambria" w:hAnsi="Cambria"/>
          <w:sz w:val="24"/>
          <w:szCs w:val="24"/>
        </w:rPr>
        <w:t xml:space="preserve"> London.</w:t>
      </w:r>
    </w:p>
    <w:p w:rsidR="006127D4" w:rsidRDefault="006127D4" w:rsidP="006127D4">
      <w:pPr>
        <w:rPr>
          <w:rFonts w:ascii="Cambria" w:hAnsi="Cambria"/>
          <w:sz w:val="24"/>
          <w:szCs w:val="24"/>
        </w:rPr>
      </w:pPr>
    </w:p>
    <w:p w:rsidR="006127D4" w:rsidRDefault="006127D4" w:rsidP="006127D4">
      <w:pPr>
        <w:rPr>
          <w:rFonts w:ascii="Cambria" w:hAnsi="Cambria"/>
          <w:sz w:val="24"/>
          <w:szCs w:val="24"/>
        </w:rPr>
      </w:pPr>
    </w:p>
    <w:p w:rsidR="006127D4" w:rsidRPr="00E214B0" w:rsidRDefault="006127D4" w:rsidP="006127D4">
      <w:pPr>
        <w:rPr>
          <w:rFonts w:ascii="Cambria" w:hAnsi="Cambria"/>
          <w:sz w:val="24"/>
          <w:szCs w:val="24"/>
        </w:rPr>
      </w:pPr>
      <w:r>
        <w:rPr>
          <w:rFonts w:ascii="Cambria" w:hAnsi="Cambria"/>
          <w:b/>
          <w:noProof/>
          <w:sz w:val="28"/>
          <w:szCs w:val="28"/>
        </w:rPr>
        <w:drawing>
          <wp:anchor distT="0" distB="0" distL="114300" distR="114300" simplePos="0" relativeHeight="251660288" behindDoc="0" locked="0" layoutInCell="1" allowOverlap="1">
            <wp:simplePos x="0" y="0"/>
            <wp:positionH relativeFrom="column">
              <wp:posOffset>18415</wp:posOffset>
            </wp:positionH>
            <wp:positionV relativeFrom="paragraph">
              <wp:posOffset>99060</wp:posOffset>
            </wp:positionV>
            <wp:extent cx="1132840" cy="1417955"/>
            <wp:effectExtent l="0" t="0" r="0" b="0"/>
            <wp:wrapSquare wrapText="bothSides"/>
            <wp:docPr id="3" name="그림 3" descr="Ji You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 You 06"/>
                    <pic:cNvPicPr>
                      <a:picLocks noChangeAspect="1" noChangeArrowheads="1"/>
                    </pic:cNvPicPr>
                  </pic:nvPicPr>
                  <pic:blipFill>
                    <a:blip r:embed="rId39" cstate="print">
                      <a:extLst>
                        <a:ext uri="{28A0092B-C50C-407E-A947-70E740481C1C}">
                          <a14:useLocalDpi xmlns:a14="http://schemas.microsoft.com/office/drawing/2010/main" val="0"/>
                        </a:ext>
                      </a:extLst>
                    </a:blip>
                    <a:srcRect t="2214" b="14174"/>
                    <a:stretch>
                      <a:fillRect/>
                    </a:stretch>
                  </pic:blipFill>
                  <pic:spPr bwMode="auto">
                    <a:xfrm>
                      <a:off x="0" y="0"/>
                      <a:ext cx="1132840" cy="1417955"/>
                    </a:xfrm>
                    <a:prstGeom prst="rect">
                      <a:avLst/>
                    </a:prstGeom>
                    <a:noFill/>
                    <a:ln>
                      <a:noFill/>
                    </a:ln>
                  </pic:spPr>
                </pic:pic>
              </a:graphicData>
            </a:graphic>
          </wp:anchor>
        </w:drawing>
      </w:r>
    </w:p>
    <w:p w:rsidR="006127D4" w:rsidRPr="00415ABE" w:rsidRDefault="006127D4" w:rsidP="006127D4">
      <w:pPr>
        <w:pStyle w:val="ac"/>
        <w:spacing w:before="0" w:beforeAutospacing="0" w:after="0" w:afterAutospacing="0"/>
        <w:jc w:val="both"/>
        <w:rPr>
          <w:rFonts w:ascii="Cambria" w:hAnsi="Cambria"/>
          <w:b/>
          <w:sz w:val="28"/>
          <w:szCs w:val="28"/>
          <w:lang w:val="en-GB"/>
        </w:rPr>
      </w:pPr>
      <w:r w:rsidRPr="00415ABE">
        <w:rPr>
          <w:rFonts w:ascii="Cambria" w:hAnsi="Cambria"/>
          <w:b/>
          <w:sz w:val="28"/>
          <w:szCs w:val="28"/>
          <w:lang w:val="en-GB"/>
        </w:rPr>
        <w:t xml:space="preserve">You </w:t>
      </w:r>
      <w:proofErr w:type="spellStart"/>
      <w:r w:rsidRPr="00415ABE">
        <w:rPr>
          <w:rFonts w:ascii="Cambria" w:hAnsi="Cambria"/>
          <w:b/>
          <w:sz w:val="28"/>
          <w:szCs w:val="28"/>
          <w:lang w:val="en-GB"/>
        </w:rPr>
        <w:t>Ji</w:t>
      </w:r>
      <w:proofErr w:type="spellEnd"/>
      <w:r w:rsidRPr="00415ABE">
        <w:rPr>
          <w:rFonts w:ascii="Cambria" w:hAnsi="Cambria"/>
          <w:b/>
          <w:sz w:val="28"/>
          <w:szCs w:val="28"/>
          <w:lang w:val="en-GB"/>
        </w:rPr>
        <w:t xml:space="preserve"> </w:t>
      </w:r>
    </w:p>
    <w:p w:rsidR="006127D4" w:rsidRPr="00E214B0" w:rsidRDefault="006127D4" w:rsidP="006127D4">
      <w:pPr>
        <w:snapToGrid w:val="0"/>
        <w:ind w:left="400"/>
        <w:rPr>
          <w:rFonts w:ascii="Cambria" w:hAnsi="Cambria"/>
          <w:b/>
          <w:sz w:val="24"/>
          <w:szCs w:val="24"/>
        </w:rPr>
      </w:pPr>
    </w:p>
    <w:p w:rsidR="006127D4" w:rsidRPr="00E214B0" w:rsidRDefault="006127D4" w:rsidP="006127D4">
      <w:pPr>
        <w:snapToGrid w:val="0"/>
        <w:rPr>
          <w:rFonts w:ascii="Cambria" w:hAnsi="Cambria"/>
          <w:b/>
          <w:sz w:val="24"/>
          <w:szCs w:val="24"/>
        </w:rPr>
      </w:pPr>
      <w:r w:rsidRPr="00E214B0">
        <w:rPr>
          <w:rFonts w:ascii="Cambria" w:hAnsi="Cambria"/>
          <w:b/>
          <w:sz w:val="24"/>
          <w:szCs w:val="24"/>
        </w:rPr>
        <w:t>Visiting Senior Research Fellow</w:t>
      </w:r>
    </w:p>
    <w:p w:rsidR="006127D4" w:rsidRDefault="006127D4" w:rsidP="006127D4">
      <w:pPr>
        <w:snapToGrid w:val="0"/>
        <w:rPr>
          <w:rFonts w:ascii="Cambria" w:hAnsi="Cambria"/>
          <w:b/>
          <w:sz w:val="24"/>
          <w:szCs w:val="24"/>
        </w:rPr>
      </w:pPr>
      <w:r>
        <w:rPr>
          <w:rFonts w:ascii="Cambria" w:hAnsi="Cambria"/>
          <w:b/>
          <w:sz w:val="24"/>
          <w:szCs w:val="24"/>
        </w:rPr>
        <w:t>East Asian Institute</w:t>
      </w:r>
    </w:p>
    <w:p w:rsidR="006127D4" w:rsidRPr="00E214B0" w:rsidRDefault="006127D4" w:rsidP="006127D4">
      <w:pPr>
        <w:snapToGrid w:val="0"/>
        <w:rPr>
          <w:rFonts w:ascii="Cambria" w:hAnsi="Cambria"/>
          <w:b/>
          <w:sz w:val="24"/>
          <w:szCs w:val="24"/>
        </w:rPr>
      </w:pPr>
      <w:r>
        <w:rPr>
          <w:rFonts w:ascii="Cambria" w:hAnsi="Cambria" w:hint="eastAsia"/>
          <w:b/>
          <w:sz w:val="24"/>
          <w:szCs w:val="24"/>
        </w:rPr>
        <w:t xml:space="preserve">National University of </w:t>
      </w:r>
      <w:r w:rsidRPr="00E214B0">
        <w:rPr>
          <w:rFonts w:ascii="Cambria" w:hAnsi="Cambria"/>
          <w:b/>
          <w:sz w:val="24"/>
          <w:szCs w:val="24"/>
        </w:rPr>
        <w:t>Singapore</w:t>
      </w:r>
    </w:p>
    <w:p w:rsidR="006127D4" w:rsidRPr="008526CF" w:rsidRDefault="006127D4" w:rsidP="006127D4">
      <w:pPr>
        <w:rPr>
          <w:rFonts w:ascii="Cambria" w:hAnsi="Cambria"/>
          <w:sz w:val="24"/>
          <w:szCs w:val="24"/>
        </w:rPr>
      </w:pPr>
    </w:p>
    <w:p w:rsidR="006127D4" w:rsidRDefault="006127D4" w:rsidP="006127D4">
      <w:pPr>
        <w:rPr>
          <w:rFonts w:ascii="Cambria" w:hAnsi="Cambria"/>
          <w:b/>
          <w:sz w:val="24"/>
          <w:szCs w:val="24"/>
        </w:rPr>
      </w:pPr>
    </w:p>
    <w:p w:rsidR="006127D4" w:rsidRDefault="006127D4" w:rsidP="006127D4">
      <w:pPr>
        <w:pStyle w:val="ac"/>
        <w:spacing w:before="0" w:beforeAutospacing="0" w:after="0" w:afterAutospacing="0"/>
        <w:jc w:val="both"/>
        <w:rPr>
          <w:rFonts w:ascii="Cambria" w:hAnsi="Cambria" w:cs="Times New Roman"/>
          <w:b/>
        </w:rPr>
      </w:pPr>
    </w:p>
    <w:p w:rsidR="006127D4" w:rsidRDefault="006127D4" w:rsidP="006127D4">
      <w:pPr>
        <w:pStyle w:val="ac"/>
        <w:spacing w:before="0" w:beforeAutospacing="0" w:after="0" w:afterAutospacing="0"/>
        <w:jc w:val="both"/>
        <w:rPr>
          <w:rFonts w:ascii="Cambria" w:hAnsi="Cambria" w:cs="Times New Roman"/>
        </w:rPr>
      </w:pPr>
      <w:r w:rsidRPr="00E214B0">
        <w:rPr>
          <w:rFonts w:ascii="Cambria" w:hAnsi="Cambria" w:cs="Times New Roman"/>
          <w:b/>
        </w:rPr>
        <w:t xml:space="preserve">You </w:t>
      </w:r>
      <w:proofErr w:type="spellStart"/>
      <w:r w:rsidRPr="00917DD3">
        <w:rPr>
          <w:rFonts w:ascii="Cambria" w:hAnsi="Cambria" w:cs="Times New Roman"/>
          <w:b/>
        </w:rPr>
        <w:t>Ji</w:t>
      </w:r>
      <w:proofErr w:type="spellEnd"/>
      <w:r w:rsidRPr="00E214B0">
        <w:rPr>
          <w:rFonts w:ascii="Cambria" w:hAnsi="Cambria" w:cs="Times New Roman"/>
        </w:rPr>
        <w:t xml:space="preserve"> is currently </w:t>
      </w:r>
      <w:r>
        <w:rPr>
          <w:rFonts w:ascii="Cambria" w:hAnsi="Cambria" w:cs="Times New Roman" w:hint="eastAsia"/>
        </w:rPr>
        <w:t>a v</w:t>
      </w:r>
      <w:r w:rsidRPr="00E214B0">
        <w:rPr>
          <w:rFonts w:ascii="Cambria" w:hAnsi="Cambria" w:cs="Times New Roman"/>
        </w:rPr>
        <w:t>is</w:t>
      </w:r>
      <w:r>
        <w:rPr>
          <w:rFonts w:ascii="Cambria" w:hAnsi="Cambria" w:cs="Times New Roman"/>
        </w:rPr>
        <w:t xml:space="preserve">iting </w:t>
      </w:r>
      <w:r>
        <w:rPr>
          <w:rFonts w:ascii="Cambria" w:hAnsi="Cambria" w:cs="Times New Roman" w:hint="eastAsia"/>
        </w:rPr>
        <w:t>S</w:t>
      </w:r>
      <w:r>
        <w:rPr>
          <w:rFonts w:ascii="Cambria" w:hAnsi="Cambria" w:cs="Times New Roman"/>
        </w:rPr>
        <w:t xml:space="preserve">enior </w:t>
      </w:r>
      <w:r>
        <w:rPr>
          <w:rFonts w:ascii="Cambria" w:hAnsi="Cambria" w:cs="Times New Roman" w:hint="eastAsia"/>
        </w:rPr>
        <w:t>R</w:t>
      </w:r>
      <w:r>
        <w:rPr>
          <w:rFonts w:ascii="Cambria" w:hAnsi="Cambria" w:cs="Times New Roman"/>
        </w:rPr>
        <w:t xml:space="preserve">esearch </w:t>
      </w:r>
      <w:r>
        <w:rPr>
          <w:rFonts w:ascii="Cambria" w:hAnsi="Cambria" w:cs="Times New Roman" w:hint="eastAsia"/>
        </w:rPr>
        <w:t>F</w:t>
      </w:r>
      <w:r>
        <w:rPr>
          <w:rFonts w:ascii="Cambria" w:hAnsi="Cambria" w:cs="Times New Roman"/>
        </w:rPr>
        <w:t xml:space="preserve">ellow </w:t>
      </w:r>
      <w:r>
        <w:rPr>
          <w:rFonts w:ascii="Cambria" w:hAnsi="Cambria" w:cs="Times New Roman" w:hint="eastAsia"/>
        </w:rPr>
        <w:t xml:space="preserve">at the </w:t>
      </w:r>
      <w:r w:rsidRPr="00E214B0">
        <w:rPr>
          <w:rFonts w:ascii="Cambria" w:hAnsi="Cambria" w:cs="Times New Roman"/>
        </w:rPr>
        <w:t>East Asian Institute</w:t>
      </w:r>
      <w:r>
        <w:rPr>
          <w:rFonts w:ascii="Cambria" w:hAnsi="Cambria" w:cs="Times New Roman" w:hint="eastAsia"/>
        </w:rPr>
        <w:t>,</w:t>
      </w:r>
      <w:r w:rsidRPr="00E214B0">
        <w:rPr>
          <w:rFonts w:ascii="Cambria" w:hAnsi="Cambria" w:cs="Times New Roman"/>
        </w:rPr>
        <w:t xml:space="preserve"> National University of Singapore. He graduated from Peking University and A</w:t>
      </w:r>
      <w:r>
        <w:rPr>
          <w:rFonts w:ascii="Cambria" w:hAnsi="Cambria" w:cs="Times New Roman"/>
        </w:rPr>
        <w:t xml:space="preserve">ustralian National University. </w:t>
      </w:r>
      <w:r>
        <w:rPr>
          <w:rFonts w:ascii="Cambria" w:hAnsi="Cambria" w:cs="Times New Roman" w:hint="eastAsia"/>
        </w:rPr>
        <w:t>Dr. You</w:t>
      </w:r>
      <w:r w:rsidRPr="00E214B0">
        <w:rPr>
          <w:rFonts w:ascii="Cambria" w:hAnsi="Cambria" w:cs="Times New Roman"/>
        </w:rPr>
        <w:t xml:space="preserve"> </w:t>
      </w:r>
      <w:r>
        <w:rPr>
          <w:rFonts w:ascii="Cambria" w:hAnsi="Cambria" w:cs="Times New Roman" w:hint="eastAsia"/>
        </w:rPr>
        <w:t xml:space="preserve">has authored </w:t>
      </w:r>
      <w:r>
        <w:rPr>
          <w:rFonts w:ascii="Cambria" w:hAnsi="Cambria" w:cs="Times New Roman"/>
        </w:rPr>
        <w:t>three books</w:t>
      </w:r>
      <w:r w:rsidRPr="00E214B0">
        <w:rPr>
          <w:rFonts w:ascii="Cambria" w:hAnsi="Cambria" w:cs="Times New Roman"/>
        </w:rPr>
        <w:t xml:space="preserve"> including </w:t>
      </w:r>
      <w:r w:rsidRPr="001C6617">
        <w:rPr>
          <w:rFonts w:ascii="Cambria" w:hAnsi="Cambria" w:cs="Times New Roman" w:hint="eastAsia"/>
          <w:i/>
        </w:rPr>
        <w:t>T</w:t>
      </w:r>
      <w:r w:rsidRPr="00E214B0">
        <w:rPr>
          <w:rFonts w:ascii="Cambria" w:hAnsi="Cambria" w:cs="Times New Roman"/>
          <w:i/>
        </w:rPr>
        <w:t>he Armed Forces of China</w:t>
      </w:r>
      <w:r w:rsidRPr="00E214B0">
        <w:rPr>
          <w:rFonts w:ascii="Cambria" w:hAnsi="Cambria" w:cs="Times New Roman"/>
        </w:rPr>
        <w:t xml:space="preserve">, and </w:t>
      </w:r>
      <w:r>
        <w:rPr>
          <w:rFonts w:ascii="Cambria" w:hAnsi="Cambria" w:cs="Times New Roman" w:hint="eastAsia"/>
        </w:rPr>
        <w:t xml:space="preserve">has written </w:t>
      </w:r>
      <w:r w:rsidRPr="00E214B0">
        <w:rPr>
          <w:rFonts w:ascii="Cambria" w:hAnsi="Cambria" w:cs="Times New Roman"/>
        </w:rPr>
        <w:t xml:space="preserve">numerous articles. </w:t>
      </w:r>
      <w:r>
        <w:rPr>
          <w:rFonts w:ascii="Cambria" w:hAnsi="Cambria" w:cs="Times New Roman" w:hint="eastAsia"/>
        </w:rPr>
        <w:t xml:space="preserve">His most recent papers include </w:t>
      </w:r>
      <w:r w:rsidRPr="00E214B0">
        <w:rPr>
          <w:rFonts w:ascii="Cambria" w:hAnsi="Cambria" w:cs="Times New Roman"/>
          <w:lang w:bidi="en-US"/>
        </w:rPr>
        <w:t xml:space="preserve">“The Politics of </w:t>
      </w:r>
      <w:r>
        <w:rPr>
          <w:rFonts w:ascii="Cambria" w:hAnsi="Cambria" w:cs="Times New Roman"/>
          <w:lang w:bidi="en-US"/>
        </w:rPr>
        <w:t>CCP Council of State Security”</w:t>
      </w:r>
      <w:r>
        <w:rPr>
          <w:rFonts w:ascii="Cambria" w:hAnsi="Cambria" w:cs="Times New Roman" w:hint="eastAsia"/>
          <w:lang w:bidi="en-US"/>
        </w:rPr>
        <w:t xml:space="preserve"> (</w:t>
      </w:r>
      <w:r>
        <w:rPr>
          <w:rFonts w:ascii="Cambria" w:hAnsi="Cambria" w:cs="Times New Roman"/>
          <w:lang w:bidi="en-US"/>
        </w:rPr>
        <w:t>forthcoming, 2014</w:t>
      </w:r>
      <w:r>
        <w:rPr>
          <w:rFonts w:ascii="Cambria" w:hAnsi="Cambria" w:cs="Times New Roman" w:hint="eastAsia"/>
          <w:lang w:bidi="en-US"/>
        </w:rPr>
        <w:t>),</w:t>
      </w:r>
      <w:r w:rsidRPr="00E214B0">
        <w:rPr>
          <w:rFonts w:ascii="Cambria" w:hAnsi="Cambria" w:cs="Times New Roman"/>
          <w:lang w:bidi="en-US"/>
        </w:rPr>
        <w:t xml:space="preserve"> </w:t>
      </w:r>
      <w:r w:rsidRPr="00E214B0">
        <w:rPr>
          <w:rFonts w:ascii="Cambria" w:hAnsi="Cambria" w:cs="Times New Roman"/>
        </w:rPr>
        <w:t xml:space="preserve">“The PLA and Diplomacy: Unrevealing Myths about the Military </w:t>
      </w:r>
      <w:r>
        <w:rPr>
          <w:rFonts w:ascii="Cambria" w:hAnsi="Cambria" w:cs="Times New Roman"/>
        </w:rPr>
        <w:t>Role in Foreign Policy-Making”</w:t>
      </w:r>
      <w:r>
        <w:rPr>
          <w:rFonts w:ascii="Cambria" w:hAnsi="Cambria" w:cs="Times New Roman" w:hint="eastAsia"/>
        </w:rPr>
        <w:t xml:space="preserve"> (</w:t>
      </w:r>
      <w:r w:rsidRPr="00E214B0">
        <w:rPr>
          <w:rFonts w:ascii="Cambria" w:hAnsi="Cambria" w:cs="Times New Roman"/>
        </w:rPr>
        <w:t>2014</w:t>
      </w:r>
      <w:r>
        <w:rPr>
          <w:rFonts w:ascii="Cambria" w:hAnsi="Cambria" w:cs="Times New Roman" w:hint="eastAsia"/>
        </w:rPr>
        <w:t>)</w:t>
      </w:r>
      <w:r w:rsidRPr="00E214B0">
        <w:rPr>
          <w:rFonts w:ascii="Cambria" w:hAnsi="Cambria" w:cs="Times New Roman"/>
        </w:rPr>
        <w:t xml:space="preserve">, “The Roadmap of Upward Advancement for PLA Leaders”, in </w:t>
      </w:r>
      <w:proofErr w:type="spellStart"/>
      <w:r w:rsidRPr="00E214B0">
        <w:rPr>
          <w:rFonts w:ascii="Cambria" w:hAnsi="Cambria" w:cs="Times New Roman"/>
        </w:rPr>
        <w:t>Zang</w:t>
      </w:r>
      <w:proofErr w:type="spellEnd"/>
      <w:r w:rsidRPr="00E214B0">
        <w:rPr>
          <w:rFonts w:ascii="Cambria" w:hAnsi="Cambria" w:cs="Times New Roman"/>
        </w:rPr>
        <w:t xml:space="preserve"> </w:t>
      </w:r>
      <w:proofErr w:type="spellStart"/>
      <w:r w:rsidRPr="00E214B0">
        <w:rPr>
          <w:rFonts w:ascii="Cambria" w:hAnsi="Cambria" w:cs="Times New Roman"/>
        </w:rPr>
        <w:t>Xiaowei</w:t>
      </w:r>
      <w:proofErr w:type="spellEnd"/>
      <w:r w:rsidRPr="00E214B0">
        <w:rPr>
          <w:rFonts w:ascii="Cambria" w:hAnsi="Cambria" w:cs="Times New Roman"/>
        </w:rPr>
        <w:t xml:space="preserve"> and Kou </w:t>
      </w:r>
      <w:proofErr w:type="spellStart"/>
      <w:r w:rsidRPr="00E214B0">
        <w:rPr>
          <w:rFonts w:ascii="Cambria" w:hAnsi="Cambria" w:cs="Times New Roman"/>
        </w:rPr>
        <w:t>Chien</w:t>
      </w:r>
      <w:proofErr w:type="spellEnd"/>
      <w:r w:rsidRPr="00E214B0">
        <w:rPr>
          <w:rFonts w:ascii="Cambria" w:hAnsi="Cambria" w:cs="Times New Roman"/>
        </w:rPr>
        <w:t xml:space="preserve">-wen (eds.), </w:t>
      </w:r>
      <w:r w:rsidRPr="00E214B0">
        <w:rPr>
          <w:rFonts w:ascii="Cambria" w:hAnsi="Cambria" w:cs="Times New Roman"/>
          <w:i/>
        </w:rPr>
        <w:t>Choosing Chinese Leaders</w:t>
      </w:r>
      <w:r>
        <w:rPr>
          <w:rFonts w:ascii="Cambria" w:hAnsi="Cambria" w:cs="Times New Roman" w:hint="eastAsia"/>
        </w:rPr>
        <w:t xml:space="preserve"> (</w:t>
      </w:r>
      <w:r>
        <w:rPr>
          <w:rFonts w:ascii="Cambria" w:hAnsi="Cambria" w:cs="Times New Roman"/>
        </w:rPr>
        <w:t>2014</w:t>
      </w:r>
      <w:r>
        <w:rPr>
          <w:rFonts w:ascii="Cambria" w:hAnsi="Cambria" w:cs="Times New Roman" w:hint="eastAsia"/>
        </w:rPr>
        <w:t>),</w:t>
      </w:r>
      <w:r w:rsidRPr="00E214B0">
        <w:rPr>
          <w:rFonts w:ascii="Cambria" w:hAnsi="Cambria" w:cs="Times New Roman"/>
        </w:rPr>
        <w:t xml:space="preserve"> </w:t>
      </w:r>
      <w:r w:rsidRPr="00E214B0">
        <w:rPr>
          <w:rFonts w:ascii="Cambria" w:hAnsi="Cambria" w:cs="Times New Roman"/>
          <w:bCs/>
        </w:rPr>
        <w:t xml:space="preserve">“Politics in command of Beijing’s military policy toward Taiwan: the foundation for consolidating rapprochement”, in </w:t>
      </w:r>
      <w:proofErr w:type="spellStart"/>
      <w:r w:rsidRPr="00E214B0">
        <w:rPr>
          <w:rFonts w:ascii="Cambria" w:hAnsi="Cambria" w:cs="Times New Roman"/>
          <w:bCs/>
        </w:rPr>
        <w:t>Weixing</w:t>
      </w:r>
      <w:proofErr w:type="spellEnd"/>
      <w:r w:rsidRPr="00E214B0">
        <w:rPr>
          <w:rFonts w:ascii="Cambria" w:hAnsi="Cambria" w:cs="Times New Roman"/>
          <w:bCs/>
        </w:rPr>
        <w:t xml:space="preserve"> Hu (ed.), </w:t>
      </w:r>
      <w:r w:rsidRPr="00E214B0">
        <w:rPr>
          <w:rFonts w:ascii="Cambria" w:hAnsi="Cambria" w:cs="Times New Roman"/>
          <w:bCs/>
          <w:i/>
        </w:rPr>
        <w:t xml:space="preserve">New Dynamics in Cross-Taiwan Straits Relations: </w:t>
      </w:r>
      <w:r w:rsidRPr="00E214B0">
        <w:rPr>
          <w:rFonts w:ascii="Cambria" w:hAnsi="Cambria" w:cs="Times New Roman"/>
          <w:i/>
        </w:rPr>
        <w:t>How far can the rapprochement</w:t>
      </w:r>
      <w:r w:rsidRPr="00E214B0">
        <w:rPr>
          <w:rFonts w:ascii="Cambria" w:hAnsi="Cambria" w:cs="Times New Roman"/>
          <w:bCs/>
          <w:i/>
        </w:rPr>
        <w:t xml:space="preserve"> </w:t>
      </w:r>
      <w:r w:rsidRPr="00E214B0">
        <w:rPr>
          <w:rFonts w:ascii="Cambria" w:hAnsi="Cambria" w:cs="Times New Roman"/>
          <w:i/>
        </w:rPr>
        <w:t>go?</w:t>
      </w:r>
      <w:r w:rsidRPr="00E214B0">
        <w:rPr>
          <w:rFonts w:ascii="Cambria" w:hAnsi="Cambria" w:cs="Times New Roman"/>
          <w:bCs/>
        </w:rPr>
        <w:t xml:space="preserve"> </w:t>
      </w:r>
      <w:r>
        <w:rPr>
          <w:rFonts w:ascii="Cambria" w:hAnsi="Cambria" w:cs="Times New Roman" w:hint="eastAsia"/>
        </w:rPr>
        <w:t>(</w:t>
      </w:r>
      <w:r>
        <w:rPr>
          <w:rFonts w:ascii="Cambria" w:hAnsi="Cambria" w:cs="Times New Roman"/>
        </w:rPr>
        <w:t>2013</w:t>
      </w:r>
      <w:r>
        <w:rPr>
          <w:rFonts w:ascii="Cambria" w:hAnsi="Cambria" w:cs="Times New Roman" w:hint="eastAsia"/>
        </w:rPr>
        <w:t>),</w:t>
      </w:r>
      <w:r w:rsidRPr="00E214B0">
        <w:rPr>
          <w:rFonts w:ascii="Cambria" w:hAnsi="Cambria" w:cs="Times New Roman"/>
        </w:rPr>
        <w:t xml:space="preserve"> </w:t>
      </w:r>
      <w:r>
        <w:rPr>
          <w:rFonts w:ascii="Cambria" w:hAnsi="Cambria" w:cs="Times New Roman" w:hint="eastAsia"/>
        </w:rPr>
        <w:t xml:space="preserve">and </w:t>
      </w:r>
      <w:r w:rsidRPr="00E214B0">
        <w:rPr>
          <w:rFonts w:ascii="Cambria" w:hAnsi="Cambria" w:cs="Times New Roman"/>
        </w:rPr>
        <w:t xml:space="preserve">“Meeting the Challenge of Asia’s Changing Security Environment: China’s Response to the New Security Threats”, in Eiichi </w:t>
      </w:r>
      <w:proofErr w:type="spellStart"/>
      <w:r w:rsidRPr="00E214B0">
        <w:rPr>
          <w:rFonts w:ascii="Cambria" w:hAnsi="Cambria" w:cs="Times New Roman"/>
        </w:rPr>
        <w:t>Katahara</w:t>
      </w:r>
      <w:proofErr w:type="spellEnd"/>
      <w:r w:rsidRPr="00E214B0">
        <w:rPr>
          <w:rFonts w:ascii="Cambria" w:hAnsi="Cambria" w:cs="Times New Roman"/>
        </w:rPr>
        <w:t xml:space="preserve"> (ed.), </w:t>
      </w:r>
      <w:r w:rsidRPr="00E214B0">
        <w:rPr>
          <w:rFonts w:ascii="Cambria" w:hAnsi="Cambria" w:cs="Times New Roman"/>
          <w:i/>
        </w:rPr>
        <w:t>Security Outlook of the Asia-Pacific Countries and Its Implications for the Defense Sector</w:t>
      </w:r>
      <w:r>
        <w:rPr>
          <w:rFonts w:ascii="Cambria" w:hAnsi="Cambria" w:cs="Times New Roman" w:hint="eastAsia"/>
        </w:rPr>
        <w:t xml:space="preserve"> (</w:t>
      </w:r>
      <w:r w:rsidRPr="00E214B0">
        <w:rPr>
          <w:rFonts w:ascii="Cambria" w:hAnsi="Cambria" w:cs="Times New Roman"/>
        </w:rPr>
        <w:t>2013</w:t>
      </w:r>
      <w:r>
        <w:rPr>
          <w:rFonts w:ascii="Cambria" w:hAnsi="Cambria" w:cs="Times New Roman" w:hint="eastAsia"/>
        </w:rPr>
        <w:t>).</w:t>
      </w:r>
    </w:p>
    <w:p w:rsidR="006127D4" w:rsidRDefault="006127D4" w:rsidP="006127D4">
      <w:pPr>
        <w:rPr>
          <w:rFonts w:ascii="Cambria" w:eastAsia="굴림" w:hAnsi="Cambria" w:cs="Times New Roman"/>
          <w:kern w:val="0"/>
          <w:sz w:val="24"/>
          <w:szCs w:val="24"/>
        </w:rPr>
      </w:pPr>
      <w:r>
        <w:rPr>
          <w:rFonts w:ascii="Cambria" w:hAnsi="Cambria" w:cs="Times New Roman"/>
        </w:rPr>
        <w:br w:type="page"/>
      </w:r>
    </w:p>
    <w:p w:rsidR="006127D4" w:rsidRPr="00E214B0" w:rsidRDefault="006127D4" w:rsidP="006127D4">
      <w:pPr>
        <w:rPr>
          <w:rFonts w:ascii="Cambria" w:hAnsi="Cambria"/>
          <w:sz w:val="24"/>
          <w:szCs w:val="24"/>
        </w:rPr>
      </w:pPr>
      <w:r>
        <w:rPr>
          <w:rFonts w:ascii="Cambria" w:hAnsi="Cambria"/>
          <w:noProof/>
          <w:sz w:val="24"/>
          <w:szCs w:val="24"/>
        </w:rPr>
        <w:lastRenderedPageBreak/>
        <w:drawing>
          <wp:anchor distT="0" distB="0" distL="114300" distR="114300" simplePos="0" relativeHeight="251662336" behindDoc="0" locked="0" layoutInCell="1" allowOverlap="1">
            <wp:simplePos x="0" y="0"/>
            <wp:positionH relativeFrom="column">
              <wp:posOffset>18415</wp:posOffset>
            </wp:positionH>
            <wp:positionV relativeFrom="paragraph">
              <wp:posOffset>24130</wp:posOffset>
            </wp:positionV>
            <wp:extent cx="1223010" cy="1517015"/>
            <wp:effectExtent l="0" t="0" r="0" b="0"/>
            <wp:wrapSquare wrapText="bothSides"/>
            <wp:docPr id="17" name="그림 17" descr="Zh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hao"/>
                    <pic:cNvPicPr>
                      <a:picLocks noChangeAspect="1" noChangeArrowheads="1"/>
                    </pic:cNvPicPr>
                  </pic:nvPicPr>
                  <pic:blipFill>
                    <a:blip r:embed="rId40" cstate="print">
                      <a:extLst>
                        <a:ext uri="{28A0092B-C50C-407E-A947-70E740481C1C}">
                          <a14:useLocalDpi xmlns:a14="http://schemas.microsoft.com/office/drawing/2010/main" val="0"/>
                        </a:ext>
                      </a:extLst>
                    </a:blip>
                    <a:srcRect b="17290"/>
                    <a:stretch>
                      <a:fillRect/>
                    </a:stretch>
                  </pic:blipFill>
                  <pic:spPr bwMode="auto">
                    <a:xfrm>
                      <a:off x="0" y="0"/>
                      <a:ext cx="1223010" cy="1517015"/>
                    </a:xfrm>
                    <a:prstGeom prst="rect">
                      <a:avLst/>
                    </a:prstGeom>
                    <a:noFill/>
                    <a:ln>
                      <a:noFill/>
                    </a:ln>
                  </pic:spPr>
                </pic:pic>
              </a:graphicData>
            </a:graphic>
          </wp:anchor>
        </w:drawing>
      </w:r>
    </w:p>
    <w:p w:rsidR="006127D4" w:rsidRPr="00E214B0" w:rsidRDefault="006127D4" w:rsidP="006127D4">
      <w:pPr>
        <w:snapToGrid w:val="0"/>
        <w:rPr>
          <w:rFonts w:ascii="Cambria" w:hAnsi="Cambria"/>
          <w:b/>
          <w:sz w:val="28"/>
          <w:szCs w:val="24"/>
          <w:lang w:val="en-GB"/>
        </w:rPr>
      </w:pPr>
      <w:r w:rsidRPr="007C7249">
        <w:rPr>
          <w:rFonts w:ascii="Cambria" w:hAnsi="Cambria"/>
          <w:b/>
          <w:sz w:val="28"/>
          <w:szCs w:val="24"/>
        </w:rPr>
        <w:t>Zhao</w:t>
      </w:r>
      <w:r w:rsidRPr="00E214B0">
        <w:rPr>
          <w:rFonts w:ascii="Cambria" w:hAnsi="Cambria"/>
          <w:b/>
          <w:sz w:val="28"/>
          <w:szCs w:val="24"/>
        </w:rPr>
        <w:t xml:space="preserve"> </w:t>
      </w:r>
      <w:proofErr w:type="spellStart"/>
      <w:r w:rsidRPr="00E214B0">
        <w:rPr>
          <w:rFonts w:ascii="Cambria" w:hAnsi="Cambria"/>
          <w:b/>
          <w:sz w:val="28"/>
          <w:szCs w:val="24"/>
        </w:rPr>
        <w:t>Suisheng</w:t>
      </w:r>
      <w:proofErr w:type="spellEnd"/>
      <w:r w:rsidRPr="00E214B0">
        <w:rPr>
          <w:rFonts w:ascii="Cambria" w:hAnsi="Cambria"/>
          <w:b/>
          <w:sz w:val="28"/>
          <w:szCs w:val="24"/>
        </w:rPr>
        <w:t xml:space="preserve"> </w:t>
      </w:r>
    </w:p>
    <w:p w:rsidR="006127D4" w:rsidRPr="00E214B0" w:rsidRDefault="006127D4" w:rsidP="006127D4">
      <w:pPr>
        <w:snapToGrid w:val="0"/>
        <w:ind w:left="400"/>
        <w:rPr>
          <w:rFonts w:ascii="Cambria" w:hAnsi="Cambria"/>
          <w:b/>
          <w:sz w:val="24"/>
          <w:szCs w:val="24"/>
        </w:rPr>
      </w:pPr>
    </w:p>
    <w:p w:rsidR="006127D4" w:rsidRPr="00E214B0" w:rsidRDefault="006127D4" w:rsidP="006127D4">
      <w:pPr>
        <w:snapToGrid w:val="0"/>
        <w:rPr>
          <w:rFonts w:ascii="Cambria" w:hAnsi="Cambria"/>
          <w:b/>
          <w:sz w:val="24"/>
          <w:szCs w:val="24"/>
        </w:rPr>
      </w:pPr>
      <w:r>
        <w:rPr>
          <w:rFonts w:ascii="Cambria" w:hAnsi="Cambria"/>
          <w:b/>
          <w:sz w:val="24"/>
          <w:szCs w:val="24"/>
        </w:rPr>
        <w:t>Professor</w:t>
      </w:r>
    </w:p>
    <w:p w:rsidR="006127D4" w:rsidRPr="00E214B0" w:rsidRDefault="006127D4" w:rsidP="006127D4">
      <w:pPr>
        <w:snapToGrid w:val="0"/>
        <w:rPr>
          <w:rFonts w:ascii="Cambria" w:hAnsi="Cambria"/>
          <w:b/>
          <w:sz w:val="24"/>
          <w:szCs w:val="24"/>
        </w:rPr>
      </w:pPr>
      <w:r w:rsidRPr="00E214B0">
        <w:rPr>
          <w:rFonts w:ascii="Cambria" w:hAnsi="Cambria"/>
          <w:b/>
          <w:sz w:val="24"/>
          <w:szCs w:val="24"/>
        </w:rPr>
        <w:t xml:space="preserve">Josef </w:t>
      </w:r>
      <w:proofErr w:type="spellStart"/>
      <w:r w:rsidRPr="00E214B0">
        <w:rPr>
          <w:rFonts w:ascii="Cambria" w:hAnsi="Cambria"/>
          <w:b/>
          <w:sz w:val="24"/>
          <w:szCs w:val="24"/>
        </w:rPr>
        <w:t>Korbel</w:t>
      </w:r>
      <w:proofErr w:type="spellEnd"/>
      <w:r w:rsidRPr="00E214B0">
        <w:rPr>
          <w:rFonts w:ascii="Cambria" w:hAnsi="Cambria"/>
          <w:b/>
          <w:sz w:val="24"/>
          <w:szCs w:val="24"/>
        </w:rPr>
        <w:t xml:space="preserve"> School of International Studies</w:t>
      </w:r>
    </w:p>
    <w:p w:rsidR="006127D4" w:rsidRPr="00E214B0" w:rsidRDefault="006127D4" w:rsidP="006127D4">
      <w:pPr>
        <w:rPr>
          <w:rFonts w:ascii="Cambria" w:hAnsi="Cambria"/>
          <w:b/>
          <w:sz w:val="24"/>
          <w:szCs w:val="24"/>
        </w:rPr>
      </w:pPr>
      <w:r w:rsidRPr="00E214B0">
        <w:rPr>
          <w:rFonts w:ascii="Cambria" w:hAnsi="Cambria"/>
          <w:b/>
          <w:sz w:val="24"/>
          <w:szCs w:val="24"/>
        </w:rPr>
        <w:t>University of Denver</w:t>
      </w:r>
    </w:p>
    <w:p w:rsidR="006127D4" w:rsidRPr="002F7768" w:rsidRDefault="006127D4" w:rsidP="006127D4">
      <w:pPr>
        <w:rPr>
          <w:rFonts w:ascii="Cambria" w:hAnsi="Cambria"/>
          <w:sz w:val="24"/>
          <w:szCs w:val="24"/>
        </w:rPr>
      </w:pPr>
    </w:p>
    <w:p w:rsidR="006127D4" w:rsidRDefault="006127D4" w:rsidP="006127D4">
      <w:pPr>
        <w:rPr>
          <w:rFonts w:ascii="Cambria" w:hAnsi="Cambria"/>
          <w:sz w:val="24"/>
          <w:szCs w:val="24"/>
        </w:rPr>
      </w:pPr>
    </w:p>
    <w:p w:rsidR="006127D4" w:rsidRDefault="006127D4" w:rsidP="006127D4">
      <w:pPr>
        <w:rPr>
          <w:rFonts w:ascii="Cambria" w:hAnsi="Cambria"/>
          <w:sz w:val="24"/>
          <w:szCs w:val="24"/>
        </w:rPr>
      </w:pPr>
    </w:p>
    <w:p w:rsidR="006127D4" w:rsidRPr="00D967B3" w:rsidRDefault="006127D4" w:rsidP="006127D4">
      <w:pPr>
        <w:rPr>
          <w:rFonts w:ascii="Cambria" w:hAnsi="Cambria"/>
          <w:b/>
          <w:sz w:val="24"/>
          <w:szCs w:val="24"/>
        </w:rPr>
      </w:pPr>
      <w:r w:rsidRPr="00E214B0">
        <w:rPr>
          <w:rFonts w:ascii="Cambria" w:hAnsi="Cambria"/>
          <w:b/>
          <w:sz w:val="24"/>
          <w:szCs w:val="24"/>
        </w:rPr>
        <w:t>Zhao</w:t>
      </w:r>
      <w:r w:rsidRPr="00E214B0">
        <w:rPr>
          <w:rFonts w:ascii="Cambria" w:hAnsi="Cambria"/>
          <w:sz w:val="24"/>
          <w:szCs w:val="24"/>
        </w:rPr>
        <w:t xml:space="preserve"> </w:t>
      </w:r>
      <w:proofErr w:type="spellStart"/>
      <w:r w:rsidRPr="00E214B0">
        <w:rPr>
          <w:rFonts w:ascii="Cambria" w:hAnsi="Cambria"/>
          <w:b/>
          <w:sz w:val="24"/>
          <w:szCs w:val="24"/>
        </w:rPr>
        <w:t>Suisheng</w:t>
      </w:r>
      <w:proofErr w:type="spellEnd"/>
      <w:r w:rsidRPr="00E214B0">
        <w:rPr>
          <w:rFonts w:ascii="Cambria" w:hAnsi="Cambria"/>
          <w:b/>
          <w:sz w:val="24"/>
          <w:szCs w:val="24"/>
        </w:rPr>
        <w:t xml:space="preserve"> </w:t>
      </w:r>
      <w:r w:rsidRPr="00E214B0">
        <w:rPr>
          <w:rFonts w:ascii="Cambria" w:hAnsi="Cambria"/>
          <w:sz w:val="24"/>
          <w:szCs w:val="24"/>
        </w:rPr>
        <w:t xml:space="preserve">is Professor and Director of the Center for China-US Cooperation at Josef </w:t>
      </w:r>
      <w:proofErr w:type="spellStart"/>
      <w:r w:rsidRPr="00E214B0">
        <w:rPr>
          <w:rFonts w:ascii="Cambria" w:hAnsi="Cambria"/>
          <w:sz w:val="24"/>
          <w:szCs w:val="24"/>
        </w:rPr>
        <w:t>Korbel</w:t>
      </w:r>
      <w:proofErr w:type="spellEnd"/>
      <w:r w:rsidRPr="00E214B0">
        <w:rPr>
          <w:rFonts w:ascii="Cambria" w:hAnsi="Cambria"/>
          <w:sz w:val="24"/>
          <w:szCs w:val="24"/>
        </w:rPr>
        <w:t xml:space="preserve"> School of Internatio</w:t>
      </w:r>
      <w:r>
        <w:rPr>
          <w:rFonts w:ascii="Cambria" w:hAnsi="Cambria"/>
          <w:sz w:val="24"/>
          <w:szCs w:val="24"/>
        </w:rPr>
        <w:t>nal Studies</w:t>
      </w:r>
      <w:r>
        <w:rPr>
          <w:rFonts w:ascii="Cambria" w:hAnsi="Cambria" w:hint="eastAsia"/>
          <w:sz w:val="24"/>
          <w:szCs w:val="24"/>
        </w:rPr>
        <w:t xml:space="preserve"> at the</w:t>
      </w:r>
      <w:r w:rsidRPr="00E214B0">
        <w:rPr>
          <w:rFonts w:ascii="Cambria" w:hAnsi="Cambria"/>
          <w:sz w:val="24"/>
          <w:szCs w:val="24"/>
        </w:rPr>
        <w:t xml:space="preserve"> University of Denver. </w:t>
      </w:r>
      <w:r>
        <w:rPr>
          <w:rFonts w:ascii="Cambria" w:hAnsi="Cambria" w:hint="eastAsia"/>
          <w:sz w:val="24"/>
          <w:szCs w:val="24"/>
        </w:rPr>
        <w:t>He is currently a</w:t>
      </w:r>
      <w:r w:rsidRPr="00E214B0">
        <w:rPr>
          <w:rFonts w:ascii="Cambria" w:hAnsi="Cambria"/>
          <w:sz w:val="24"/>
          <w:szCs w:val="24"/>
        </w:rPr>
        <w:t xml:space="preserve"> member of the Board of Governors of the US Committee of the Council for Security Cooperation in the Asia Pacific, a member of National Committee on US-China Relations, a Campbell National Fellow at Hoover Institution of Stanford University, and a Research Associate at the Fairbanks Center for East Asian</w:t>
      </w:r>
      <w:r>
        <w:rPr>
          <w:rFonts w:ascii="Cambria" w:hAnsi="Cambria"/>
          <w:sz w:val="24"/>
          <w:szCs w:val="24"/>
        </w:rPr>
        <w:t xml:space="preserve"> Research in Harvard University</w:t>
      </w:r>
      <w:r>
        <w:rPr>
          <w:rFonts w:ascii="Cambria" w:hAnsi="Cambria" w:hint="eastAsia"/>
          <w:sz w:val="24"/>
          <w:szCs w:val="24"/>
        </w:rPr>
        <w:t>.</w:t>
      </w:r>
      <w:r w:rsidRPr="00E214B0">
        <w:rPr>
          <w:rFonts w:ascii="Cambria" w:hAnsi="Cambria"/>
          <w:sz w:val="24"/>
          <w:szCs w:val="24"/>
        </w:rPr>
        <w:t xml:space="preserve"> </w:t>
      </w:r>
      <w:r>
        <w:rPr>
          <w:rFonts w:ascii="Cambria" w:hAnsi="Cambria" w:hint="eastAsia"/>
          <w:sz w:val="24"/>
          <w:szCs w:val="24"/>
        </w:rPr>
        <w:t>Dr. Zhao</w:t>
      </w:r>
      <w:r w:rsidRPr="00E214B0">
        <w:rPr>
          <w:rFonts w:ascii="Cambria" w:hAnsi="Cambria"/>
          <w:sz w:val="24"/>
          <w:szCs w:val="24"/>
        </w:rPr>
        <w:t xml:space="preserve"> is </w:t>
      </w:r>
      <w:r>
        <w:rPr>
          <w:rFonts w:ascii="Cambria" w:hAnsi="Cambria" w:hint="eastAsia"/>
          <w:sz w:val="24"/>
          <w:szCs w:val="24"/>
        </w:rPr>
        <w:t xml:space="preserve">also </w:t>
      </w:r>
      <w:r w:rsidRPr="00E214B0">
        <w:rPr>
          <w:rFonts w:ascii="Cambria" w:hAnsi="Cambria"/>
          <w:sz w:val="24"/>
          <w:szCs w:val="24"/>
        </w:rPr>
        <w:t xml:space="preserve">the </w:t>
      </w:r>
      <w:r>
        <w:rPr>
          <w:rFonts w:ascii="Cambria" w:hAnsi="Cambria" w:hint="eastAsia"/>
          <w:sz w:val="24"/>
          <w:szCs w:val="24"/>
        </w:rPr>
        <w:t>F</w:t>
      </w:r>
      <w:r w:rsidRPr="00E214B0">
        <w:rPr>
          <w:rFonts w:ascii="Cambria" w:hAnsi="Cambria"/>
          <w:sz w:val="24"/>
          <w:szCs w:val="24"/>
        </w:rPr>
        <w:t xml:space="preserve">ounder and </w:t>
      </w:r>
      <w:r>
        <w:rPr>
          <w:rFonts w:ascii="Cambria" w:hAnsi="Cambria" w:hint="eastAsia"/>
          <w:sz w:val="24"/>
          <w:szCs w:val="24"/>
        </w:rPr>
        <w:t>C</w:t>
      </w:r>
      <w:r w:rsidRPr="00E214B0">
        <w:rPr>
          <w:rFonts w:ascii="Cambria" w:hAnsi="Cambria"/>
          <w:sz w:val="24"/>
          <w:szCs w:val="24"/>
        </w:rPr>
        <w:t xml:space="preserve">hief </w:t>
      </w:r>
      <w:r>
        <w:rPr>
          <w:rFonts w:ascii="Cambria" w:hAnsi="Cambria" w:hint="eastAsia"/>
          <w:sz w:val="24"/>
          <w:szCs w:val="24"/>
        </w:rPr>
        <w:t>E</w:t>
      </w:r>
      <w:r w:rsidRPr="00E214B0">
        <w:rPr>
          <w:rFonts w:ascii="Cambria" w:hAnsi="Cambria"/>
          <w:sz w:val="24"/>
          <w:szCs w:val="24"/>
        </w:rPr>
        <w:t xml:space="preserve">ditor of the </w:t>
      </w:r>
      <w:r w:rsidRPr="00E214B0">
        <w:rPr>
          <w:rFonts w:ascii="Cambria" w:hAnsi="Cambria"/>
          <w:i/>
          <w:sz w:val="24"/>
          <w:szCs w:val="24"/>
        </w:rPr>
        <w:t>Journal of Contemporary China</w:t>
      </w:r>
      <w:r w:rsidRPr="00E214B0">
        <w:rPr>
          <w:rFonts w:ascii="Cambria" w:hAnsi="Cambria"/>
          <w:sz w:val="24"/>
          <w:szCs w:val="24"/>
        </w:rPr>
        <w:t xml:space="preserve">. </w:t>
      </w:r>
      <w:r>
        <w:rPr>
          <w:rFonts w:ascii="Cambria" w:hAnsi="Cambria" w:hint="eastAsia"/>
          <w:sz w:val="24"/>
          <w:szCs w:val="24"/>
        </w:rPr>
        <w:t>He</w:t>
      </w:r>
      <w:r w:rsidRPr="00E214B0">
        <w:rPr>
          <w:rFonts w:ascii="Cambria" w:hAnsi="Cambria"/>
          <w:sz w:val="24"/>
          <w:szCs w:val="24"/>
        </w:rPr>
        <w:t xml:space="preserve"> was Associate Professor of Political Science and International Studies at Washington College in Maryland, Associate Professor of Government and East Asian Politics at Colby College in Maine and visiting </w:t>
      </w:r>
      <w:r>
        <w:rPr>
          <w:rFonts w:ascii="Cambria" w:hAnsi="Cambria" w:hint="eastAsia"/>
          <w:sz w:val="24"/>
          <w:szCs w:val="24"/>
        </w:rPr>
        <w:t>A</w:t>
      </w:r>
      <w:r>
        <w:rPr>
          <w:rFonts w:ascii="Cambria" w:hAnsi="Cambria"/>
          <w:sz w:val="24"/>
          <w:szCs w:val="24"/>
        </w:rPr>
        <w:t xml:space="preserve">ssistant </w:t>
      </w:r>
      <w:r>
        <w:rPr>
          <w:rFonts w:ascii="Cambria" w:hAnsi="Cambria" w:hint="eastAsia"/>
          <w:sz w:val="24"/>
          <w:szCs w:val="24"/>
        </w:rPr>
        <w:t>P</w:t>
      </w:r>
      <w:r w:rsidRPr="00E214B0">
        <w:rPr>
          <w:rFonts w:ascii="Cambria" w:hAnsi="Cambria"/>
          <w:sz w:val="24"/>
          <w:szCs w:val="24"/>
        </w:rPr>
        <w:t>rofessor at the Graduate School of International Relations and Pacific Studies (IR/PS) at University of California</w:t>
      </w:r>
      <w:r>
        <w:rPr>
          <w:rFonts w:ascii="Cambria" w:hAnsi="Cambria" w:hint="eastAsia"/>
          <w:sz w:val="24"/>
          <w:szCs w:val="24"/>
        </w:rPr>
        <w:t xml:space="preserve">, </w:t>
      </w:r>
      <w:r w:rsidRPr="00E214B0">
        <w:rPr>
          <w:rFonts w:ascii="Cambria" w:hAnsi="Cambria"/>
          <w:sz w:val="24"/>
          <w:szCs w:val="24"/>
        </w:rPr>
        <w:t>San Diego.</w:t>
      </w:r>
      <w:r>
        <w:rPr>
          <w:rFonts w:ascii="Cambria" w:hAnsi="Cambria" w:hint="eastAsia"/>
          <w:sz w:val="24"/>
          <w:szCs w:val="24"/>
        </w:rPr>
        <w:t xml:space="preserve"> </w:t>
      </w:r>
      <w:r w:rsidRPr="00E214B0">
        <w:rPr>
          <w:rFonts w:ascii="Cambria" w:hAnsi="Cambria"/>
          <w:sz w:val="24"/>
          <w:szCs w:val="24"/>
        </w:rPr>
        <w:t xml:space="preserve">He received </w:t>
      </w:r>
      <w:r>
        <w:rPr>
          <w:rFonts w:ascii="Cambria" w:hAnsi="Cambria" w:hint="eastAsia"/>
          <w:sz w:val="24"/>
          <w:szCs w:val="24"/>
        </w:rPr>
        <w:t>a</w:t>
      </w:r>
      <w:r w:rsidRPr="00E214B0">
        <w:rPr>
          <w:rFonts w:ascii="Cambria" w:hAnsi="Cambria"/>
          <w:sz w:val="24"/>
          <w:szCs w:val="24"/>
        </w:rPr>
        <w:t xml:space="preserve"> Ph.D. in political science fr</w:t>
      </w:r>
      <w:r>
        <w:rPr>
          <w:rFonts w:ascii="Cambria" w:hAnsi="Cambria"/>
          <w:sz w:val="24"/>
          <w:szCs w:val="24"/>
        </w:rPr>
        <w:t>om the University of California</w:t>
      </w:r>
      <w:r>
        <w:rPr>
          <w:rFonts w:ascii="Cambria" w:hAnsi="Cambria" w:hint="eastAsia"/>
          <w:sz w:val="24"/>
          <w:szCs w:val="24"/>
        </w:rPr>
        <w:t xml:space="preserve">, </w:t>
      </w:r>
      <w:r>
        <w:rPr>
          <w:rFonts w:ascii="Cambria" w:hAnsi="Cambria"/>
          <w:sz w:val="24"/>
          <w:szCs w:val="24"/>
        </w:rPr>
        <w:t>San Diego,</w:t>
      </w:r>
      <w:r>
        <w:rPr>
          <w:rFonts w:ascii="Cambria" w:hAnsi="Cambria" w:hint="eastAsia"/>
          <w:sz w:val="24"/>
          <w:szCs w:val="24"/>
        </w:rPr>
        <w:t xml:space="preserve"> </w:t>
      </w:r>
      <w:proofErr w:type="gramStart"/>
      <w:r>
        <w:rPr>
          <w:rFonts w:ascii="Cambria" w:hAnsi="Cambria" w:hint="eastAsia"/>
          <w:sz w:val="24"/>
          <w:szCs w:val="24"/>
        </w:rPr>
        <w:t>his</w:t>
      </w:r>
      <w:proofErr w:type="gramEnd"/>
      <w:r>
        <w:rPr>
          <w:rFonts w:ascii="Cambria" w:hAnsi="Cambria" w:hint="eastAsia"/>
          <w:sz w:val="24"/>
          <w:szCs w:val="24"/>
        </w:rPr>
        <w:t xml:space="preserve"> </w:t>
      </w:r>
      <w:r>
        <w:rPr>
          <w:rFonts w:ascii="Cambria" w:hAnsi="Cambria"/>
          <w:sz w:val="24"/>
          <w:szCs w:val="24"/>
        </w:rPr>
        <w:t xml:space="preserve">M.A. in </w:t>
      </w:r>
      <w:r>
        <w:rPr>
          <w:rFonts w:ascii="Cambria" w:hAnsi="Cambria" w:hint="eastAsia"/>
          <w:sz w:val="24"/>
          <w:szCs w:val="24"/>
        </w:rPr>
        <w:t>s</w:t>
      </w:r>
      <w:r w:rsidRPr="00E214B0">
        <w:rPr>
          <w:rFonts w:ascii="Cambria" w:hAnsi="Cambria"/>
          <w:sz w:val="24"/>
          <w:szCs w:val="24"/>
        </w:rPr>
        <w:t>ociology from the University of Missouri</w:t>
      </w:r>
      <w:r>
        <w:rPr>
          <w:rFonts w:ascii="Cambria" w:hAnsi="Cambria" w:hint="eastAsia"/>
          <w:sz w:val="24"/>
          <w:szCs w:val="24"/>
        </w:rPr>
        <w:t>,</w:t>
      </w:r>
      <w:r w:rsidRPr="00E214B0">
        <w:rPr>
          <w:rFonts w:ascii="Cambria" w:hAnsi="Cambria"/>
          <w:sz w:val="24"/>
          <w:szCs w:val="24"/>
        </w:rPr>
        <w:t xml:space="preserve"> and B</w:t>
      </w:r>
      <w:r>
        <w:rPr>
          <w:rFonts w:ascii="Cambria" w:hAnsi="Cambria" w:hint="eastAsia"/>
          <w:sz w:val="24"/>
          <w:szCs w:val="24"/>
        </w:rPr>
        <w:t>.</w:t>
      </w:r>
      <w:r w:rsidRPr="00E214B0">
        <w:rPr>
          <w:rFonts w:ascii="Cambria" w:hAnsi="Cambria"/>
          <w:sz w:val="24"/>
          <w:szCs w:val="24"/>
        </w:rPr>
        <w:t>A</w:t>
      </w:r>
      <w:r>
        <w:rPr>
          <w:rFonts w:ascii="Cambria" w:hAnsi="Cambria" w:hint="eastAsia"/>
          <w:sz w:val="24"/>
          <w:szCs w:val="24"/>
        </w:rPr>
        <w:t>.</w:t>
      </w:r>
      <w:r w:rsidRPr="00E214B0">
        <w:rPr>
          <w:rFonts w:ascii="Cambria" w:hAnsi="Cambria"/>
          <w:sz w:val="24"/>
          <w:szCs w:val="24"/>
        </w:rPr>
        <w:t xml:space="preserve"> and M.A. degrees in e</w:t>
      </w:r>
      <w:r>
        <w:rPr>
          <w:rFonts w:ascii="Cambria" w:hAnsi="Cambria"/>
          <w:sz w:val="24"/>
          <w:szCs w:val="24"/>
        </w:rPr>
        <w:t>conomics from Peking University</w:t>
      </w:r>
      <w:r>
        <w:rPr>
          <w:rFonts w:ascii="Cambria" w:hAnsi="Cambria" w:hint="eastAsia"/>
          <w:sz w:val="24"/>
          <w:szCs w:val="24"/>
        </w:rPr>
        <w:t>.</w:t>
      </w:r>
      <w:r>
        <w:rPr>
          <w:rFonts w:ascii="Cambria" w:hAnsi="Cambria"/>
          <w:sz w:val="24"/>
          <w:szCs w:val="24"/>
        </w:rPr>
        <w:t xml:space="preserve"> </w:t>
      </w:r>
      <w:r w:rsidRPr="00E214B0">
        <w:rPr>
          <w:rFonts w:ascii="Cambria" w:hAnsi="Cambria"/>
          <w:sz w:val="24"/>
          <w:szCs w:val="24"/>
        </w:rPr>
        <w:t>He is the author and editor of more than ten books, including</w:t>
      </w:r>
      <w:r w:rsidRPr="00E214B0">
        <w:rPr>
          <w:rFonts w:ascii="Cambria" w:hAnsi="Cambria"/>
          <w:bCs/>
          <w:i/>
          <w:sz w:val="24"/>
          <w:szCs w:val="24"/>
        </w:rPr>
        <w:t xml:space="preserve"> The Rise of China and Transformation of the US-China Relationship: Forging Partnership in the Age of Strategic Mistrust</w:t>
      </w:r>
      <w:r>
        <w:rPr>
          <w:rFonts w:ascii="Cambria" w:hAnsi="Cambria" w:hint="eastAsia"/>
          <w:bCs/>
          <w:sz w:val="24"/>
          <w:szCs w:val="24"/>
        </w:rPr>
        <w:t xml:space="preserve"> </w:t>
      </w:r>
      <w:r>
        <w:rPr>
          <w:rFonts w:ascii="Cambria" w:hAnsi="Cambria"/>
          <w:bCs/>
          <w:sz w:val="24"/>
          <w:szCs w:val="24"/>
        </w:rPr>
        <w:t>(2013)</w:t>
      </w:r>
      <w:r>
        <w:rPr>
          <w:rFonts w:ascii="Cambria" w:hAnsi="Cambria" w:hint="eastAsia"/>
          <w:bCs/>
          <w:sz w:val="24"/>
          <w:szCs w:val="24"/>
        </w:rPr>
        <w:t>,</w:t>
      </w:r>
      <w:r>
        <w:rPr>
          <w:rFonts w:ascii="Cambria" w:hAnsi="Cambria"/>
          <w:bCs/>
          <w:sz w:val="24"/>
          <w:szCs w:val="24"/>
        </w:rPr>
        <w:t xml:space="preserve"> and </w:t>
      </w:r>
      <w:r w:rsidRPr="00E214B0">
        <w:rPr>
          <w:rFonts w:ascii="Cambria" w:hAnsi="Cambria"/>
          <w:i/>
          <w:iCs/>
          <w:sz w:val="24"/>
          <w:szCs w:val="24"/>
        </w:rPr>
        <w:t>China’s Search for Energy Security: Domestic Sources and International Implications</w:t>
      </w:r>
      <w:r>
        <w:rPr>
          <w:rFonts w:ascii="Cambria" w:hAnsi="Cambria" w:hint="eastAsia"/>
          <w:i/>
          <w:iCs/>
          <w:sz w:val="24"/>
          <w:szCs w:val="24"/>
        </w:rPr>
        <w:t xml:space="preserve"> </w:t>
      </w:r>
      <w:r w:rsidRPr="00E214B0">
        <w:rPr>
          <w:rFonts w:ascii="Cambria" w:hAnsi="Cambria"/>
          <w:bCs/>
          <w:sz w:val="24"/>
          <w:szCs w:val="24"/>
        </w:rPr>
        <w:t>(2012)</w:t>
      </w:r>
      <w:r>
        <w:rPr>
          <w:rFonts w:ascii="Cambria" w:hAnsi="Cambria" w:hint="eastAsia"/>
          <w:bCs/>
          <w:sz w:val="24"/>
          <w:szCs w:val="24"/>
        </w:rPr>
        <w:t>.</w:t>
      </w:r>
    </w:p>
    <w:p w:rsidR="006127D4" w:rsidRPr="009D2D90" w:rsidRDefault="006127D4" w:rsidP="006127D4">
      <w:pPr>
        <w:spacing w:line="216" w:lineRule="auto"/>
        <w:rPr>
          <w:rFonts w:asciiTheme="minorEastAsia" w:hAnsiTheme="minorEastAsia"/>
          <w:szCs w:val="20"/>
        </w:rPr>
      </w:pPr>
    </w:p>
    <w:p w:rsidR="003E2DAD" w:rsidRPr="006127D4" w:rsidRDefault="003E2DAD" w:rsidP="00BC41B1">
      <w:pPr>
        <w:spacing w:line="216" w:lineRule="auto"/>
        <w:rPr>
          <w:rFonts w:asciiTheme="minorEastAsia" w:hAnsiTheme="minorEastAsia"/>
          <w:b/>
          <w:sz w:val="36"/>
        </w:rPr>
      </w:pPr>
    </w:p>
    <w:sectPr w:rsidR="003E2DAD" w:rsidRPr="006127D4" w:rsidSect="00200FAB">
      <w:pgSz w:w="11906" w:h="16838"/>
      <w:pgMar w:top="851" w:right="1133" w:bottom="851" w:left="1134" w:header="851" w:footer="992" w:gutter="0"/>
      <w:pgNumType w:start="2"/>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8D" w:rsidRDefault="00A65D8D" w:rsidP="00172B77">
      <w:r>
        <w:separator/>
      </w:r>
    </w:p>
  </w:endnote>
  <w:endnote w:type="continuationSeparator" w:id="0">
    <w:p w:rsidR="00A65D8D" w:rsidRDefault="00A65D8D"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8D" w:rsidRDefault="00A65D8D" w:rsidP="00172B77">
      <w:r>
        <w:separator/>
      </w:r>
    </w:p>
  </w:footnote>
  <w:footnote w:type="continuationSeparator" w:id="0">
    <w:p w:rsidR="00A65D8D" w:rsidRDefault="00A65D8D"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0FC77D11"/>
    <w:multiLevelType w:val="hybridMultilevel"/>
    <w:tmpl w:val="14CACB30"/>
    <w:lvl w:ilvl="0" w:tplc="9D2E6914">
      <w:start w:val="1"/>
      <w:numFmt w:val="bullet"/>
      <w:lvlText w:val=""/>
      <w:lvlJc w:val="left"/>
      <w:pPr>
        <w:ind w:left="1600" w:hanging="400"/>
      </w:pPr>
      <w:rPr>
        <w:rFonts w:ascii="Wingdings" w:hAnsi="Wingdings" w:hint="default"/>
        <w:sz w:val="28"/>
        <w:szCs w:val="28"/>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4">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6">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7">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8">
    <w:nsid w:val="35170416"/>
    <w:multiLevelType w:val="hybridMultilevel"/>
    <w:tmpl w:val="59A698AC"/>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1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5B00B97"/>
    <w:multiLevelType w:val="hybridMultilevel"/>
    <w:tmpl w:val="BEE62900"/>
    <w:lvl w:ilvl="0" w:tplc="84787304">
      <w:start w:val="1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19">
    <w:nsid w:val="564E2888"/>
    <w:multiLevelType w:val="hybridMultilevel"/>
    <w:tmpl w:val="075A6316"/>
    <w:lvl w:ilvl="0" w:tplc="DDA0C8B2">
      <w:start w:val="10"/>
      <w:numFmt w:val="bullet"/>
      <w:lvlText w:val="-"/>
      <w:lvlJc w:val="left"/>
      <w:pPr>
        <w:ind w:left="826" w:hanging="360"/>
      </w:pPr>
      <w:rPr>
        <w:rFonts w:ascii="Times New Roman" w:eastAsia="굴림" w:hAnsi="Times New Roman" w:cs="Times New Roman" w:hint="default"/>
      </w:rPr>
    </w:lvl>
    <w:lvl w:ilvl="1" w:tplc="04090003" w:tentative="1">
      <w:start w:val="1"/>
      <w:numFmt w:val="bullet"/>
      <w:lvlText w:val=""/>
      <w:lvlJc w:val="left"/>
      <w:pPr>
        <w:ind w:left="1266" w:hanging="400"/>
      </w:pPr>
      <w:rPr>
        <w:rFonts w:ascii="Wingdings" w:hAnsi="Wingdings" w:hint="default"/>
      </w:rPr>
    </w:lvl>
    <w:lvl w:ilvl="2" w:tplc="04090005" w:tentative="1">
      <w:start w:val="1"/>
      <w:numFmt w:val="bullet"/>
      <w:lvlText w:val=""/>
      <w:lvlJc w:val="left"/>
      <w:pPr>
        <w:ind w:left="1666" w:hanging="400"/>
      </w:pPr>
      <w:rPr>
        <w:rFonts w:ascii="Wingdings" w:hAnsi="Wingdings" w:hint="default"/>
      </w:rPr>
    </w:lvl>
    <w:lvl w:ilvl="3" w:tplc="04090001" w:tentative="1">
      <w:start w:val="1"/>
      <w:numFmt w:val="bullet"/>
      <w:lvlText w:val=""/>
      <w:lvlJc w:val="left"/>
      <w:pPr>
        <w:ind w:left="2066" w:hanging="400"/>
      </w:pPr>
      <w:rPr>
        <w:rFonts w:ascii="Wingdings" w:hAnsi="Wingdings" w:hint="default"/>
      </w:rPr>
    </w:lvl>
    <w:lvl w:ilvl="4" w:tplc="04090003" w:tentative="1">
      <w:start w:val="1"/>
      <w:numFmt w:val="bullet"/>
      <w:lvlText w:val=""/>
      <w:lvlJc w:val="left"/>
      <w:pPr>
        <w:ind w:left="2466" w:hanging="400"/>
      </w:pPr>
      <w:rPr>
        <w:rFonts w:ascii="Wingdings" w:hAnsi="Wingdings" w:hint="default"/>
      </w:rPr>
    </w:lvl>
    <w:lvl w:ilvl="5" w:tplc="04090005" w:tentative="1">
      <w:start w:val="1"/>
      <w:numFmt w:val="bullet"/>
      <w:lvlText w:val=""/>
      <w:lvlJc w:val="left"/>
      <w:pPr>
        <w:ind w:left="2866" w:hanging="400"/>
      </w:pPr>
      <w:rPr>
        <w:rFonts w:ascii="Wingdings" w:hAnsi="Wingdings" w:hint="default"/>
      </w:rPr>
    </w:lvl>
    <w:lvl w:ilvl="6" w:tplc="04090001" w:tentative="1">
      <w:start w:val="1"/>
      <w:numFmt w:val="bullet"/>
      <w:lvlText w:val=""/>
      <w:lvlJc w:val="left"/>
      <w:pPr>
        <w:ind w:left="3266" w:hanging="400"/>
      </w:pPr>
      <w:rPr>
        <w:rFonts w:ascii="Wingdings" w:hAnsi="Wingdings" w:hint="default"/>
      </w:rPr>
    </w:lvl>
    <w:lvl w:ilvl="7" w:tplc="04090003" w:tentative="1">
      <w:start w:val="1"/>
      <w:numFmt w:val="bullet"/>
      <w:lvlText w:val=""/>
      <w:lvlJc w:val="left"/>
      <w:pPr>
        <w:ind w:left="3666" w:hanging="400"/>
      </w:pPr>
      <w:rPr>
        <w:rFonts w:ascii="Wingdings" w:hAnsi="Wingdings" w:hint="default"/>
      </w:rPr>
    </w:lvl>
    <w:lvl w:ilvl="8" w:tplc="04090005" w:tentative="1">
      <w:start w:val="1"/>
      <w:numFmt w:val="bullet"/>
      <w:lvlText w:val=""/>
      <w:lvlJc w:val="left"/>
      <w:pPr>
        <w:ind w:left="4066" w:hanging="400"/>
      </w:pPr>
      <w:rPr>
        <w:rFonts w:ascii="Wingdings" w:hAnsi="Wingdings" w:hint="default"/>
      </w:rPr>
    </w:lvl>
  </w:abstractNum>
  <w:abstractNum w:abstractNumId="20">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7">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13"/>
  </w:num>
  <w:num w:numId="2">
    <w:abstractNumId w:val="6"/>
  </w:num>
  <w:num w:numId="3">
    <w:abstractNumId w:val="25"/>
  </w:num>
  <w:num w:numId="4">
    <w:abstractNumId w:val="8"/>
  </w:num>
  <w:num w:numId="5">
    <w:abstractNumId w:val="24"/>
  </w:num>
  <w:num w:numId="6">
    <w:abstractNumId w:val="7"/>
  </w:num>
  <w:num w:numId="7">
    <w:abstractNumId w:val="14"/>
  </w:num>
  <w:num w:numId="8">
    <w:abstractNumId w:val="9"/>
  </w:num>
  <w:num w:numId="9">
    <w:abstractNumId w:val="4"/>
  </w:num>
  <w:num w:numId="10">
    <w:abstractNumId w:val="3"/>
  </w:num>
  <w:num w:numId="11">
    <w:abstractNumId w:val="18"/>
  </w:num>
  <w:num w:numId="12">
    <w:abstractNumId w:val="22"/>
  </w:num>
  <w:num w:numId="13">
    <w:abstractNumId w:val="11"/>
  </w:num>
  <w:num w:numId="14">
    <w:abstractNumId w:val="15"/>
  </w:num>
  <w:num w:numId="15">
    <w:abstractNumId w:val="10"/>
  </w:num>
  <w:num w:numId="16">
    <w:abstractNumId w:val="27"/>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12"/>
  </w:num>
  <w:num w:numId="22">
    <w:abstractNumId w:val="5"/>
  </w:num>
  <w:num w:numId="23">
    <w:abstractNumId w:val="16"/>
  </w:num>
  <w:num w:numId="24">
    <w:abstractNumId w:val="1"/>
  </w:num>
  <w:num w:numId="25">
    <w:abstractNumId w:val="21"/>
  </w:num>
  <w:num w:numId="26">
    <w:abstractNumId w:val="23"/>
  </w:num>
  <w:num w:numId="27">
    <w:abstractNumId w:val="17"/>
  </w:num>
  <w:num w:numId="28">
    <w:abstractNumId w:val="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06363"/>
    <w:rsid w:val="00014833"/>
    <w:rsid w:val="00036A4E"/>
    <w:rsid w:val="000400D6"/>
    <w:rsid w:val="0005312E"/>
    <w:rsid w:val="000627D7"/>
    <w:rsid w:val="000700FD"/>
    <w:rsid w:val="00080DE8"/>
    <w:rsid w:val="00090DC9"/>
    <w:rsid w:val="000B7AB5"/>
    <w:rsid w:val="000C7EED"/>
    <w:rsid w:val="000D4088"/>
    <w:rsid w:val="000E42CE"/>
    <w:rsid w:val="000F7542"/>
    <w:rsid w:val="00105E30"/>
    <w:rsid w:val="00110C78"/>
    <w:rsid w:val="00114C5D"/>
    <w:rsid w:val="001334FA"/>
    <w:rsid w:val="001638C7"/>
    <w:rsid w:val="00172B77"/>
    <w:rsid w:val="00172E7F"/>
    <w:rsid w:val="001837A0"/>
    <w:rsid w:val="0019379F"/>
    <w:rsid w:val="0019396D"/>
    <w:rsid w:val="00197E36"/>
    <w:rsid w:val="001B32A1"/>
    <w:rsid w:val="001C0375"/>
    <w:rsid w:val="001C5164"/>
    <w:rsid w:val="001F29BF"/>
    <w:rsid w:val="001F5E4C"/>
    <w:rsid w:val="001F6A6E"/>
    <w:rsid w:val="00200FAB"/>
    <w:rsid w:val="00203704"/>
    <w:rsid w:val="00203B2C"/>
    <w:rsid w:val="00207606"/>
    <w:rsid w:val="00207E83"/>
    <w:rsid w:val="00221EFE"/>
    <w:rsid w:val="00225AD3"/>
    <w:rsid w:val="0023237E"/>
    <w:rsid w:val="0024051C"/>
    <w:rsid w:val="00241B89"/>
    <w:rsid w:val="00245644"/>
    <w:rsid w:val="0024634A"/>
    <w:rsid w:val="00246CF3"/>
    <w:rsid w:val="0024778F"/>
    <w:rsid w:val="0026125F"/>
    <w:rsid w:val="00264B99"/>
    <w:rsid w:val="00277CAF"/>
    <w:rsid w:val="00280B5D"/>
    <w:rsid w:val="00294D66"/>
    <w:rsid w:val="00295DAC"/>
    <w:rsid w:val="00297213"/>
    <w:rsid w:val="002A1A4E"/>
    <w:rsid w:val="002A2E8E"/>
    <w:rsid w:val="002A477D"/>
    <w:rsid w:val="002B3FB3"/>
    <w:rsid w:val="002C63EA"/>
    <w:rsid w:val="002C73E0"/>
    <w:rsid w:val="002C7744"/>
    <w:rsid w:val="002E074B"/>
    <w:rsid w:val="002E315E"/>
    <w:rsid w:val="002E4EE1"/>
    <w:rsid w:val="002F149F"/>
    <w:rsid w:val="00305950"/>
    <w:rsid w:val="0030729E"/>
    <w:rsid w:val="0031710E"/>
    <w:rsid w:val="0032261A"/>
    <w:rsid w:val="00327FA4"/>
    <w:rsid w:val="00334F43"/>
    <w:rsid w:val="00335E08"/>
    <w:rsid w:val="00345238"/>
    <w:rsid w:val="0035584E"/>
    <w:rsid w:val="003603BB"/>
    <w:rsid w:val="00361990"/>
    <w:rsid w:val="00364BEA"/>
    <w:rsid w:val="00365277"/>
    <w:rsid w:val="00367266"/>
    <w:rsid w:val="00382B21"/>
    <w:rsid w:val="00385140"/>
    <w:rsid w:val="00386B18"/>
    <w:rsid w:val="00393E52"/>
    <w:rsid w:val="003A2DF9"/>
    <w:rsid w:val="003B77F2"/>
    <w:rsid w:val="003C527D"/>
    <w:rsid w:val="003E2DAD"/>
    <w:rsid w:val="003E7517"/>
    <w:rsid w:val="003F28CD"/>
    <w:rsid w:val="00410260"/>
    <w:rsid w:val="0042318A"/>
    <w:rsid w:val="00464AA6"/>
    <w:rsid w:val="00471A15"/>
    <w:rsid w:val="004770DC"/>
    <w:rsid w:val="00495688"/>
    <w:rsid w:val="004A134D"/>
    <w:rsid w:val="004B236E"/>
    <w:rsid w:val="004C1896"/>
    <w:rsid w:val="004C2625"/>
    <w:rsid w:val="004C5152"/>
    <w:rsid w:val="004D42D8"/>
    <w:rsid w:val="004E2531"/>
    <w:rsid w:val="004E6B14"/>
    <w:rsid w:val="004F2403"/>
    <w:rsid w:val="004F39CC"/>
    <w:rsid w:val="004F57AA"/>
    <w:rsid w:val="004F75A7"/>
    <w:rsid w:val="00502C4B"/>
    <w:rsid w:val="005217C1"/>
    <w:rsid w:val="00521E05"/>
    <w:rsid w:val="00526E5F"/>
    <w:rsid w:val="00527157"/>
    <w:rsid w:val="0054263F"/>
    <w:rsid w:val="005628BC"/>
    <w:rsid w:val="00575CEB"/>
    <w:rsid w:val="0059270F"/>
    <w:rsid w:val="00596E99"/>
    <w:rsid w:val="005A2AD0"/>
    <w:rsid w:val="005C4A0E"/>
    <w:rsid w:val="005D18D5"/>
    <w:rsid w:val="005D242F"/>
    <w:rsid w:val="005E0004"/>
    <w:rsid w:val="005F0586"/>
    <w:rsid w:val="005F5853"/>
    <w:rsid w:val="0060434A"/>
    <w:rsid w:val="006127D4"/>
    <w:rsid w:val="00614D1D"/>
    <w:rsid w:val="0062234C"/>
    <w:rsid w:val="006225DB"/>
    <w:rsid w:val="00636723"/>
    <w:rsid w:val="00640975"/>
    <w:rsid w:val="00643193"/>
    <w:rsid w:val="006447EF"/>
    <w:rsid w:val="0066439E"/>
    <w:rsid w:val="00667C25"/>
    <w:rsid w:val="00696C82"/>
    <w:rsid w:val="006A2B3A"/>
    <w:rsid w:val="006C39D4"/>
    <w:rsid w:val="006E7003"/>
    <w:rsid w:val="006F0615"/>
    <w:rsid w:val="006F3409"/>
    <w:rsid w:val="007046B4"/>
    <w:rsid w:val="00714730"/>
    <w:rsid w:val="00720D90"/>
    <w:rsid w:val="0072300B"/>
    <w:rsid w:val="0074328A"/>
    <w:rsid w:val="007435B1"/>
    <w:rsid w:val="0077240E"/>
    <w:rsid w:val="00787836"/>
    <w:rsid w:val="00792413"/>
    <w:rsid w:val="00794F71"/>
    <w:rsid w:val="007B116C"/>
    <w:rsid w:val="007B40FC"/>
    <w:rsid w:val="007C3558"/>
    <w:rsid w:val="007E23A2"/>
    <w:rsid w:val="007F254C"/>
    <w:rsid w:val="007F4901"/>
    <w:rsid w:val="00804BF2"/>
    <w:rsid w:val="00804FA1"/>
    <w:rsid w:val="008062B8"/>
    <w:rsid w:val="0081438B"/>
    <w:rsid w:val="00830FFA"/>
    <w:rsid w:val="00833B8E"/>
    <w:rsid w:val="00845C4F"/>
    <w:rsid w:val="00850952"/>
    <w:rsid w:val="008519DB"/>
    <w:rsid w:val="00864BE9"/>
    <w:rsid w:val="00865483"/>
    <w:rsid w:val="008A0FB1"/>
    <w:rsid w:val="008B0743"/>
    <w:rsid w:val="008B3780"/>
    <w:rsid w:val="008D4330"/>
    <w:rsid w:val="008D65EE"/>
    <w:rsid w:val="008E6C53"/>
    <w:rsid w:val="008E7343"/>
    <w:rsid w:val="008F159C"/>
    <w:rsid w:val="008F36DD"/>
    <w:rsid w:val="0093016C"/>
    <w:rsid w:val="00930B76"/>
    <w:rsid w:val="00951A9E"/>
    <w:rsid w:val="0097522A"/>
    <w:rsid w:val="00987BCE"/>
    <w:rsid w:val="009906C0"/>
    <w:rsid w:val="00990A01"/>
    <w:rsid w:val="009A27CF"/>
    <w:rsid w:val="009A59BA"/>
    <w:rsid w:val="009C74CD"/>
    <w:rsid w:val="009D4FEE"/>
    <w:rsid w:val="00A00FCA"/>
    <w:rsid w:val="00A11334"/>
    <w:rsid w:val="00A13263"/>
    <w:rsid w:val="00A31DD5"/>
    <w:rsid w:val="00A37199"/>
    <w:rsid w:val="00A405FE"/>
    <w:rsid w:val="00A43F7D"/>
    <w:rsid w:val="00A51E0A"/>
    <w:rsid w:val="00A5378F"/>
    <w:rsid w:val="00A653A5"/>
    <w:rsid w:val="00A65D8D"/>
    <w:rsid w:val="00A67219"/>
    <w:rsid w:val="00A7238B"/>
    <w:rsid w:val="00A75F7B"/>
    <w:rsid w:val="00A768C9"/>
    <w:rsid w:val="00A84FB8"/>
    <w:rsid w:val="00A93ED0"/>
    <w:rsid w:val="00AA6518"/>
    <w:rsid w:val="00AA7728"/>
    <w:rsid w:val="00AA7BE8"/>
    <w:rsid w:val="00AB1EAF"/>
    <w:rsid w:val="00AC45FF"/>
    <w:rsid w:val="00AE2804"/>
    <w:rsid w:val="00AE30F0"/>
    <w:rsid w:val="00AF1630"/>
    <w:rsid w:val="00B032B4"/>
    <w:rsid w:val="00B226DB"/>
    <w:rsid w:val="00B25774"/>
    <w:rsid w:val="00B264A5"/>
    <w:rsid w:val="00B319D2"/>
    <w:rsid w:val="00B36C60"/>
    <w:rsid w:val="00B37BED"/>
    <w:rsid w:val="00B4157A"/>
    <w:rsid w:val="00B46DE1"/>
    <w:rsid w:val="00B46DEE"/>
    <w:rsid w:val="00B52B20"/>
    <w:rsid w:val="00B53AAE"/>
    <w:rsid w:val="00B54D5B"/>
    <w:rsid w:val="00B734FC"/>
    <w:rsid w:val="00B74040"/>
    <w:rsid w:val="00B74628"/>
    <w:rsid w:val="00B75510"/>
    <w:rsid w:val="00B9359C"/>
    <w:rsid w:val="00B96ADC"/>
    <w:rsid w:val="00BA3912"/>
    <w:rsid w:val="00BB09DB"/>
    <w:rsid w:val="00BC41B1"/>
    <w:rsid w:val="00BC468E"/>
    <w:rsid w:val="00BD3543"/>
    <w:rsid w:val="00BE3290"/>
    <w:rsid w:val="00BE386A"/>
    <w:rsid w:val="00C01AFA"/>
    <w:rsid w:val="00C024AE"/>
    <w:rsid w:val="00C06419"/>
    <w:rsid w:val="00C107F6"/>
    <w:rsid w:val="00C13077"/>
    <w:rsid w:val="00C20644"/>
    <w:rsid w:val="00C22B61"/>
    <w:rsid w:val="00C4712E"/>
    <w:rsid w:val="00C572E6"/>
    <w:rsid w:val="00C66CEB"/>
    <w:rsid w:val="00C67872"/>
    <w:rsid w:val="00C72B14"/>
    <w:rsid w:val="00C83361"/>
    <w:rsid w:val="00C907FD"/>
    <w:rsid w:val="00CC15E2"/>
    <w:rsid w:val="00CC39AA"/>
    <w:rsid w:val="00CD459A"/>
    <w:rsid w:val="00CE76C7"/>
    <w:rsid w:val="00CF60CE"/>
    <w:rsid w:val="00D17C38"/>
    <w:rsid w:val="00D224A8"/>
    <w:rsid w:val="00D25288"/>
    <w:rsid w:val="00D324A2"/>
    <w:rsid w:val="00D47E44"/>
    <w:rsid w:val="00D60D2D"/>
    <w:rsid w:val="00D63EB5"/>
    <w:rsid w:val="00D97310"/>
    <w:rsid w:val="00DB29B6"/>
    <w:rsid w:val="00DC018F"/>
    <w:rsid w:val="00DC4540"/>
    <w:rsid w:val="00DD3201"/>
    <w:rsid w:val="00DE0171"/>
    <w:rsid w:val="00DE56CB"/>
    <w:rsid w:val="00DF3E38"/>
    <w:rsid w:val="00E12D7E"/>
    <w:rsid w:val="00E145A9"/>
    <w:rsid w:val="00E42CC6"/>
    <w:rsid w:val="00E43237"/>
    <w:rsid w:val="00E57252"/>
    <w:rsid w:val="00E636B6"/>
    <w:rsid w:val="00E71C80"/>
    <w:rsid w:val="00E75434"/>
    <w:rsid w:val="00E82A49"/>
    <w:rsid w:val="00E941B8"/>
    <w:rsid w:val="00E96113"/>
    <w:rsid w:val="00EA6A29"/>
    <w:rsid w:val="00EA7A62"/>
    <w:rsid w:val="00EC33F3"/>
    <w:rsid w:val="00EC3E24"/>
    <w:rsid w:val="00EE0481"/>
    <w:rsid w:val="00EF4B61"/>
    <w:rsid w:val="00F04429"/>
    <w:rsid w:val="00F0750F"/>
    <w:rsid w:val="00F25276"/>
    <w:rsid w:val="00F31889"/>
    <w:rsid w:val="00F374CA"/>
    <w:rsid w:val="00F56325"/>
    <w:rsid w:val="00F60BEF"/>
    <w:rsid w:val="00F62407"/>
    <w:rsid w:val="00F67D98"/>
    <w:rsid w:val="00F76B00"/>
    <w:rsid w:val="00F82D0F"/>
    <w:rsid w:val="00F82EF0"/>
    <w:rsid w:val="00FA32CA"/>
    <w:rsid w:val="00FC0198"/>
    <w:rsid w:val="00FC5A5B"/>
    <w:rsid w:val="00FD77E2"/>
    <w:rsid w:val="00FE353F"/>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 w:type="paragraph" w:styleId="ac">
    <w:name w:val="endnote text"/>
    <w:basedOn w:val="a"/>
    <w:link w:val="Char3"/>
    <w:rsid w:val="006127D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Char3">
    <w:name w:val="미주 텍스트 Char"/>
    <w:basedOn w:val="a0"/>
    <w:link w:val="ac"/>
    <w:rsid w:val="006127D4"/>
    <w:rPr>
      <w:rFonts w:ascii="굴림" w:eastAsia="굴림" w:hAnsi="굴림" w:cs="굴림"/>
      <w:kern w:val="0"/>
      <w:sz w:val="24"/>
      <w:szCs w:val="24"/>
    </w:rPr>
  </w:style>
  <w:style w:type="character" w:styleId="ad">
    <w:name w:val="Emphasis"/>
    <w:uiPriority w:val="20"/>
    <w:qFormat/>
    <w:rsid w:val="006127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styleId="ab">
    <w:name w:val="Normal (Web)"/>
    <w:basedOn w:val="a"/>
    <w:uiPriority w:val="99"/>
    <w:unhideWhenUsed/>
    <w:rsid w:val="00280B5D"/>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baec5a81-e4d6-4674-97f3-e9220f0136c1">
    <w:name w:val="baec5a81-e4d6-4674-97f3-e9220f0136c1"/>
    <w:basedOn w:val="a0"/>
    <w:rsid w:val="00280B5D"/>
  </w:style>
  <w:style w:type="paragraph" w:styleId="ac">
    <w:name w:val="endnote text"/>
    <w:basedOn w:val="a"/>
    <w:link w:val="Char3"/>
    <w:rsid w:val="006127D4"/>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Char3">
    <w:name w:val="미주 텍스트 Char"/>
    <w:basedOn w:val="a0"/>
    <w:link w:val="ac"/>
    <w:rsid w:val="006127D4"/>
    <w:rPr>
      <w:rFonts w:ascii="굴림" w:eastAsia="굴림" w:hAnsi="굴림" w:cs="굴림"/>
      <w:kern w:val="0"/>
      <w:sz w:val="24"/>
      <w:szCs w:val="24"/>
    </w:rPr>
  </w:style>
  <w:style w:type="character" w:styleId="ad">
    <w:name w:val="Emphasis"/>
    <w:uiPriority w:val="20"/>
    <w:qFormat/>
    <w:rsid w:val="006127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2642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andrewerickson.com/wp-content/uploads/2008/09/Dr.-Andrew-S.-Erickson.jpg" TargetMode="External"/><Relationship Id="rId26" Type="http://schemas.openxmlformats.org/officeDocument/2006/relationships/hyperlink" Target="http://www.nps.edu/Academics/Centers/CCC/rsep/index.html" TargetMode="External"/><Relationship Id="rId39" Type="http://schemas.openxmlformats.org/officeDocument/2006/relationships/image" Target="media/image15.jpeg"/><Relationship Id="rId21" Type="http://schemas.openxmlformats.org/officeDocument/2006/relationships/hyperlink" Target="http://www.usnwc.edu/cmsi" TargetMode="External"/><Relationship Id="rId34" Type="http://schemas.openxmlformats.org/officeDocument/2006/relationships/image" Target="media/image10.jpe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usnwc.edu/" TargetMode="External"/><Relationship Id="rId29" Type="http://schemas.openxmlformats.org/officeDocument/2006/relationships/hyperlink" Target="http://www.ncuscr.org/?q=p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asaninst.org" TargetMode="External"/><Relationship Id="rId24" Type="http://schemas.openxmlformats.org/officeDocument/2006/relationships/hyperlink" Target="http://blogs.wsj.com/chinarealtime/tag/andrew-erickson/" TargetMode="Externa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fairbank.fas.harvard.edu/pages/aboutx" TargetMode="External"/><Relationship Id="rId28" Type="http://schemas.openxmlformats.org/officeDocument/2006/relationships/hyperlink" Target="http://www.princeton.edu/cwp/" TargetMode="External"/><Relationship Id="rId36" Type="http://schemas.openxmlformats.org/officeDocument/2006/relationships/image" Target="media/image12.jpeg"/><Relationship Id="rId10" Type="http://schemas.openxmlformats.org/officeDocument/2006/relationships/hyperlink" Target="mailto:communications@asaninst.org" TargetMode="External"/><Relationship Id="rId19" Type="http://schemas.openxmlformats.org/officeDocument/2006/relationships/image" Target="media/image7.jpeg"/><Relationship Id="rId31" Type="http://schemas.openxmlformats.org/officeDocument/2006/relationships/hyperlink" Target="https://www.amherst.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nsloc.net" TargetMode="External"/><Relationship Id="rId22" Type="http://schemas.openxmlformats.org/officeDocument/2006/relationships/hyperlink" Target="http://fairbank.fas.harvard.edu/people/andrew-s-erickson-%E8%89%BE%E7%AB%8B%E4%BF%A1" TargetMode="External"/><Relationship Id="rId27" Type="http://schemas.openxmlformats.org/officeDocument/2006/relationships/hyperlink" Target="http://www.princeton.edu/cwp/people/past-fellows/" TargetMode="External"/><Relationship Id="rId30" Type="http://schemas.openxmlformats.org/officeDocument/2006/relationships/hyperlink" Target="http://www.princeton.edu/politics/" TargetMode="External"/><Relationship Id="rId35" Type="http://schemas.openxmlformats.org/officeDocument/2006/relationships/image" Target="media/image11.jpe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hyperlink" Target="http://blogs.wsj.com/chinarealtime/" TargetMode="External"/><Relationship Id="rId33" Type="http://schemas.openxmlformats.org/officeDocument/2006/relationships/image" Target="media/image9.jpeg"/><Relationship Id="rId38" Type="http://schemas.openxmlformats.org/officeDocument/2006/relationships/image" Target="media/image14.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CAAB-576F-49A6-862B-E7F49593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3611</Words>
  <Characters>20589</Characters>
  <Application>Microsoft Office Word</Application>
  <DocSecurity>0</DocSecurity>
  <Lines>171</Lines>
  <Paragraphs>48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5</cp:revision>
  <cp:lastPrinted>2014-03-20T23:51:00Z</cp:lastPrinted>
  <dcterms:created xsi:type="dcterms:W3CDTF">2014-03-24T05:09:00Z</dcterms:created>
  <dcterms:modified xsi:type="dcterms:W3CDTF">2014-03-31T02:33:00Z</dcterms:modified>
</cp:coreProperties>
</file>