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1D" w:rsidRPr="0068201D" w:rsidRDefault="0068201D" w:rsidP="00070B87">
      <w:pPr>
        <w:widowControl/>
        <w:shd w:val="clear" w:color="auto" w:fill="FFFFFF"/>
        <w:wordWrap/>
        <w:autoSpaceDE/>
        <w:autoSpaceDN/>
        <w:spacing w:line="240" w:lineRule="auto"/>
        <w:jc w:val="center"/>
        <w:rPr>
          <w:rStyle w:val="ad"/>
          <w:rFonts w:ascii="Times New Roman" w:hAnsi="Times New Roman" w:cs="Times New Roman"/>
          <w:b w:val="0"/>
          <w:color w:val="FF0000"/>
          <w:sz w:val="44"/>
          <w:szCs w:val="48"/>
        </w:rPr>
      </w:pPr>
      <w:r w:rsidRPr="0068201D">
        <w:rPr>
          <w:b/>
          <w:color w:val="FF0000"/>
          <w:sz w:val="22"/>
        </w:rPr>
        <w:t xml:space="preserve">Embargoed for release at </w:t>
      </w:r>
      <w:bookmarkStart w:id="0" w:name="_GoBack"/>
      <w:bookmarkEnd w:id="0"/>
      <w:r w:rsidRPr="00584156">
        <w:rPr>
          <w:rFonts w:hint="eastAsia"/>
          <w:b/>
          <w:color w:val="FF0000"/>
          <w:sz w:val="22"/>
        </w:rPr>
        <w:t>0600</w:t>
      </w:r>
      <w:r w:rsidRPr="0068201D">
        <w:rPr>
          <w:b/>
          <w:color w:val="FF0000"/>
          <w:sz w:val="22"/>
        </w:rPr>
        <w:t xml:space="preserve"> </w:t>
      </w:r>
      <w:r w:rsidRPr="0068201D">
        <w:rPr>
          <w:rFonts w:hint="eastAsia"/>
          <w:b/>
          <w:color w:val="FF0000"/>
          <w:sz w:val="22"/>
        </w:rPr>
        <w:t>Monday, April 18,</w:t>
      </w:r>
      <w:r w:rsidRPr="0068201D">
        <w:rPr>
          <w:b/>
          <w:color w:val="FF0000"/>
          <w:sz w:val="22"/>
        </w:rPr>
        <w:t xml:space="preserve"> 201</w:t>
      </w:r>
      <w:r w:rsidRPr="0068201D">
        <w:rPr>
          <w:rFonts w:hint="eastAsia"/>
          <w:b/>
          <w:color w:val="FF0000"/>
          <w:sz w:val="22"/>
        </w:rPr>
        <w:t>6</w:t>
      </w:r>
    </w:p>
    <w:p w:rsidR="00070B87" w:rsidRDefault="00E974BB" w:rsidP="00070B87">
      <w:pPr>
        <w:widowControl/>
        <w:shd w:val="clear" w:color="auto" w:fill="FFFFFF"/>
        <w:wordWrap/>
        <w:autoSpaceDE/>
        <w:autoSpaceDN/>
        <w:spacing w:after="0" w:line="240" w:lineRule="auto"/>
        <w:jc w:val="center"/>
        <w:rPr>
          <w:rStyle w:val="ad"/>
          <w:rFonts w:ascii="Times New Roman" w:hAnsi="Times New Roman" w:cs="Times New Roman"/>
          <w:color w:val="111111"/>
          <w:sz w:val="40"/>
          <w:szCs w:val="48"/>
        </w:rPr>
      </w:pPr>
      <w:r w:rsidRPr="00E974BB">
        <w:rPr>
          <w:rStyle w:val="ad"/>
          <w:rFonts w:ascii="Times New Roman" w:hAnsi="Times New Roman" w:cs="Times New Roman"/>
          <w:color w:val="111111"/>
          <w:sz w:val="40"/>
          <w:szCs w:val="48"/>
        </w:rPr>
        <w:t xml:space="preserve">The </w:t>
      </w:r>
      <w:proofErr w:type="spellStart"/>
      <w:r w:rsidRPr="00E974BB">
        <w:rPr>
          <w:rStyle w:val="ad"/>
          <w:rFonts w:ascii="Times New Roman" w:hAnsi="Times New Roman" w:cs="Times New Roman"/>
          <w:color w:val="111111"/>
          <w:sz w:val="40"/>
          <w:szCs w:val="48"/>
        </w:rPr>
        <w:t>Asan</w:t>
      </w:r>
      <w:proofErr w:type="spellEnd"/>
      <w:r w:rsidRPr="00E974BB">
        <w:rPr>
          <w:rStyle w:val="ad"/>
          <w:rFonts w:ascii="Times New Roman" w:hAnsi="Times New Roman" w:cs="Times New Roman"/>
          <w:color w:val="111111"/>
          <w:sz w:val="40"/>
          <w:szCs w:val="48"/>
        </w:rPr>
        <w:t xml:space="preserve"> Plenum 2016, “New Normal”</w:t>
      </w:r>
    </w:p>
    <w:p w:rsidR="00B43FB6" w:rsidRPr="00B43FB6" w:rsidRDefault="00B43FB6" w:rsidP="005A78E7">
      <w:pPr>
        <w:widowControl/>
        <w:shd w:val="clear" w:color="auto" w:fill="FFFFFF"/>
        <w:wordWrap/>
        <w:autoSpaceDE/>
        <w:autoSpaceDN/>
        <w:spacing w:before="240" w:after="0" w:line="240" w:lineRule="auto"/>
        <w:jc w:val="center"/>
        <w:rPr>
          <w:rFonts w:ascii="Arial" w:eastAsia="굴림" w:hAnsi="Arial" w:cs="Arial"/>
          <w:color w:val="222222"/>
          <w:kern w:val="0"/>
          <w:sz w:val="19"/>
          <w:szCs w:val="19"/>
        </w:rPr>
      </w:pPr>
      <w:r w:rsidRPr="00B43FB6">
        <w:rPr>
          <w:rFonts w:ascii="Times New Roman" w:eastAsia="굴림" w:hAnsi="Times New Roman" w:cs="Times New Roman"/>
          <w:i/>
          <w:iCs/>
          <w:color w:val="222222"/>
          <w:kern w:val="0"/>
          <w:sz w:val="24"/>
          <w:szCs w:val="24"/>
        </w:rPr>
        <w:t xml:space="preserve">Media Contact: </w:t>
      </w:r>
      <w:proofErr w:type="spellStart"/>
      <w:r w:rsidRPr="00B43FB6">
        <w:rPr>
          <w:rFonts w:ascii="Times New Roman" w:eastAsia="굴림" w:hAnsi="Times New Roman" w:cs="Times New Roman"/>
          <w:i/>
          <w:iCs/>
          <w:color w:val="222222"/>
          <w:kern w:val="0"/>
          <w:sz w:val="24"/>
          <w:szCs w:val="24"/>
        </w:rPr>
        <w:t>Heesun</w:t>
      </w:r>
      <w:proofErr w:type="spellEnd"/>
      <w:r w:rsidRPr="00B43FB6">
        <w:rPr>
          <w:rFonts w:ascii="Times New Roman" w:eastAsia="굴림" w:hAnsi="Times New Roman" w:cs="Times New Roman"/>
          <w:i/>
          <w:iCs/>
          <w:color w:val="222222"/>
          <w:kern w:val="0"/>
          <w:sz w:val="24"/>
          <w:szCs w:val="24"/>
        </w:rPr>
        <w:t xml:space="preserve"> Kim, Communications Director</w:t>
      </w:r>
    </w:p>
    <w:p w:rsidR="00B43FB6" w:rsidRPr="00B43FB6" w:rsidRDefault="00B43FB6" w:rsidP="005A78E7">
      <w:pPr>
        <w:widowControl/>
        <w:shd w:val="clear" w:color="auto" w:fill="FFFFFF"/>
        <w:wordWrap/>
        <w:autoSpaceDE/>
        <w:autoSpaceDN/>
        <w:spacing w:after="0" w:line="288" w:lineRule="atLeast"/>
        <w:jc w:val="center"/>
        <w:rPr>
          <w:rFonts w:ascii="Arial" w:eastAsia="굴림" w:hAnsi="Arial" w:cs="Arial"/>
          <w:color w:val="222222"/>
          <w:kern w:val="0"/>
          <w:sz w:val="19"/>
          <w:szCs w:val="19"/>
        </w:rPr>
      </w:pPr>
      <w:r w:rsidRPr="00B43FB6">
        <w:rPr>
          <w:rFonts w:ascii="Times New Roman" w:eastAsia="굴림" w:hAnsi="Times New Roman" w:cs="Times New Roman"/>
          <w:i/>
          <w:iCs/>
          <w:color w:val="222222"/>
          <w:kern w:val="0"/>
          <w:sz w:val="24"/>
          <w:szCs w:val="24"/>
        </w:rPr>
        <w:t>82-</w:t>
      </w:r>
      <w:r w:rsidR="00615F8E" w:rsidRPr="00615F8E">
        <w:rPr>
          <w:rFonts w:ascii="Times New Roman" w:eastAsia="굴림" w:hAnsi="Times New Roman" w:cs="Times New Roman"/>
          <w:i/>
          <w:iCs/>
          <w:color w:val="222222"/>
          <w:kern w:val="0"/>
          <w:sz w:val="24"/>
          <w:szCs w:val="24"/>
        </w:rPr>
        <w:t>2-3701-7387</w:t>
      </w:r>
      <w:r w:rsidRPr="00B43FB6">
        <w:rPr>
          <w:rFonts w:ascii="Times New Roman" w:eastAsia="굴림" w:hAnsi="Times New Roman" w:cs="Times New Roman"/>
          <w:i/>
          <w:iCs/>
          <w:color w:val="222222"/>
          <w:kern w:val="0"/>
          <w:sz w:val="24"/>
          <w:szCs w:val="24"/>
        </w:rPr>
        <w:t>, </w:t>
      </w:r>
      <w:r w:rsidR="00615F8E">
        <w:rPr>
          <w:rFonts w:ascii="Times New Roman" w:eastAsia="굴림" w:hAnsi="Times New Roman" w:cs="Times New Roman" w:hint="eastAsia"/>
          <w:i/>
          <w:iCs/>
          <w:color w:val="222222"/>
          <w:kern w:val="0"/>
          <w:sz w:val="24"/>
          <w:szCs w:val="24"/>
        </w:rPr>
        <w:t>communications</w:t>
      </w:r>
      <w:r w:rsidRPr="00B43FB6">
        <w:rPr>
          <w:rFonts w:ascii="Times New Roman" w:eastAsia="굴림" w:hAnsi="Times New Roman" w:cs="Times New Roman"/>
          <w:i/>
          <w:iCs/>
          <w:color w:val="222222"/>
          <w:kern w:val="0"/>
          <w:sz w:val="24"/>
          <w:szCs w:val="24"/>
        </w:rPr>
        <w:t>@asaninst.org</w:t>
      </w:r>
    </w:p>
    <w:p w:rsidR="00B43FB6" w:rsidRPr="00B43FB6" w:rsidRDefault="00B43FB6" w:rsidP="00B43FB6">
      <w:pPr>
        <w:widowControl/>
        <w:shd w:val="clear" w:color="auto" w:fill="FFFFFF"/>
        <w:wordWrap/>
        <w:autoSpaceDE/>
        <w:autoSpaceDN/>
        <w:spacing w:after="0" w:line="288" w:lineRule="atLeast"/>
        <w:jc w:val="left"/>
        <w:rPr>
          <w:rFonts w:ascii="Arial" w:eastAsia="굴림" w:hAnsi="Arial" w:cs="Arial"/>
          <w:color w:val="222222"/>
          <w:kern w:val="0"/>
          <w:sz w:val="19"/>
          <w:szCs w:val="19"/>
        </w:rPr>
      </w:pPr>
      <w:r w:rsidRPr="00B43FB6">
        <w:rPr>
          <w:rFonts w:ascii="Times New Roman" w:eastAsia="굴림" w:hAnsi="Times New Roman" w:cs="Times New Roman"/>
          <w:i/>
          <w:iCs/>
          <w:color w:val="222222"/>
          <w:kern w:val="0"/>
          <w:sz w:val="2"/>
          <w:szCs w:val="2"/>
        </w:rPr>
        <w:t> </w:t>
      </w:r>
    </w:p>
    <w:p w:rsidR="00E974BB" w:rsidRPr="00F26D5B" w:rsidRDefault="00B43FB6" w:rsidP="00EA34E1">
      <w:pPr>
        <w:rPr>
          <w:rFonts w:ascii="Times New Roman" w:hAnsi="Times New Roman" w:cs="Times New Roman"/>
          <w:sz w:val="24"/>
          <w:szCs w:val="24"/>
        </w:rPr>
      </w:pPr>
      <w:r w:rsidRPr="007E3C71">
        <w:rPr>
          <w:rFonts w:ascii="Times New Roman" w:hAnsi="Times New Roman" w:cs="Times New Roman"/>
          <w:b/>
          <w:bCs/>
          <w:color w:val="000000" w:themeColor="text1"/>
          <w:sz w:val="24"/>
          <w:szCs w:val="24"/>
        </w:rPr>
        <w:t>SEOUL</w:t>
      </w:r>
      <w:r w:rsidRPr="007E3C71">
        <w:rPr>
          <w:rFonts w:ascii="Times New Roman" w:hAnsi="Times New Roman" w:cs="Times New Roman"/>
          <w:color w:val="000000" w:themeColor="text1"/>
          <w:sz w:val="24"/>
          <w:szCs w:val="24"/>
        </w:rPr>
        <w:t>, </w:t>
      </w:r>
      <w:r w:rsidR="00E974BB" w:rsidRPr="007E3C71">
        <w:rPr>
          <w:rFonts w:ascii="Times New Roman" w:hAnsi="Times New Roman" w:cs="Times New Roman"/>
          <w:color w:val="000000" w:themeColor="text1"/>
          <w:sz w:val="24"/>
          <w:szCs w:val="24"/>
        </w:rPr>
        <w:t>April</w:t>
      </w:r>
      <w:r w:rsidR="00070B87" w:rsidRPr="007E3C71">
        <w:rPr>
          <w:rFonts w:ascii="Times New Roman" w:hAnsi="Times New Roman" w:cs="Times New Roman"/>
          <w:color w:val="000000" w:themeColor="text1"/>
          <w:sz w:val="24"/>
          <w:szCs w:val="24"/>
        </w:rPr>
        <w:t xml:space="preserve"> </w:t>
      </w:r>
      <w:r w:rsidR="00E974BB" w:rsidRPr="007E3C71">
        <w:rPr>
          <w:rFonts w:ascii="Times New Roman" w:hAnsi="Times New Roman" w:cs="Times New Roman"/>
          <w:color w:val="000000" w:themeColor="text1"/>
          <w:sz w:val="24"/>
          <w:szCs w:val="24"/>
        </w:rPr>
        <w:t>1</w:t>
      </w:r>
      <w:r w:rsidR="00641135" w:rsidRPr="007E3C71">
        <w:rPr>
          <w:rFonts w:ascii="Times New Roman" w:hAnsi="Times New Roman" w:cs="Times New Roman"/>
          <w:color w:val="000000" w:themeColor="text1"/>
          <w:sz w:val="24"/>
          <w:szCs w:val="24"/>
        </w:rPr>
        <w:t>,</w:t>
      </w:r>
      <w:r w:rsidRPr="007E3C71">
        <w:rPr>
          <w:rFonts w:ascii="Times New Roman" w:hAnsi="Times New Roman" w:cs="Times New Roman"/>
          <w:color w:val="000000" w:themeColor="text1"/>
          <w:sz w:val="24"/>
          <w:szCs w:val="24"/>
        </w:rPr>
        <w:t xml:space="preserve"> 201</w:t>
      </w:r>
      <w:r w:rsidR="00E974BB" w:rsidRPr="007E3C71">
        <w:rPr>
          <w:rFonts w:ascii="Times New Roman" w:hAnsi="Times New Roman" w:cs="Times New Roman"/>
          <w:color w:val="000000" w:themeColor="text1"/>
          <w:sz w:val="24"/>
          <w:szCs w:val="24"/>
        </w:rPr>
        <w:t>6</w:t>
      </w:r>
      <w:r w:rsidRPr="007E3C71">
        <w:rPr>
          <w:rFonts w:ascii="Times New Roman" w:hAnsi="Times New Roman" w:cs="Times New Roman"/>
          <w:color w:val="000000" w:themeColor="text1"/>
          <w:sz w:val="24"/>
          <w:szCs w:val="24"/>
        </w:rPr>
        <w:t> </w:t>
      </w:r>
      <w:r w:rsidR="00070B87" w:rsidRPr="007E3C71">
        <w:rPr>
          <w:rFonts w:ascii="Times New Roman" w:hAnsi="Times New Roman" w:cs="Times New Roman"/>
          <w:color w:val="000000" w:themeColor="text1"/>
          <w:sz w:val="24"/>
          <w:szCs w:val="24"/>
        </w:rPr>
        <w:t xml:space="preserve">– </w:t>
      </w:r>
      <w:r w:rsidR="00E974BB" w:rsidRPr="007E3C71">
        <w:rPr>
          <w:rFonts w:ascii="Times New Roman" w:hAnsi="Times New Roman" w:cs="Times New Roman"/>
          <w:color w:val="000000" w:themeColor="text1"/>
          <w:sz w:val="24"/>
          <w:szCs w:val="24"/>
        </w:rPr>
        <w:t xml:space="preserve">The </w:t>
      </w:r>
      <w:proofErr w:type="spellStart"/>
      <w:r w:rsidR="00E974BB" w:rsidRPr="007E3C71">
        <w:rPr>
          <w:rFonts w:ascii="Times New Roman" w:hAnsi="Times New Roman" w:cs="Times New Roman"/>
          <w:color w:val="000000" w:themeColor="text1"/>
          <w:sz w:val="24"/>
          <w:szCs w:val="24"/>
        </w:rPr>
        <w:t>Asan</w:t>
      </w:r>
      <w:proofErr w:type="spellEnd"/>
      <w:r w:rsidR="00E974BB" w:rsidRPr="007E3C71">
        <w:rPr>
          <w:rFonts w:ascii="Times New Roman" w:hAnsi="Times New Roman" w:cs="Times New Roman"/>
          <w:color w:val="000000" w:themeColor="text1"/>
          <w:sz w:val="24"/>
          <w:szCs w:val="24"/>
        </w:rPr>
        <w:t xml:space="preserve"> Institute for Policy </w:t>
      </w:r>
      <w:proofErr w:type="gramStart"/>
      <w:r w:rsidR="00E974BB" w:rsidRPr="007E3C71">
        <w:rPr>
          <w:rFonts w:ascii="Times New Roman" w:hAnsi="Times New Roman" w:cs="Times New Roman"/>
          <w:color w:val="000000" w:themeColor="text1"/>
          <w:sz w:val="24"/>
          <w:szCs w:val="24"/>
        </w:rPr>
        <w:t>Studies</w:t>
      </w:r>
      <w:r w:rsidR="008167CB">
        <w:rPr>
          <w:rFonts w:ascii="Times New Roman" w:hAnsi="Times New Roman" w:cs="Times New Roman"/>
          <w:sz w:val="24"/>
          <w:szCs w:val="24"/>
        </w:rPr>
        <w:t>(</w:t>
      </w:r>
      <w:proofErr w:type="gramEnd"/>
      <w:r w:rsidR="005132CA">
        <w:rPr>
          <w:rFonts w:ascii="Times New Roman" w:hAnsi="Times New Roman" w:cs="Times New Roman"/>
          <w:sz w:val="24"/>
          <w:szCs w:val="24"/>
        </w:rPr>
        <w:fldChar w:fldCharType="begin"/>
      </w:r>
      <w:r w:rsidR="00F26D5B">
        <w:rPr>
          <w:rFonts w:ascii="Times New Roman" w:hAnsi="Times New Roman" w:cs="Times New Roman"/>
          <w:sz w:val="24"/>
          <w:szCs w:val="24"/>
        </w:rPr>
        <w:instrText xml:space="preserve"> HYPERLINK "http://en.asaninst.org/" </w:instrText>
      </w:r>
      <w:r w:rsidR="005132CA">
        <w:rPr>
          <w:rFonts w:ascii="Times New Roman" w:hAnsi="Times New Roman" w:cs="Times New Roman"/>
          <w:sz w:val="24"/>
          <w:szCs w:val="24"/>
        </w:rPr>
        <w:fldChar w:fldCharType="separate"/>
      </w:r>
      <w:r w:rsidR="00F26D5B" w:rsidRPr="00677E5A">
        <w:rPr>
          <w:rStyle w:val="a8"/>
          <w:rFonts w:ascii="Times New Roman" w:hAnsi="Times New Roman" w:cs="Times New Roman"/>
          <w:sz w:val="24"/>
          <w:szCs w:val="24"/>
        </w:rPr>
        <w:t>http://en.asaninst.org/</w:t>
      </w:r>
      <w:r w:rsidR="005132CA">
        <w:rPr>
          <w:rFonts w:ascii="Times New Roman" w:hAnsi="Times New Roman" w:cs="Times New Roman"/>
          <w:sz w:val="24"/>
          <w:szCs w:val="24"/>
        </w:rPr>
        <w:fldChar w:fldCharType="end"/>
      </w:r>
      <w:r w:rsidR="008167CB">
        <w:rPr>
          <w:rFonts w:ascii="Times New Roman" w:hAnsi="Times New Roman" w:cs="Times New Roman"/>
          <w:sz w:val="24"/>
          <w:szCs w:val="24"/>
        </w:rPr>
        <w:t>)</w:t>
      </w:r>
      <w:r w:rsidR="00E974BB" w:rsidRPr="007E3C71">
        <w:rPr>
          <w:rFonts w:ascii="Times New Roman" w:hAnsi="Times New Roman" w:cs="Times New Roman"/>
          <w:color w:val="000000" w:themeColor="text1"/>
          <w:sz w:val="24"/>
          <w:szCs w:val="24"/>
        </w:rPr>
        <w:t xml:space="preserve"> will host </w:t>
      </w:r>
      <w:r w:rsidR="00EA34E1">
        <w:rPr>
          <w:rFonts w:ascii="Times New Roman" w:hAnsi="Times New Roman" w:cs="Times New Roman" w:hint="eastAsia"/>
          <w:color w:val="000000" w:themeColor="text1"/>
          <w:sz w:val="24"/>
          <w:szCs w:val="24"/>
        </w:rPr>
        <w:t xml:space="preserve">        </w:t>
      </w:r>
      <w:r w:rsidR="00E974BB" w:rsidRPr="007E3C71">
        <w:rPr>
          <w:rFonts w:ascii="Times New Roman" w:hAnsi="Times New Roman" w:cs="Times New Roman"/>
          <w:color w:val="000000" w:themeColor="text1"/>
          <w:sz w:val="24"/>
          <w:szCs w:val="24"/>
        </w:rPr>
        <w:t xml:space="preserve">the </w:t>
      </w:r>
      <w:proofErr w:type="spellStart"/>
      <w:r w:rsidR="00E974BB" w:rsidRPr="00DC0F0D">
        <w:rPr>
          <w:rFonts w:ascii="Times New Roman" w:hAnsi="Times New Roman" w:cs="Times New Roman"/>
          <w:i/>
          <w:color w:val="000000" w:themeColor="text1"/>
          <w:sz w:val="24"/>
          <w:szCs w:val="24"/>
        </w:rPr>
        <w:t>Asan</w:t>
      </w:r>
      <w:proofErr w:type="spellEnd"/>
      <w:r w:rsidR="00E974BB" w:rsidRPr="00DC0F0D">
        <w:rPr>
          <w:rFonts w:ascii="Times New Roman" w:hAnsi="Times New Roman" w:cs="Times New Roman"/>
          <w:i/>
          <w:color w:val="000000" w:themeColor="text1"/>
          <w:sz w:val="24"/>
          <w:szCs w:val="24"/>
        </w:rPr>
        <w:t xml:space="preserve"> Plenum</w:t>
      </w:r>
      <w:r w:rsidR="00E974BB" w:rsidRPr="007E3C71">
        <w:rPr>
          <w:rFonts w:ascii="Times New Roman" w:hAnsi="Times New Roman" w:cs="Times New Roman"/>
          <w:b/>
          <w:i/>
          <w:color w:val="000000" w:themeColor="text1"/>
          <w:sz w:val="24"/>
          <w:szCs w:val="24"/>
        </w:rPr>
        <w:t xml:space="preserve"> 2016</w:t>
      </w:r>
      <w:r w:rsidR="00E974BB" w:rsidRPr="007E3C71">
        <w:rPr>
          <w:rFonts w:ascii="Times New Roman" w:hAnsi="Times New Roman" w:cs="Times New Roman"/>
          <w:color w:val="000000" w:themeColor="text1"/>
          <w:sz w:val="24"/>
          <w:szCs w:val="24"/>
        </w:rPr>
        <w:t xml:space="preserve"> on April 2</w:t>
      </w:r>
      <w:r w:rsidR="003F1518">
        <w:rPr>
          <w:rFonts w:ascii="Times New Roman" w:hAnsi="Times New Roman" w:cs="Times New Roman" w:hint="eastAsia"/>
          <w:color w:val="000000" w:themeColor="text1"/>
          <w:sz w:val="24"/>
          <w:szCs w:val="24"/>
        </w:rPr>
        <w:t>6</w:t>
      </w:r>
      <w:r w:rsidR="00E974BB" w:rsidRPr="007E3C71">
        <w:rPr>
          <w:rFonts w:ascii="Times New Roman" w:hAnsi="Times New Roman" w:cs="Times New Roman"/>
          <w:color w:val="000000" w:themeColor="text1"/>
          <w:sz w:val="24"/>
          <w:szCs w:val="24"/>
        </w:rPr>
        <w:t>(Tue.) – 2</w:t>
      </w:r>
      <w:r w:rsidR="003F1518">
        <w:rPr>
          <w:rFonts w:ascii="Times New Roman" w:hAnsi="Times New Roman" w:cs="Times New Roman" w:hint="eastAsia"/>
          <w:color w:val="000000" w:themeColor="text1"/>
          <w:sz w:val="24"/>
          <w:szCs w:val="24"/>
        </w:rPr>
        <w:t>7</w:t>
      </w:r>
      <w:r w:rsidR="00E974BB" w:rsidRPr="007E3C71">
        <w:rPr>
          <w:rFonts w:ascii="Times New Roman" w:hAnsi="Times New Roman" w:cs="Times New Roman"/>
          <w:color w:val="000000" w:themeColor="text1"/>
          <w:sz w:val="24"/>
          <w:szCs w:val="24"/>
        </w:rPr>
        <w:t>(Wed.) at the Grand Hyatt Hotel in Seoul, Korea.</w:t>
      </w:r>
    </w:p>
    <w:p w:rsidR="007E3C71" w:rsidRPr="007E3C71" w:rsidRDefault="00184EC3" w:rsidP="007E3C71">
      <w:pPr>
        <w:rPr>
          <w:rFonts w:ascii="Times New Roman" w:hAnsi="Times New Roman" w:cs="Times New Roman"/>
          <w:color w:val="000000" w:themeColor="text1"/>
          <w:sz w:val="24"/>
          <w:szCs w:val="24"/>
          <w:shd w:val="clear" w:color="auto" w:fill="FFFFFF"/>
        </w:rPr>
      </w:pPr>
      <w:r w:rsidRPr="007E3C71">
        <w:rPr>
          <w:rFonts w:ascii="Times New Roman" w:hAnsi="Times New Roman" w:cs="Times New Roman"/>
          <w:color w:val="000000" w:themeColor="text1"/>
          <w:sz w:val="24"/>
          <w:szCs w:val="24"/>
          <w:shd w:val="clear" w:color="auto" w:fill="FFFFFF"/>
        </w:rPr>
        <w:t xml:space="preserve">John </w:t>
      </w:r>
      <w:proofErr w:type="spellStart"/>
      <w:r w:rsidRPr="007E3C71">
        <w:rPr>
          <w:rFonts w:ascii="Times New Roman" w:hAnsi="Times New Roman" w:cs="Times New Roman"/>
          <w:color w:val="000000" w:themeColor="text1"/>
          <w:sz w:val="24"/>
          <w:szCs w:val="24"/>
          <w:shd w:val="clear" w:color="auto" w:fill="FFFFFF"/>
        </w:rPr>
        <w:t>Hamre</w:t>
      </w:r>
      <w:proofErr w:type="spellEnd"/>
      <w:r>
        <w:rPr>
          <w:rFonts w:ascii="Times New Roman" w:hAnsi="Times New Roman" w:cs="Times New Roman" w:hint="eastAsia"/>
          <w:color w:val="000000" w:themeColor="text1"/>
          <w:sz w:val="24"/>
          <w:szCs w:val="24"/>
          <w:shd w:val="clear" w:color="auto" w:fill="FFFFFF"/>
        </w:rPr>
        <w:t>,</w:t>
      </w:r>
      <w:r w:rsidRPr="007E3C71">
        <w:rPr>
          <w:rFonts w:ascii="Times New Roman" w:hAnsi="Times New Roman" w:cs="Times New Roman"/>
          <w:color w:val="000000" w:themeColor="text1"/>
          <w:sz w:val="24"/>
          <w:szCs w:val="24"/>
          <w:shd w:val="clear" w:color="auto" w:fill="FFFFFF"/>
        </w:rPr>
        <w:t xml:space="preserve"> </w:t>
      </w:r>
      <w:r w:rsidR="00B7586E" w:rsidRPr="007E3C71">
        <w:rPr>
          <w:rFonts w:ascii="Times New Roman" w:hAnsi="Times New Roman" w:cs="Times New Roman"/>
          <w:color w:val="000000" w:themeColor="text1"/>
          <w:sz w:val="24"/>
          <w:szCs w:val="24"/>
          <w:shd w:val="clear" w:color="auto" w:fill="FFFFFF"/>
        </w:rPr>
        <w:t>President and Chief Executive Officer of the Center for Strategic and International Studies</w:t>
      </w:r>
      <w:r w:rsidR="0068201D">
        <w:rPr>
          <w:rFonts w:ascii="Times New Roman" w:hAnsi="Times New Roman" w:cs="Times New Roman" w:hint="eastAsia"/>
          <w:color w:val="000000" w:themeColor="text1"/>
          <w:sz w:val="24"/>
          <w:szCs w:val="24"/>
          <w:shd w:val="clear" w:color="auto" w:fill="FFFFFF"/>
        </w:rPr>
        <w:t xml:space="preserve"> </w:t>
      </w:r>
      <w:r w:rsidR="008167CB">
        <w:rPr>
          <w:rFonts w:ascii="Times New Roman" w:hAnsi="Times New Roman" w:cs="Times New Roman" w:hint="eastAsia"/>
          <w:color w:val="000000" w:themeColor="text1"/>
          <w:sz w:val="24"/>
          <w:szCs w:val="24"/>
          <w:shd w:val="clear" w:color="auto" w:fill="FFFFFF"/>
        </w:rPr>
        <w:t>(CSIS)</w:t>
      </w:r>
      <w:r>
        <w:rPr>
          <w:rFonts w:ascii="Times New Roman" w:hAnsi="Times New Roman" w:cs="Times New Roman" w:hint="eastAsia"/>
          <w:color w:val="000000" w:themeColor="text1"/>
          <w:sz w:val="24"/>
          <w:szCs w:val="24"/>
          <w:shd w:val="clear" w:color="auto" w:fill="FFFFFF"/>
        </w:rPr>
        <w:t>,</w:t>
      </w:r>
      <w:r w:rsidR="001C26F2" w:rsidRPr="007E3C71">
        <w:rPr>
          <w:rFonts w:ascii="Times New Roman" w:hAnsi="Times New Roman" w:cs="Times New Roman"/>
          <w:color w:val="000000" w:themeColor="text1"/>
          <w:sz w:val="24"/>
          <w:szCs w:val="24"/>
          <w:shd w:val="clear" w:color="auto" w:fill="FFFFFF"/>
        </w:rPr>
        <w:t xml:space="preserve"> will deliver the keynote address, and </w:t>
      </w:r>
      <w:r w:rsidRPr="007E3C71">
        <w:rPr>
          <w:rFonts w:ascii="Times New Roman" w:hAnsi="Times New Roman" w:cs="Times New Roman"/>
          <w:color w:val="000000" w:themeColor="text1"/>
          <w:sz w:val="24"/>
          <w:szCs w:val="24"/>
          <w:shd w:val="clear" w:color="auto" w:fill="FFFFFF"/>
        </w:rPr>
        <w:t>Kurt Campbell</w:t>
      </w:r>
      <w:r>
        <w:rPr>
          <w:rFonts w:ascii="Times New Roman" w:hAnsi="Times New Roman" w:cs="Times New Roman" w:hint="eastAsia"/>
          <w:color w:val="000000" w:themeColor="text1"/>
          <w:sz w:val="24"/>
          <w:szCs w:val="24"/>
          <w:shd w:val="clear" w:color="auto" w:fill="FFFFFF"/>
        </w:rPr>
        <w:t>,</w:t>
      </w:r>
      <w:r w:rsidRPr="007E3C71">
        <w:rPr>
          <w:rFonts w:ascii="Times New Roman" w:hAnsi="Times New Roman" w:cs="Times New Roman"/>
          <w:color w:val="000000" w:themeColor="text1"/>
          <w:sz w:val="24"/>
          <w:szCs w:val="24"/>
          <w:shd w:val="clear" w:color="auto" w:fill="FFFFFF"/>
        </w:rPr>
        <w:t xml:space="preserve"> </w:t>
      </w:r>
      <w:r w:rsidR="005E2580" w:rsidRPr="007E3C71">
        <w:rPr>
          <w:rFonts w:ascii="Times New Roman" w:hAnsi="Times New Roman" w:cs="Times New Roman"/>
          <w:color w:val="000000" w:themeColor="text1"/>
          <w:sz w:val="24"/>
          <w:szCs w:val="24"/>
          <w:shd w:val="clear" w:color="auto" w:fill="FFFFFF"/>
        </w:rPr>
        <w:t xml:space="preserve">Former Deputy Assistant Secretary of Defense </w:t>
      </w:r>
      <w:r w:rsidR="001C26F2" w:rsidRPr="007E3C71">
        <w:rPr>
          <w:rFonts w:ascii="Times New Roman" w:hAnsi="Times New Roman" w:cs="Times New Roman"/>
          <w:color w:val="000000" w:themeColor="text1"/>
          <w:sz w:val="24"/>
          <w:szCs w:val="24"/>
          <w:shd w:val="clear" w:color="auto" w:fill="FFFFFF"/>
        </w:rPr>
        <w:t>will present the welcoming dinner speech.</w:t>
      </w:r>
    </w:p>
    <w:p w:rsidR="00B7586E" w:rsidRPr="007E3C71" w:rsidRDefault="006523E0" w:rsidP="007E3C71">
      <w:pPr>
        <w:rPr>
          <w:rFonts w:ascii="Times New Roman" w:hAnsi="Times New Roman" w:cs="Times New Roman"/>
          <w:color w:val="000000" w:themeColor="text1"/>
          <w:sz w:val="24"/>
          <w:szCs w:val="24"/>
          <w:shd w:val="clear" w:color="auto" w:fill="FFFFFF"/>
        </w:rPr>
      </w:pPr>
      <w:r w:rsidRPr="007E3C71">
        <w:rPr>
          <w:rFonts w:ascii="Times New Roman" w:hAnsi="Times New Roman" w:cs="Times New Roman"/>
          <w:color w:val="000000" w:themeColor="text1"/>
          <w:sz w:val="24"/>
          <w:szCs w:val="24"/>
          <w:shd w:val="clear" w:color="auto" w:fill="FFFFFF"/>
        </w:rPr>
        <w:t>The Conference will bring together distinguished experts, policymakers, sc</w:t>
      </w:r>
      <w:r w:rsidR="00DC0F0D">
        <w:rPr>
          <w:rFonts w:ascii="Times New Roman" w:hAnsi="Times New Roman" w:cs="Times New Roman"/>
          <w:color w:val="000000" w:themeColor="text1"/>
          <w:sz w:val="24"/>
          <w:szCs w:val="24"/>
          <w:shd w:val="clear" w:color="auto" w:fill="FFFFFF"/>
        </w:rPr>
        <w:t>holars, and members of the medi</w:t>
      </w:r>
      <w:r w:rsidR="00DC0F0D">
        <w:rPr>
          <w:rFonts w:ascii="Times New Roman" w:hAnsi="Times New Roman" w:cs="Times New Roman" w:hint="eastAsia"/>
          <w:color w:val="000000" w:themeColor="text1"/>
          <w:sz w:val="24"/>
          <w:szCs w:val="24"/>
          <w:shd w:val="clear" w:color="auto" w:fill="FFFFFF"/>
        </w:rPr>
        <w:t>a including:</w:t>
      </w:r>
    </w:p>
    <w:p w:rsidR="001F36C0" w:rsidRPr="007E3C71" w:rsidRDefault="008167CB" w:rsidP="00A36D12">
      <w:pPr>
        <w:spacing w:after="0" w:line="240" w:lineRule="auto"/>
        <w:ind w:leftChars="100" w:left="20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Pr>
          <w:rFonts w:ascii="Times New Roman" w:hAnsi="Times New Roman" w:cs="Times New Roman" w:hint="eastAsia"/>
          <w:color w:val="000000" w:themeColor="text1"/>
          <w:sz w:val="24"/>
          <w:szCs w:val="24"/>
          <w:shd w:val="clear" w:color="auto" w:fill="FFFFFF"/>
        </w:rPr>
        <w:t xml:space="preserve"> </w:t>
      </w:r>
      <w:r w:rsidR="005E2580" w:rsidRPr="007E3C71">
        <w:rPr>
          <w:rFonts w:ascii="Times New Roman" w:hAnsi="Times New Roman" w:cs="Times New Roman"/>
          <w:color w:val="000000" w:themeColor="text1"/>
          <w:sz w:val="24"/>
          <w:szCs w:val="24"/>
          <w:shd w:val="clear" w:color="auto" w:fill="FFFFFF"/>
        </w:rPr>
        <w:t>Victor Cha</w:t>
      </w:r>
      <w:r w:rsidR="0040133B" w:rsidRPr="007E3C71">
        <w:rPr>
          <w:rFonts w:ascii="Times New Roman" w:hAnsi="Times New Roman" w:cs="Times New Roman"/>
          <w:color w:val="000000" w:themeColor="text1"/>
          <w:sz w:val="24"/>
          <w:szCs w:val="24"/>
          <w:shd w:val="clear" w:color="auto" w:fill="FFFFFF"/>
        </w:rPr>
        <w:t xml:space="preserve">, </w:t>
      </w:r>
      <w:r w:rsidR="001F36C0" w:rsidRPr="007E3C71">
        <w:rPr>
          <w:rFonts w:ascii="Times New Roman" w:hAnsi="Times New Roman" w:cs="Times New Roman"/>
          <w:color w:val="000000" w:themeColor="text1"/>
          <w:sz w:val="24"/>
          <w:szCs w:val="24"/>
          <w:shd w:val="clear" w:color="auto" w:fill="FFFFFF"/>
        </w:rPr>
        <w:t>Senior Adviser and Korea Chair, Center for Strategic and International Studies (CSIS)</w:t>
      </w:r>
    </w:p>
    <w:p w:rsidR="001F36C0" w:rsidRPr="007E3C71" w:rsidRDefault="008167CB" w:rsidP="00A36D12">
      <w:pPr>
        <w:spacing w:after="0" w:line="240" w:lineRule="auto"/>
        <w:ind w:leftChars="100" w:left="20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Pr>
          <w:rFonts w:ascii="Times New Roman" w:hAnsi="Times New Roman" w:cs="Times New Roman" w:hint="eastAsia"/>
          <w:color w:val="000000" w:themeColor="text1"/>
          <w:sz w:val="24"/>
          <w:szCs w:val="24"/>
          <w:shd w:val="clear" w:color="auto" w:fill="FFFFFF"/>
        </w:rPr>
        <w:t xml:space="preserve"> </w:t>
      </w:r>
      <w:r w:rsidR="0040133B" w:rsidRPr="007E3C71">
        <w:rPr>
          <w:rFonts w:ascii="Times New Roman" w:hAnsi="Times New Roman" w:cs="Times New Roman"/>
          <w:color w:val="000000" w:themeColor="text1"/>
          <w:sz w:val="24"/>
          <w:szCs w:val="24"/>
          <w:shd w:val="clear" w:color="auto" w:fill="FFFFFF"/>
        </w:rPr>
        <w:t xml:space="preserve">Robert </w:t>
      </w:r>
      <w:proofErr w:type="spellStart"/>
      <w:r w:rsidR="0040133B" w:rsidRPr="007E3C71">
        <w:rPr>
          <w:rFonts w:ascii="Times New Roman" w:hAnsi="Times New Roman" w:cs="Times New Roman"/>
          <w:color w:val="000000" w:themeColor="text1"/>
          <w:sz w:val="24"/>
          <w:szCs w:val="24"/>
          <w:shd w:val="clear" w:color="auto" w:fill="FFFFFF"/>
        </w:rPr>
        <w:t>Einhorn</w:t>
      </w:r>
      <w:proofErr w:type="spellEnd"/>
      <w:r w:rsidR="0040133B" w:rsidRPr="007E3C71">
        <w:rPr>
          <w:rFonts w:ascii="Times New Roman" w:hAnsi="Times New Roman" w:cs="Times New Roman"/>
          <w:color w:val="000000" w:themeColor="text1"/>
          <w:sz w:val="24"/>
          <w:szCs w:val="24"/>
          <w:shd w:val="clear" w:color="auto" w:fill="FFFFFF"/>
        </w:rPr>
        <w:t xml:space="preserve">, </w:t>
      </w:r>
      <w:r w:rsidR="001F36C0" w:rsidRPr="007E3C71">
        <w:rPr>
          <w:rFonts w:ascii="Times New Roman" w:hAnsi="Times New Roman" w:cs="Times New Roman"/>
          <w:color w:val="000000" w:themeColor="text1"/>
          <w:sz w:val="24"/>
          <w:szCs w:val="24"/>
          <w:shd w:val="clear" w:color="auto" w:fill="FFFFFF"/>
        </w:rPr>
        <w:t xml:space="preserve">Senior Fellow, </w:t>
      </w:r>
      <w:proofErr w:type="gramStart"/>
      <w:r w:rsidR="001F36C0" w:rsidRPr="007E3C71">
        <w:rPr>
          <w:rFonts w:ascii="Times New Roman" w:hAnsi="Times New Roman" w:cs="Times New Roman"/>
          <w:color w:val="000000" w:themeColor="text1"/>
          <w:sz w:val="24"/>
          <w:szCs w:val="24"/>
          <w:shd w:val="clear" w:color="auto" w:fill="FFFFFF"/>
        </w:rPr>
        <w:t>The</w:t>
      </w:r>
      <w:proofErr w:type="gramEnd"/>
      <w:r w:rsidR="001F36C0" w:rsidRPr="007E3C71">
        <w:rPr>
          <w:rFonts w:ascii="Times New Roman" w:hAnsi="Times New Roman" w:cs="Times New Roman"/>
          <w:color w:val="000000" w:themeColor="text1"/>
          <w:sz w:val="24"/>
          <w:szCs w:val="24"/>
          <w:shd w:val="clear" w:color="auto" w:fill="FFFFFF"/>
        </w:rPr>
        <w:t xml:space="preserve"> Brookings Institution</w:t>
      </w:r>
    </w:p>
    <w:p w:rsidR="0040133B" w:rsidRPr="007E3C71" w:rsidRDefault="008167CB" w:rsidP="00A36D12">
      <w:pPr>
        <w:spacing w:after="0" w:line="240" w:lineRule="auto"/>
        <w:ind w:leftChars="100" w:left="20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Pr>
          <w:rFonts w:ascii="Times New Roman" w:hAnsi="Times New Roman" w:cs="Times New Roman" w:hint="eastAsia"/>
          <w:color w:val="000000" w:themeColor="text1"/>
          <w:sz w:val="24"/>
          <w:szCs w:val="24"/>
          <w:shd w:val="clear" w:color="auto" w:fill="FFFFFF"/>
        </w:rPr>
        <w:t xml:space="preserve"> </w:t>
      </w:r>
      <w:r w:rsidR="0040133B" w:rsidRPr="007E3C71">
        <w:rPr>
          <w:rFonts w:ascii="Times New Roman" w:hAnsi="Times New Roman" w:cs="Times New Roman"/>
          <w:color w:val="000000" w:themeColor="text1"/>
          <w:sz w:val="24"/>
          <w:szCs w:val="24"/>
          <w:shd w:val="clear" w:color="auto" w:fill="FFFFFF"/>
        </w:rPr>
        <w:t xml:space="preserve">Gary </w:t>
      </w:r>
      <w:proofErr w:type="spellStart"/>
      <w:r w:rsidR="0040133B" w:rsidRPr="007E3C71">
        <w:rPr>
          <w:rFonts w:ascii="Times New Roman" w:hAnsi="Times New Roman" w:cs="Times New Roman"/>
          <w:color w:val="000000" w:themeColor="text1"/>
          <w:sz w:val="24"/>
          <w:szCs w:val="24"/>
          <w:shd w:val="clear" w:color="auto" w:fill="FFFFFF"/>
        </w:rPr>
        <w:t>Samore</w:t>
      </w:r>
      <w:proofErr w:type="spellEnd"/>
      <w:r w:rsidR="0040133B" w:rsidRPr="007E3C71">
        <w:rPr>
          <w:rFonts w:ascii="Times New Roman" w:hAnsi="Times New Roman" w:cs="Times New Roman"/>
          <w:color w:val="000000" w:themeColor="text1"/>
          <w:sz w:val="24"/>
          <w:szCs w:val="24"/>
          <w:shd w:val="clear" w:color="auto" w:fill="FFFFFF"/>
        </w:rPr>
        <w:t xml:space="preserve">, </w:t>
      </w:r>
      <w:r w:rsidR="001F36C0" w:rsidRPr="007E3C71">
        <w:rPr>
          <w:rFonts w:ascii="Times New Roman" w:hAnsi="Times New Roman" w:cs="Times New Roman"/>
          <w:color w:val="000000" w:themeColor="text1"/>
          <w:sz w:val="24"/>
          <w:szCs w:val="24"/>
          <w:shd w:val="clear" w:color="auto" w:fill="FFFFFF"/>
        </w:rPr>
        <w:t xml:space="preserve">Executive Director for Research, </w:t>
      </w:r>
      <w:proofErr w:type="spellStart"/>
      <w:r w:rsidR="001F36C0" w:rsidRPr="007E3C71">
        <w:rPr>
          <w:rFonts w:ascii="Times New Roman" w:hAnsi="Times New Roman" w:cs="Times New Roman"/>
          <w:color w:val="000000" w:themeColor="text1"/>
          <w:sz w:val="24"/>
          <w:szCs w:val="24"/>
          <w:shd w:val="clear" w:color="auto" w:fill="FFFFFF"/>
        </w:rPr>
        <w:t>Belfer</w:t>
      </w:r>
      <w:proofErr w:type="spellEnd"/>
      <w:r w:rsidR="001F36C0" w:rsidRPr="007E3C71">
        <w:rPr>
          <w:rFonts w:ascii="Times New Roman" w:hAnsi="Times New Roman" w:cs="Times New Roman"/>
          <w:color w:val="000000" w:themeColor="text1"/>
          <w:sz w:val="24"/>
          <w:szCs w:val="24"/>
          <w:shd w:val="clear" w:color="auto" w:fill="FFFFFF"/>
        </w:rPr>
        <w:t xml:space="preserve"> Center for Science and International Affairs, Harvard University</w:t>
      </w:r>
    </w:p>
    <w:p w:rsidR="00A36D12" w:rsidRDefault="008167CB" w:rsidP="00A36D12">
      <w:pPr>
        <w:spacing w:after="0" w:line="240" w:lineRule="auto"/>
        <w:ind w:leftChars="100" w:left="20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Pr>
          <w:rFonts w:ascii="Times New Roman" w:hAnsi="Times New Roman" w:cs="Times New Roman" w:hint="eastAsia"/>
          <w:color w:val="000000" w:themeColor="text1"/>
          <w:sz w:val="24"/>
          <w:szCs w:val="24"/>
          <w:shd w:val="clear" w:color="auto" w:fill="FFFFFF"/>
        </w:rPr>
        <w:t xml:space="preserve"> </w:t>
      </w:r>
      <w:r w:rsidR="0040133B" w:rsidRPr="007E3C71">
        <w:rPr>
          <w:rFonts w:ascii="Times New Roman" w:hAnsi="Times New Roman" w:cs="Times New Roman"/>
          <w:color w:val="000000" w:themeColor="text1"/>
          <w:sz w:val="24"/>
          <w:szCs w:val="24"/>
          <w:shd w:val="clear" w:color="auto" w:fill="FFFFFF"/>
        </w:rPr>
        <w:t xml:space="preserve">Zhu Feng, </w:t>
      </w:r>
      <w:r w:rsidR="001F36C0" w:rsidRPr="007E3C71">
        <w:rPr>
          <w:rFonts w:ascii="Times New Roman" w:hAnsi="Times New Roman" w:cs="Times New Roman"/>
          <w:color w:val="000000" w:themeColor="text1"/>
          <w:sz w:val="24"/>
          <w:szCs w:val="24"/>
          <w:shd w:val="clear" w:color="auto" w:fill="FFFFFF"/>
        </w:rPr>
        <w:t xml:space="preserve">Executive Director of China Center for Collaborative Studies of the South China Sea, </w:t>
      </w:r>
    </w:p>
    <w:p w:rsidR="0040133B" w:rsidRPr="007E3C71" w:rsidRDefault="001F36C0" w:rsidP="00A36D12">
      <w:pPr>
        <w:spacing w:after="0" w:line="240" w:lineRule="auto"/>
        <w:ind w:leftChars="100" w:left="200"/>
        <w:jc w:val="left"/>
        <w:rPr>
          <w:rFonts w:ascii="Times New Roman" w:hAnsi="Times New Roman" w:cs="Times New Roman"/>
          <w:color w:val="000000" w:themeColor="text1"/>
          <w:sz w:val="24"/>
          <w:szCs w:val="24"/>
          <w:shd w:val="clear" w:color="auto" w:fill="FFFFFF"/>
        </w:rPr>
      </w:pPr>
      <w:r w:rsidRPr="007E3C71">
        <w:rPr>
          <w:rFonts w:ascii="Times New Roman" w:hAnsi="Times New Roman" w:cs="Times New Roman"/>
          <w:color w:val="000000" w:themeColor="text1"/>
          <w:sz w:val="24"/>
          <w:szCs w:val="24"/>
          <w:shd w:val="clear" w:color="auto" w:fill="FFFFFF"/>
        </w:rPr>
        <w:t xml:space="preserve">Nanjing </w:t>
      </w:r>
      <w:r w:rsidR="00A36D12">
        <w:rPr>
          <w:rFonts w:ascii="Times New Roman" w:hAnsi="Times New Roman" w:cs="Times New Roman"/>
          <w:color w:val="000000" w:themeColor="text1"/>
          <w:sz w:val="24"/>
          <w:szCs w:val="24"/>
          <w:shd w:val="clear" w:color="auto" w:fill="FFFFFF"/>
        </w:rPr>
        <w:t>University</w:t>
      </w:r>
    </w:p>
    <w:p w:rsidR="001F36C0" w:rsidRPr="007E3C71" w:rsidRDefault="008167CB" w:rsidP="008167CB">
      <w:pPr>
        <w:spacing w:line="240" w:lineRule="auto"/>
        <w:ind w:leftChars="100" w:left="20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Pr>
          <w:rFonts w:ascii="Times New Roman" w:hAnsi="Times New Roman" w:cs="Times New Roman" w:hint="eastAsia"/>
          <w:color w:val="000000" w:themeColor="text1"/>
          <w:sz w:val="24"/>
          <w:szCs w:val="24"/>
          <w:shd w:val="clear" w:color="auto" w:fill="FFFFFF"/>
        </w:rPr>
        <w:t xml:space="preserve"> </w:t>
      </w:r>
      <w:proofErr w:type="spellStart"/>
      <w:r w:rsidR="0040133B" w:rsidRPr="007E3C71">
        <w:rPr>
          <w:rFonts w:ascii="Times New Roman" w:hAnsi="Times New Roman" w:cs="Times New Roman"/>
          <w:color w:val="000000" w:themeColor="text1"/>
          <w:sz w:val="24"/>
          <w:szCs w:val="24"/>
          <w:shd w:val="clear" w:color="auto" w:fill="FFFFFF"/>
        </w:rPr>
        <w:t>Fukagawa</w:t>
      </w:r>
      <w:proofErr w:type="spellEnd"/>
      <w:r w:rsidR="0040133B" w:rsidRPr="007E3C71">
        <w:rPr>
          <w:rFonts w:ascii="Times New Roman" w:hAnsi="Times New Roman" w:cs="Times New Roman"/>
          <w:color w:val="000000" w:themeColor="text1"/>
          <w:sz w:val="24"/>
          <w:szCs w:val="24"/>
          <w:shd w:val="clear" w:color="auto" w:fill="FFFFFF"/>
        </w:rPr>
        <w:t xml:space="preserve"> Yukiko, </w:t>
      </w:r>
      <w:r w:rsidR="001F36C0" w:rsidRPr="007E3C71">
        <w:rPr>
          <w:rFonts w:ascii="Times New Roman" w:hAnsi="Times New Roman" w:cs="Times New Roman"/>
          <w:color w:val="000000" w:themeColor="text1"/>
          <w:sz w:val="24"/>
          <w:szCs w:val="24"/>
          <w:shd w:val="clear" w:color="auto" w:fill="FFFFFF"/>
        </w:rPr>
        <w:t xml:space="preserve">Professor, </w:t>
      </w:r>
      <w:proofErr w:type="spellStart"/>
      <w:r w:rsidR="007E3C71" w:rsidRPr="007E3C71">
        <w:rPr>
          <w:rFonts w:ascii="Times New Roman" w:hAnsi="Times New Roman" w:cs="Times New Roman"/>
          <w:color w:val="000000" w:themeColor="text1"/>
          <w:sz w:val="24"/>
          <w:szCs w:val="24"/>
          <w:shd w:val="clear" w:color="auto" w:fill="FFFFFF"/>
        </w:rPr>
        <w:t>Waseda</w:t>
      </w:r>
      <w:proofErr w:type="spellEnd"/>
      <w:r w:rsidR="007E3C71" w:rsidRPr="007E3C71">
        <w:rPr>
          <w:rFonts w:ascii="Times New Roman" w:hAnsi="Times New Roman" w:cs="Times New Roman"/>
          <w:color w:val="000000" w:themeColor="text1"/>
          <w:sz w:val="24"/>
          <w:szCs w:val="24"/>
          <w:shd w:val="clear" w:color="auto" w:fill="FFFFFF"/>
        </w:rPr>
        <w:t xml:space="preserve"> University</w:t>
      </w:r>
    </w:p>
    <w:p w:rsidR="006523E0" w:rsidRPr="007E3C71" w:rsidRDefault="008167CB" w:rsidP="00464C6C">
      <w:pPr>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shd w:val="clear" w:color="auto" w:fill="FFFFFF"/>
        </w:rPr>
        <w:t>Th</w:t>
      </w:r>
      <w:r>
        <w:rPr>
          <w:rFonts w:ascii="Times New Roman" w:hAnsi="Times New Roman" w:cs="Times New Roman" w:hint="eastAsia"/>
          <w:color w:val="000000" w:themeColor="text1"/>
          <w:sz w:val="24"/>
          <w:szCs w:val="24"/>
          <w:shd w:val="clear" w:color="auto" w:fill="FFFFFF"/>
        </w:rPr>
        <w:t xml:space="preserve">is </w:t>
      </w:r>
      <w:r w:rsidR="00DC0F0D">
        <w:rPr>
          <w:rFonts w:ascii="Times New Roman" w:hAnsi="Times New Roman" w:cs="Times New Roman" w:hint="eastAsia"/>
          <w:color w:val="000000" w:themeColor="text1"/>
          <w:sz w:val="24"/>
          <w:szCs w:val="24"/>
          <w:shd w:val="clear" w:color="auto" w:fill="FFFFFF"/>
        </w:rPr>
        <w:t>year</w:t>
      </w:r>
      <w:r>
        <w:rPr>
          <w:rFonts w:ascii="Times New Roman" w:hAnsi="Times New Roman" w:cs="Times New Roman" w:hint="eastAsia"/>
          <w:color w:val="000000" w:themeColor="text1"/>
          <w:sz w:val="24"/>
          <w:szCs w:val="24"/>
          <w:shd w:val="clear" w:color="auto" w:fill="FFFFFF"/>
        </w:rPr>
        <w:t>`s conference with the theme</w:t>
      </w:r>
      <w:r w:rsidR="00DC0F0D">
        <w:rPr>
          <w:rFonts w:ascii="Times New Roman" w:hAnsi="Times New Roman" w:cs="Times New Roman" w:hint="eastAsia"/>
          <w:color w:val="000000" w:themeColor="text1"/>
          <w:sz w:val="24"/>
          <w:szCs w:val="24"/>
          <w:shd w:val="clear" w:color="auto" w:fill="FFFFFF"/>
        </w:rPr>
        <w:t xml:space="preserve"> </w:t>
      </w:r>
      <w:r w:rsidR="00DC0F0D" w:rsidRPr="00DC0F0D">
        <w:rPr>
          <w:rFonts w:ascii="Times New Roman" w:hAnsi="Times New Roman" w:cs="Times New Roman"/>
          <w:color w:val="000000" w:themeColor="text1"/>
          <w:sz w:val="24"/>
          <w:szCs w:val="24"/>
          <w:shd w:val="clear" w:color="auto" w:fill="FFFFFF"/>
        </w:rPr>
        <w:t>“The New Normal”</w:t>
      </w:r>
      <w:r w:rsidR="00DC0F0D" w:rsidRPr="007E3C71">
        <w:rPr>
          <w:rFonts w:ascii="Times New Roman" w:hAnsi="Times New Roman" w:cs="Times New Roman"/>
          <w:color w:val="000000" w:themeColor="text1"/>
          <w:sz w:val="24"/>
          <w:szCs w:val="24"/>
          <w:shd w:val="clear" w:color="auto" w:fill="FFFFFF"/>
        </w:rPr>
        <w:t xml:space="preserve"> </w:t>
      </w:r>
      <w:r w:rsidR="00B7586E" w:rsidRPr="007E3C71">
        <w:rPr>
          <w:rFonts w:ascii="Times New Roman" w:hAnsi="Times New Roman" w:cs="Times New Roman"/>
          <w:color w:val="000000" w:themeColor="text1"/>
          <w:sz w:val="24"/>
          <w:szCs w:val="24"/>
          <w:shd w:val="clear" w:color="auto" w:fill="FFFFFF"/>
        </w:rPr>
        <w:t>will feature four plenary sessions and 12 panels over two days.</w:t>
      </w:r>
      <w:r w:rsidR="0068201D">
        <w:rPr>
          <w:rFonts w:ascii="Times New Roman" w:hAnsi="Times New Roman" w:cs="Times New Roman" w:hint="eastAsia"/>
          <w:color w:val="000000" w:themeColor="text1"/>
          <w:sz w:val="24"/>
          <w:szCs w:val="24"/>
          <w:shd w:val="clear" w:color="auto" w:fill="FFFFFF"/>
        </w:rPr>
        <w:t xml:space="preserve"> </w:t>
      </w:r>
      <w:r w:rsidR="006523E0" w:rsidRPr="007E3C71">
        <w:rPr>
          <w:rFonts w:ascii="Times New Roman" w:hAnsi="Times New Roman" w:cs="Times New Roman"/>
          <w:color w:val="000000" w:themeColor="text1"/>
          <w:sz w:val="24"/>
          <w:szCs w:val="24"/>
          <w:bdr w:val="none" w:sz="0" w:space="0" w:color="auto" w:frame="1"/>
        </w:rPr>
        <w:t>The top</w:t>
      </w:r>
      <w:r w:rsidR="00F34C36">
        <w:rPr>
          <w:rFonts w:ascii="Times New Roman" w:hAnsi="Times New Roman" w:cs="Times New Roman"/>
          <w:color w:val="000000" w:themeColor="text1"/>
          <w:sz w:val="24"/>
          <w:szCs w:val="24"/>
          <w:bdr w:val="none" w:sz="0" w:space="0" w:color="auto" w:frame="1"/>
        </w:rPr>
        <w:t>ic</w:t>
      </w:r>
      <w:r w:rsidR="00F34C36">
        <w:rPr>
          <w:rFonts w:ascii="Times New Roman" w:hAnsi="Times New Roman" w:cs="Times New Roman" w:hint="eastAsia"/>
          <w:color w:val="000000" w:themeColor="text1"/>
          <w:sz w:val="24"/>
          <w:szCs w:val="24"/>
          <w:bdr w:val="none" w:sz="0" w:space="0" w:color="auto" w:frame="1"/>
        </w:rPr>
        <w:t>s</w:t>
      </w:r>
      <w:r w:rsidR="00464C6C" w:rsidRPr="007E3C71">
        <w:rPr>
          <w:rFonts w:ascii="Times New Roman" w:hAnsi="Times New Roman" w:cs="Times New Roman"/>
          <w:color w:val="000000" w:themeColor="text1"/>
          <w:sz w:val="24"/>
          <w:szCs w:val="24"/>
          <w:bdr w:val="none" w:sz="0" w:space="0" w:color="auto" w:frame="1"/>
        </w:rPr>
        <w:t xml:space="preserve"> of the plenary sessions are </w:t>
      </w:r>
      <w:r w:rsidR="006523E0" w:rsidRPr="007E3C71">
        <w:rPr>
          <w:rFonts w:ascii="Times New Roman" w:hAnsi="Times New Roman" w:cs="Times New Roman"/>
          <w:color w:val="000000" w:themeColor="text1"/>
          <w:sz w:val="24"/>
          <w:szCs w:val="24"/>
          <w:bdr w:val="none" w:sz="0" w:space="0" w:color="auto" w:frame="1"/>
        </w:rPr>
        <w:t xml:space="preserve">1) </w:t>
      </w:r>
      <w:r w:rsidR="00464C6C" w:rsidRPr="007E3C71">
        <w:rPr>
          <w:rFonts w:ascii="Times New Roman" w:hAnsi="Times New Roman" w:cs="Times New Roman"/>
          <w:color w:val="000000" w:themeColor="text1"/>
          <w:sz w:val="24"/>
          <w:szCs w:val="24"/>
          <w:bdr w:val="none" w:sz="0" w:space="0" w:color="auto" w:frame="1"/>
        </w:rPr>
        <w:t>The New Normal</w:t>
      </w:r>
      <w:r w:rsidR="00464C6C" w:rsidRPr="007E3C71">
        <w:rPr>
          <w:rFonts w:ascii="Times New Roman" w:hAnsi="Times New Roman" w:cs="Times New Roman" w:hint="eastAsia"/>
          <w:color w:val="000000" w:themeColor="text1"/>
          <w:sz w:val="24"/>
          <w:szCs w:val="24"/>
          <w:bdr w:val="none" w:sz="0" w:space="0" w:color="auto" w:frame="1"/>
        </w:rPr>
        <w:t xml:space="preserve"> </w:t>
      </w:r>
      <w:r w:rsidR="006523E0" w:rsidRPr="007E3C71">
        <w:rPr>
          <w:rFonts w:ascii="Times New Roman" w:hAnsi="Times New Roman" w:cs="Times New Roman"/>
          <w:color w:val="000000" w:themeColor="text1"/>
          <w:sz w:val="24"/>
          <w:szCs w:val="24"/>
          <w:bdr w:val="none" w:sz="0" w:space="0" w:color="auto" w:frame="1"/>
        </w:rPr>
        <w:t xml:space="preserve">2) </w:t>
      </w:r>
      <w:r w:rsidR="00464C6C" w:rsidRPr="007E3C71">
        <w:rPr>
          <w:rFonts w:ascii="Times New Roman" w:hAnsi="Times New Roman" w:cs="Times New Roman"/>
          <w:color w:val="000000" w:themeColor="text1"/>
          <w:sz w:val="24"/>
          <w:szCs w:val="24"/>
          <w:bdr w:val="none" w:sz="0" w:space="0" w:color="auto" w:frame="1"/>
        </w:rPr>
        <w:t>The New Normal and</w:t>
      </w:r>
      <w:r w:rsidR="00464C6C" w:rsidRPr="007E3C71">
        <w:rPr>
          <w:rFonts w:ascii="Times New Roman" w:hAnsi="Times New Roman" w:cs="Times New Roman" w:hint="eastAsia"/>
          <w:color w:val="000000" w:themeColor="text1"/>
          <w:sz w:val="24"/>
          <w:szCs w:val="24"/>
          <w:bdr w:val="none" w:sz="0" w:space="0" w:color="auto" w:frame="1"/>
        </w:rPr>
        <w:t xml:space="preserve"> </w:t>
      </w:r>
      <w:r w:rsidR="00464C6C" w:rsidRPr="007E3C71">
        <w:rPr>
          <w:rFonts w:ascii="Times New Roman" w:hAnsi="Times New Roman" w:cs="Times New Roman"/>
          <w:color w:val="000000" w:themeColor="text1"/>
          <w:sz w:val="24"/>
          <w:szCs w:val="24"/>
          <w:bdr w:val="none" w:sz="0" w:space="0" w:color="auto" w:frame="1"/>
        </w:rPr>
        <w:t>Regional Orders 3) Non-Traditional</w:t>
      </w:r>
      <w:r w:rsidR="00464C6C" w:rsidRPr="007E3C71">
        <w:rPr>
          <w:rFonts w:ascii="Times New Roman" w:hAnsi="Times New Roman" w:cs="Times New Roman" w:hint="eastAsia"/>
          <w:color w:val="000000" w:themeColor="text1"/>
          <w:sz w:val="24"/>
          <w:szCs w:val="24"/>
          <w:bdr w:val="none" w:sz="0" w:space="0" w:color="auto" w:frame="1"/>
        </w:rPr>
        <w:t xml:space="preserve"> </w:t>
      </w:r>
      <w:r w:rsidR="00464C6C" w:rsidRPr="007E3C71">
        <w:rPr>
          <w:rFonts w:ascii="Times New Roman" w:hAnsi="Times New Roman" w:cs="Times New Roman"/>
          <w:color w:val="000000" w:themeColor="text1"/>
          <w:sz w:val="24"/>
          <w:szCs w:val="24"/>
          <w:bdr w:val="none" w:sz="0" w:space="0" w:color="auto" w:frame="1"/>
        </w:rPr>
        <w:t>Insecurity</w:t>
      </w:r>
      <w:r w:rsidR="00F34C36">
        <w:rPr>
          <w:rFonts w:ascii="Times New Roman" w:hAnsi="Times New Roman" w:cs="Times New Roman" w:hint="eastAsia"/>
          <w:color w:val="000000" w:themeColor="text1"/>
          <w:sz w:val="24"/>
          <w:szCs w:val="24"/>
          <w:bdr w:val="none" w:sz="0" w:space="0" w:color="auto" w:frame="1"/>
        </w:rPr>
        <w:t xml:space="preserve"> </w:t>
      </w:r>
      <w:r w:rsidR="006523E0" w:rsidRPr="007E3C71">
        <w:rPr>
          <w:rFonts w:ascii="Times New Roman" w:hAnsi="Times New Roman" w:cs="Times New Roman"/>
          <w:color w:val="000000" w:themeColor="text1"/>
          <w:sz w:val="24"/>
          <w:szCs w:val="24"/>
          <w:bdr w:val="none" w:sz="0" w:space="0" w:color="auto" w:frame="1"/>
        </w:rPr>
        <w:t xml:space="preserve">4) </w:t>
      </w:r>
      <w:r w:rsidR="00464C6C" w:rsidRPr="007E3C71">
        <w:rPr>
          <w:rFonts w:ascii="Times New Roman" w:hAnsi="Times New Roman" w:cs="Times New Roman"/>
          <w:color w:val="000000" w:themeColor="text1"/>
          <w:sz w:val="24"/>
          <w:szCs w:val="24"/>
          <w:bdr w:val="none" w:sz="0" w:space="0" w:color="auto" w:frame="1"/>
        </w:rPr>
        <w:t>Same Old New</w:t>
      </w:r>
      <w:r w:rsidR="00464C6C" w:rsidRPr="007E3C71">
        <w:rPr>
          <w:rFonts w:ascii="Times New Roman" w:hAnsi="Times New Roman" w:cs="Times New Roman" w:hint="eastAsia"/>
          <w:color w:val="000000" w:themeColor="text1"/>
          <w:sz w:val="24"/>
          <w:szCs w:val="24"/>
          <w:bdr w:val="none" w:sz="0" w:space="0" w:color="auto" w:frame="1"/>
        </w:rPr>
        <w:t xml:space="preserve"> </w:t>
      </w:r>
      <w:r w:rsidR="00464C6C" w:rsidRPr="007E3C71">
        <w:rPr>
          <w:rFonts w:ascii="Times New Roman" w:hAnsi="Times New Roman" w:cs="Times New Roman"/>
          <w:color w:val="000000" w:themeColor="text1"/>
          <w:sz w:val="24"/>
          <w:szCs w:val="24"/>
          <w:bdr w:val="none" w:sz="0" w:space="0" w:color="auto" w:frame="1"/>
        </w:rPr>
        <w:t>North Korea?</w:t>
      </w:r>
    </w:p>
    <w:p w:rsidR="00EA34E1" w:rsidRDefault="00B7586E" w:rsidP="003A3D5D">
      <w:pPr>
        <w:widowControl/>
        <w:wordWrap/>
        <w:autoSpaceDE/>
        <w:autoSpaceDN/>
        <w:spacing w:after="0" w:line="360" w:lineRule="atLeast"/>
        <w:jc w:val="left"/>
        <w:textAlignment w:val="baseline"/>
        <w:rPr>
          <w:rFonts w:ascii="Times New Roman" w:hAnsi="Times New Roman" w:cs="Times New Roman"/>
          <w:color w:val="000000" w:themeColor="text1"/>
          <w:sz w:val="22"/>
          <w:bdr w:val="none" w:sz="0" w:space="0" w:color="auto" w:frame="1"/>
        </w:rPr>
      </w:pPr>
      <w:r w:rsidRPr="00A36D12">
        <w:rPr>
          <w:rFonts w:ascii="Times New Roman" w:hAnsi="Times New Roman" w:cs="Times New Roman"/>
          <w:color w:val="000000" w:themeColor="text1"/>
          <w:sz w:val="22"/>
          <w:bdr w:val="none" w:sz="0" w:space="0" w:color="auto" w:frame="1"/>
        </w:rPr>
        <w:t>*</w:t>
      </w:r>
      <w:r w:rsidR="00A36D12">
        <w:rPr>
          <w:rFonts w:ascii="Times New Roman" w:hAnsi="Times New Roman" w:cs="Times New Roman" w:hint="eastAsia"/>
          <w:color w:val="000000" w:themeColor="text1"/>
          <w:sz w:val="22"/>
          <w:bdr w:val="none" w:sz="0" w:space="0" w:color="auto" w:frame="1"/>
        </w:rPr>
        <w:t xml:space="preserve"> </w:t>
      </w:r>
      <w:r w:rsidR="00A36D12" w:rsidRPr="00EA34E1">
        <w:rPr>
          <w:rFonts w:ascii="Times New Roman" w:hAnsi="Times New Roman" w:cs="Times New Roman" w:hint="eastAsia"/>
          <w:b/>
          <w:color w:val="000000" w:themeColor="text1"/>
          <w:sz w:val="22"/>
          <w:bdr w:val="none" w:sz="0" w:space="0" w:color="auto" w:frame="1"/>
        </w:rPr>
        <w:t>Press Registration and Badge</w:t>
      </w:r>
      <w:r w:rsidR="00A36D12">
        <w:rPr>
          <w:rFonts w:ascii="Times New Roman" w:hAnsi="Times New Roman" w:cs="Times New Roman" w:hint="eastAsia"/>
          <w:color w:val="000000" w:themeColor="text1"/>
          <w:sz w:val="22"/>
          <w:bdr w:val="none" w:sz="0" w:space="0" w:color="auto" w:frame="1"/>
        </w:rPr>
        <w:t xml:space="preserve">: </w:t>
      </w:r>
    </w:p>
    <w:p w:rsidR="003A3D5D" w:rsidRPr="00A36D12" w:rsidRDefault="00EA34E1" w:rsidP="003A3D5D">
      <w:pPr>
        <w:widowControl/>
        <w:wordWrap/>
        <w:autoSpaceDE/>
        <w:autoSpaceDN/>
        <w:spacing w:after="0" w:line="360" w:lineRule="atLeast"/>
        <w:jc w:val="left"/>
        <w:textAlignment w:val="baseline"/>
        <w:rPr>
          <w:rFonts w:ascii="Times New Roman" w:hAnsi="Times New Roman" w:cs="Times New Roman"/>
          <w:color w:val="000000" w:themeColor="text1"/>
          <w:sz w:val="22"/>
          <w:bdr w:val="none" w:sz="0" w:space="0" w:color="auto" w:frame="1"/>
        </w:rPr>
      </w:pPr>
      <w:r>
        <w:rPr>
          <w:rFonts w:ascii="Times New Roman" w:hAnsi="Times New Roman" w:cs="Times New Roman" w:hint="eastAsia"/>
          <w:color w:val="000000" w:themeColor="text1"/>
          <w:sz w:val="22"/>
          <w:bdr w:val="none" w:sz="0" w:space="0" w:color="auto" w:frame="1"/>
        </w:rPr>
        <w:t xml:space="preserve">- </w:t>
      </w:r>
      <w:r w:rsidR="00B7586E" w:rsidRPr="00A36D12">
        <w:rPr>
          <w:rFonts w:ascii="Times New Roman" w:hAnsi="Times New Roman" w:cs="Times New Roman"/>
          <w:color w:val="000000" w:themeColor="text1"/>
          <w:sz w:val="22"/>
          <w:bdr w:val="none" w:sz="0" w:space="0" w:color="auto" w:frame="1"/>
        </w:rPr>
        <w:t>Please</w:t>
      </w:r>
      <w:r w:rsidR="006523E0" w:rsidRPr="00A36D12">
        <w:rPr>
          <w:rFonts w:ascii="Times New Roman" w:hAnsi="Times New Roman" w:cs="Times New Roman"/>
          <w:color w:val="000000" w:themeColor="text1"/>
          <w:sz w:val="22"/>
          <w:bdr w:val="none" w:sz="0" w:space="0" w:color="auto" w:frame="1"/>
        </w:rPr>
        <w:t xml:space="preserve"> be advised that only credentialed members of</w:t>
      </w:r>
      <w:r w:rsidR="00464C6C" w:rsidRPr="00A36D12">
        <w:rPr>
          <w:rFonts w:ascii="Times New Roman" w:hAnsi="Times New Roman" w:cs="Times New Roman"/>
          <w:color w:val="000000" w:themeColor="text1"/>
          <w:sz w:val="22"/>
          <w:bdr w:val="none" w:sz="0" w:space="0" w:color="auto" w:frame="1"/>
        </w:rPr>
        <w:t xml:space="preserve"> the press who </w:t>
      </w:r>
      <w:proofErr w:type="spellStart"/>
      <w:r w:rsidR="00464C6C" w:rsidRPr="00A36D12">
        <w:rPr>
          <w:rFonts w:ascii="Times New Roman" w:hAnsi="Times New Roman" w:cs="Times New Roman"/>
          <w:color w:val="000000" w:themeColor="text1"/>
          <w:sz w:val="22"/>
          <w:bdr w:val="none" w:sz="0" w:space="0" w:color="auto" w:frame="1"/>
        </w:rPr>
        <w:t>RSVPed</w:t>
      </w:r>
      <w:proofErr w:type="spellEnd"/>
      <w:r w:rsidR="00464C6C" w:rsidRPr="00A36D12">
        <w:rPr>
          <w:rFonts w:ascii="Times New Roman" w:hAnsi="Times New Roman" w:cs="Times New Roman"/>
          <w:color w:val="000000" w:themeColor="text1"/>
          <w:sz w:val="22"/>
          <w:bdr w:val="none" w:sz="0" w:space="0" w:color="auto" w:frame="1"/>
        </w:rPr>
        <w:t xml:space="preserve"> by </w:t>
      </w:r>
      <w:r w:rsidR="00464C6C" w:rsidRPr="00A36D12">
        <w:rPr>
          <w:rFonts w:ascii="Times New Roman" w:hAnsi="Times New Roman" w:cs="Times New Roman"/>
          <w:b/>
          <w:color w:val="000000" w:themeColor="text1"/>
          <w:sz w:val="22"/>
          <w:u w:val="single"/>
          <w:bdr w:val="none" w:sz="0" w:space="0" w:color="auto" w:frame="1"/>
        </w:rPr>
        <w:t xml:space="preserve">April </w:t>
      </w:r>
      <w:r w:rsidR="00792C34" w:rsidRPr="00A36D12">
        <w:rPr>
          <w:rFonts w:ascii="Times New Roman" w:hAnsi="Times New Roman" w:cs="Times New Roman"/>
          <w:b/>
          <w:color w:val="000000" w:themeColor="text1"/>
          <w:sz w:val="22"/>
          <w:u w:val="single"/>
          <w:bdr w:val="none" w:sz="0" w:space="0" w:color="auto" w:frame="1"/>
        </w:rPr>
        <w:t>1</w:t>
      </w:r>
      <w:r w:rsidR="00464C6C" w:rsidRPr="00A36D12">
        <w:rPr>
          <w:rFonts w:ascii="Times New Roman" w:hAnsi="Times New Roman" w:cs="Times New Roman"/>
          <w:b/>
          <w:color w:val="000000" w:themeColor="text1"/>
          <w:sz w:val="22"/>
          <w:u w:val="single"/>
          <w:bdr w:val="none" w:sz="0" w:space="0" w:color="auto" w:frame="1"/>
        </w:rPr>
        <w:t>8</w:t>
      </w:r>
      <w:r w:rsidR="006523E0" w:rsidRPr="00A36D12">
        <w:rPr>
          <w:rFonts w:ascii="Times New Roman" w:hAnsi="Times New Roman" w:cs="Times New Roman"/>
          <w:b/>
          <w:color w:val="000000" w:themeColor="text1"/>
          <w:sz w:val="22"/>
          <w:u w:val="single"/>
          <w:bdr w:val="none" w:sz="0" w:space="0" w:color="auto" w:frame="1"/>
        </w:rPr>
        <w:t>th</w:t>
      </w:r>
      <w:r w:rsidR="006523E0" w:rsidRPr="00A36D12">
        <w:rPr>
          <w:rFonts w:ascii="Times New Roman" w:hAnsi="Times New Roman" w:cs="Times New Roman"/>
          <w:color w:val="000000" w:themeColor="text1"/>
          <w:sz w:val="22"/>
          <w:bdr w:val="none" w:sz="0" w:space="0" w:color="auto" w:frame="1"/>
        </w:rPr>
        <w:t xml:space="preserve"> to </w:t>
      </w:r>
      <w:hyperlink r:id="rId7" w:history="1">
        <w:r w:rsidR="006523E0" w:rsidRPr="00A36D12">
          <w:rPr>
            <w:rStyle w:val="a8"/>
            <w:rFonts w:ascii="Times New Roman" w:eastAsia="굴림" w:hAnsi="Times New Roman" w:cs="Times New Roman"/>
            <w:color w:val="0000CC"/>
            <w:kern w:val="0"/>
            <w:sz w:val="22"/>
            <w:bdr w:val="none" w:sz="0" w:space="0" w:color="auto" w:frame="1"/>
          </w:rPr>
          <w:t>communications@asaninst.org</w:t>
        </w:r>
      </w:hyperlink>
      <w:r w:rsidR="006523E0" w:rsidRPr="00A36D12">
        <w:rPr>
          <w:rFonts w:ascii="Times New Roman" w:hAnsi="Times New Roman" w:cs="Times New Roman"/>
          <w:color w:val="000000" w:themeColor="text1"/>
          <w:sz w:val="22"/>
          <w:bdr w:val="none" w:sz="0" w:space="0" w:color="auto" w:frame="1"/>
        </w:rPr>
        <w:t xml:space="preserve"> with details including </w:t>
      </w:r>
      <w:r w:rsidR="006523E0" w:rsidRPr="00A36D12">
        <w:rPr>
          <w:rFonts w:ascii="Times New Roman" w:hAnsi="Times New Roman" w:cs="Times New Roman"/>
          <w:b/>
          <w:color w:val="000000" w:themeColor="text1"/>
          <w:sz w:val="22"/>
          <w:bdr w:val="none" w:sz="0" w:space="0" w:color="auto" w:frame="1"/>
        </w:rPr>
        <w:t>name, affiliation, and mobile number</w:t>
      </w:r>
      <w:r w:rsidR="006523E0" w:rsidRPr="00A36D12">
        <w:rPr>
          <w:rFonts w:ascii="Times New Roman" w:hAnsi="Times New Roman" w:cs="Times New Roman"/>
          <w:color w:val="000000" w:themeColor="text1"/>
          <w:sz w:val="22"/>
          <w:bdr w:val="none" w:sz="0" w:space="0" w:color="auto" w:frame="1"/>
        </w:rPr>
        <w:t xml:space="preserve"> will be granted for attendance due to security reasons.</w:t>
      </w:r>
      <w:r w:rsidR="00792C34" w:rsidRPr="00A36D12">
        <w:rPr>
          <w:rFonts w:ascii="Times New Roman" w:hAnsi="Times New Roman" w:cs="Times New Roman"/>
          <w:color w:val="000000" w:themeColor="text1"/>
          <w:sz w:val="22"/>
          <w:bdr w:val="none" w:sz="0" w:space="0" w:color="auto" w:frame="1"/>
        </w:rPr>
        <w:t xml:space="preserve"> </w:t>
      </w:r>
    </w:p>
    <w:p w:rsidR="003A3D5D" w:rsidRPr="00A36D12" w:rsidRDefault="003A3D5D" w:rsidP="003A3D5D">
      <w:pPr>
        <w:widowControl/>
        <w:wordWrap/>
        <w:autoSpaceDE/>
        <w:autoSpaceDN/>
        <w:spacing w:after="0" w:line="360" w:lineRule="atLeast"/>
        <w:jc w:val="left"/>
        <w:textAlignment w:val="baseline"/>
        <w:rPr>
          <w:rFonts w:ascii="Times New Roman" w:hAnsi="Times New Roman" w:cs="Times New Roman"/>
          <w:color w:val="000000"/>
          <w:sz w:val="22"/>
        </w:rPr>
      </w:pPr>
      <w:r w:rsidRPr="00A36D12">
        <w:rPr>
          <w:rFonts w:ascii="Times New Roman" w:hAnsi="Times New Roman" w:cs="Times New Roman" w:hint="eastAsia"/>
          <w:color w:val="000000" w:themeColor="text1"/>
          <w:sz w:val="22"/>
          <w:bdr w:val="none" w:sz="0" w:space="0" w:color="auto" w:frame="1"/>
        </w:rPr>
        <w:t xml:space="preserve">- </w:t>
      </w:r>
      <w:r w:rsidR="00792C34" w:rsidRPr="00A36D12">
        <w:rPr>
          <w:rFonts w:ascii="Times New Roman" w:hAnsi="Times New Roman" w:cs="Times New Roman"/>
          <w:color w:val="000000" w:themeColor="text1"/>
          <w:sz w:val="22"/>
          <w:bdr w:val="none" w:sz="0" w:space="0" w:color="auto" w:frame="1"/>
        </w:rPr>
        <w:t xml:space="preserve">Also note </w:t>
      </w:r>
      <w:r w:rsidRPr="00A36D12">
        <w:rPr>
          <w:rFonts w:ascii="Times New Roman" w:hAnsi="Times New Roman" w:cs="Times New Roman"/>
          <w:color w:val="000000" w:themeColor="text1"/>
          <w:sz w:val="22"/>
          <w:bdr w:val="none" w:sz="0" w:space="0" w:color="auto" w:frame="1"/>
        </w:rPr>
        <w:t>m</w:t>
      </w:r>
      <w:r w:rsidR="00792C34" w:rsidRPr="00A36D12">
        <w:rPr>
          <w:rFonts w:ascii="Times New Roman" w:hAnsi="Times New Roman" w:cs="Times New Roman"/>
          <w:color w:val="000000"/>
          <w:sz w:val="22"/>
        </w:rPr>
        <w:t>embers of the</w:t>
      </w:r>
      <w:r w:rsidR="00792C34" w:rsidRPr="00A36D12">
        <w:rPr>
          <w:rStyle w:val="apple-converted-space"/>
          <w:rFonts w:ascii="Times New Roman" w:hAnsi="Times New Roman" w:cs="Times New Roman"/>
          <w:b/>
          <w:bCs/>
          <w:color w:val="000000"/>
          <w:sz w:val="22"/>
          <w:bdr w:val="none" w:sz="0" w:space="0" w:color="auto" w:frame="1"/>
        </w:rPr>
        <w:t> </w:t>
      </w:r>
      <w:r w:rsidR="00792C34" w:rsidRPr="00A36D12">
        <w:rPr>
          <w:rStyle w:val="ad"/>
          <w:rFonts w:ascii="Times New Roman" w:hAnsi="Times New Roman" w:cs="Times New Roman"/>
          <w:color w:val="000000"/>
          <w:sz w:val="22"/>
          <w:bdr w:val="none" w:sz="0" w:space="0" w:color="auto" w:frame="1"/>
        </w:rPr>
        <w:t xml:space="preserve">media with an official </w:t>
      </w:r>
      <w:r w:rsidRPr="00A36D12">
        <w:rPr>
          <w:rStyle w:val="ad"/>
          <w:rFonts w:ascii="Times New Roman" w:hAnsi="Times New Roman" w:cs="Times New Roman"/>
          <w:color w:val="000000"/>
          <w:sz w:val="22"/>
          <w:bdr w:val="none" w:sz="0" w:space="0" w:color="auto" w:frame="1"/>
        </w:rPr>
        <w:t>ASAN press</w:t>
      </w:r>
      <w:r w:rsidR="00792C34" w:rsidRPr="00A36D12">
        <w:rPr>
          <w:rStyle w:val="ad"/>
          <w:rFonts w:ascii="Times New Roman" w:hAnsi="Times New Roman" w:cs="Times New Roman"/>
          <w:color w:val="000000"/>
          <w:sz w:val="22"/>
          <w:bdr w:val="none" w:sz="0" w:space="0" w:color="auto" w:frame="1"/>
        </w:rPr>
        <w:t xml:space="preserve"> badge will be permitted </w:t>
      </w:r>
      <w:r w:rsidRPr="00A36D12">
        <w:rPr>
          <w:rStyle w:val="ad"/>
          <w:rFonts w:ascii="Times New Roman" w:hAnsi="Times New Roman" w:cs="Times New Roman"/>
          <w:color w:val="000000"/>
          <w:sz w:val="22"/>
          <w:bdr w:val="none" w:sz="0" w:space="0" w:color="auto" w:frame="1"/>
        </w:rPr>
        <w:t>for entry</w:t>
      </w:r>
      <w:r w:rsidR="00792C34" w:rsidRPr="00A36D12">
        <w:rPr>
          <w:rFonts w:ascii="Times New Roman" w:hAnsi="Times New Roman" w:cs="Times New Roman"/>
          <w:color w:val="000000"/>
          <w:sz w:val="22"/>
        </w:rPr>
        <w:t>.</w:t>
      </w:r>
      <w:r w:rsidRPr="00A36D12">
        <w:rPr>
          <w:rFonts w:ascii="Times New Roman" w:hAnsi="Times New Roman" w:cs="Times New Roman"/>
          <w:color w:val="000000"/>
          <w:sz w:val="22"/>
        </w:rPr>
        <w:t xml:space="preserve"> </w:t>
      </w:r>
      <w:r w:rsidR="00792C34" w:rsidRPr="00A36D12">
        <w:rPr>
          <w:rFonts w:ascii="Times New Roman" w:hAnsi="Times New Roman" w:cs="Times New Roman"/>
          <w:color w:val="000000"/>
          <w:sz w:val="22"/>
        </w:rPr>
        <w:t xml:space="preserve">You should carry your official </w:t>
      </w:r>
      <w:r w:rsidRPr="00A36D12">
        <w:rPr>
          <w:rFonts w:ascii="Times New Roman" w:hAnsi="Times New Roman" w:cs="Times New Roman"/>
          <w:color w:val="000000"/>
          <w:sz w:val="22"/>
        </w:rPr>
        <w:t>press</w:t>
      </w:r>
      <w:r w:rsidR="00792C34" w:rsidRPr="00A36D12">
        <w:rPr>
          <w:rFonts w:ascii="Times New Roman" w:hAnsi="Times New Roman" w:cs="Times New Roman"/>
          <w:color w:val="000000"/>
          <w:sz w:val="22"/>
        </w:rPr>
        <w:t xml:space="preserve"> badge and/or press credentials and a personal ID with you while on </w:t>
      </w:r>
      <w:r w:rsidRPr="00A36D12">
        <w:rPr>
          <w:rFonts w:ascii="Times New Roman" w:hAnsi="Times New Roman" w:cs="Times New Roman"/>
          <w:color w:val="000000"/>
          <w:sz w:val="22"/>
        </w:rPr>
        <w:t>the venue</w:t>
      </w:r>
      <w:r w:rsidR="00792C34" w:rsidRPr="00A36D12">
        <w:rPr>
          <w:rFonts w:ascii="Times New Roman" w:hAnsi="Times New Roman" w:cs="Times New Roman"/>
          <w:color w:val="000000"/>
          <w:sz w:val="22"/>
        </w:rPr>
        <w:t>.</w:t>
      </w:r>
      <w:r w:rsidRPr="00A36D12">
        <w:rPr>
          <w:rFonts w:ascii="Times New Roman" w:hAnsi="Times New Roman" w:cs="Times New Roman"/>
          <w:color w:val="000000"/>
          <w:sz w:val="22"/>
        </w:rPr>
        <w:t xml:space="preserve"> </w:t>
      </w:r>
    </w:p>
    <w:p w:rsidR="006523E0" w:rsidRPr="00A36D12" w:rsidRDefault="003A3D5D" w:rsidP="003A3D5D">
      <w:pPr>
        <w:widowControl/>
        <w:wordWrap/>
        <w:autoSpaceDE/>
        <w:autoSpaceDN/>
        <w:spacing w:after="0" w:line="360" w:lineRule="atLeast"/>
        <w:jc w:val="left"/>
        <w:textAlignment w:val="baseline"/>
        <w:rPr>
          <w:rFonts w:ascii="Times New Roman" w:hAnsi="Times New Roman" w:cs="Times New Roman"/>
          <w:color w:val="000000"/>
          <w:sz w:val="22"/>
        </w:rPr>
      </w:pPr>
      <w:r w:rsidRPr="00A36D12">
        <w:rPr>
          <w:rFonts w:ascii="Times New Roman" w:hAnsi="Times New Roman" w:cs="Times New Roman" w:hint="eastAsia"/>
          <w:color w:val="000000"/>
          <w:sz w:val="22"/>
        </w:rPr>
        <w:t xml:space="preserve">- </w:t>
      </w:r>
      <w:r w:rsidR="00792C34" w:rsidRPr="00A36D12">
        <w:rPr>
          <w:rFonts w:ascii="Times New Roman" w:hAnsi="Times New Roman" w:cs="Times New Roman"/>
          <w:color w:val="000000"/>
          <w:sz w:val="22"/>
        </w:rPr>
        <w:t>We strongly encourage all members of the media to</w:t>
      </w:r>
      <w:r w:rsidR="00792C34" w:rsidRPr="00A36D12">
        <w:rPr>
          <w:rStyle w:val="apple-converted-space"/>
          <w:rFonts w:ascii="Times New Roman" w:hAnsi="Times New Roman" w:cs="Times New Roman"/>
          <w:color w:val="000000"/>
          <w:sz w:val="22"/>
        </w:rPr>
        <w:t> </w:t>
      </w:r>
      <w:r w:rsidR="00792C34" w:rsidRPr="00A36D12">
        <w:rPr>
          <w:rStyle w:val="ad"/>
          <w:rFonts w:ascii="Times New Roman" w:hAnsi="Times New Roman" w:cs="Times New Roman"/>
          <w:color w:val="000000"/>
          <w:sz w:val="22"/>
          <w:bdr w:val="none" w:sz="0" w:space="0" w:color="auto" w:frame="1"/>
        </w:rPr>
        <w:t>preregister and pick up your badge prior to arrival</w:t>
      </w:r>
      <w:r w:rsidR="00792C34" w:rsidRPr="00A36D12">
        <w:rPr>
          <w:rStyle w:val="apple-converted-space"/>
          <w:rFonts w:ascii="Times New Roman" w:hAnsi="Times New Roman" w:cs="Times New Roman"/>
          <w:b/>
          <w:bCs/>
          <w:color w:val="000000"/>
          <w:sz w:val="22"/>
          <w:bdr w:val="none" w:sz="0" w:space="0" w:color="auto" w:frame="1"/>
        </w:rPr>
        <w:t> </w:t>
      </w:r>
      <w:r w:rsidR="00792C34" w:rsidRPr="00A36D12">
        <w:rPr>
          <w:rFonts w:ascii="Times New Roman" w:hAnsi="Times New Roman" w:cs="Times New Roman"/>
          <w:color w:val="000000"/>
          <w:sz w:val="22"/>
        </w:rPr>
        <w:t xml:space="preserve">at </w:t>
      </w:r>
      <w:r w:rsidRPr="00A36D12">
        <w:rPr>
          <w:rFonts w:ascii="Times New Roman" w:hAnsi="Times New Roman" w:cs="Times New Roman"/>
          <w:color w:val="000000"/>
          <w:sz w:val="22"/>
        </w:rPr>
        <w:t>the institute</w:t>
      </w:r>
      <w:r w:rsidR="00792C34" w:rsidRPr="00A36D12">
        <w:rPr>
          <w:rFonts w:ascii="Times New Roman" w:hAnsi="Times New Roman" w:cs="Times New Roman"/>
          <w:color w:val="000000"/>
          <w:sz w:val="22"/>
        </w:rPr>
        <w:t>. </w:t>
      </w:r>
    </w:p>
    <w:p w:rsidR="003A3D5D" w:rsidRPr="00A36D12" w:rsidRDefault="003A3D5D" w:rsidP="003A3D5D">
      <w:pPr>
        <w:widowControl/>
        <w:wordWrap/>
        <w:autoSpaceDE/>
        <w:autoSpaceDN/>
        <w:spacing w:after="0" w:line="360" w:lineRule="atLeast"/>
        <w:jc w:val="left"/>
        <w:textAlignment w:val="baseline"/>
        <w:rPr>
          <w:rFonts w:ascii="Times New Roman" w:hAnsi="Times New Roman" w:cs="Times New Roman"/>
          <w:color w:val="000000" w:themeColor="text1"/>
          <w:sz w:val="22"/>
          <w:bdr w:val="none" w:sz="0" w:space="0" w:color="auto" w:frame="1"/>
        </w:rPr>
      </w:pPr>
    </w:p>
    <w:p w:rsidR="00EA34E1" w:rsidRDefault="00EA34E1" w:rsidP="00B7586E">
      <w:pPr>
        <w:rPr>
          <w:rFonts w:ascii="Times New Roman" w:hAnsi="Times New Roman" w:cs="Times New Roman"/>
          <w:color w:val="000000" w:themeColor="text1"/>
          <w:sz w:val="22"/>
          <w:bdr w:val="none" w:sz="0" w:space="0" w:color="auto" w:frame="1"/>
        </w:rPr>
      </w:pPr>
      <w:r>
        <w:rPr>
          <w:rFonts w:ascii="Times New Roman" w:hAnsi="Times New Roman" w:cs="Times New Roman"/>
          <w:color w:val="000000" w:themeColor="text1"/>
          <w:sz w:val="22"/>
          <w:bdr w:val="none" w:sz="0" w:space="0" w:color="auto" w:frame="1"/>
        </w:rPr>
        <w:t>*</w:t>
      </w:r>
      <w:r>
        <w:rPr>
          <w:rFonts w:ascii="Times New Roman" w:hAnsi="Times New Roman" w:cs="Times New Roman" w:hint="eastAsia"/>
          <w:color w:val="000000" w:themeColor="text1"/>
          <w:sz w:val="22"/>
          <w:bdr w:val="none" w:sz="0" w:space="0" w:color="auto" w:frame="1"/>
        </w:rPr>
        <w:t xml:space="preserve"> </w:t>
      </w:r>
      <w:r w:rsidRPr="00EA34E1">
        <w:rPr>
          <w:rFonts w:ascii="Times New Roman" w:hAnsi="Times New Roman" w:cs="Times New Roman" w:hint="eastAsia"/>
          <w:b/>
          <w:color w:val="000000" w:themeColor="text1"/>
          <w:sz w:val="22"/>
          <w:bdr w:val="none" w:sz="0" w:space="0" w:color="auto" w:frame="1"/>
        </w:rPr>
        <w:t>Interview requests with speakers:</w:t>
      </w:r>
    </w:p>
    <w:p w:rsidR="008871D8" w:rsidRPr="00A36D12" w:rsidRDefault="008871D8" w:rsidP="008871D8">
      <w:pPr>
        <w:rPr>
          <w:rFonts w:ascii="Times New Roman" w:hAnsi="Times New Roman" w:cs="Times New Roman"/>
          <w:color w:val="000000" w:themeColor="text1"/>
          <w:sz w:val="22"/>
          <w:bdr w:val="none" w:sz="0" w:space="0" w:color="auto" w:frame="1"/>
        </w:rPr>
      </w:pPr>
      <w:r w:rsidRPr="00A36D12">
        <w:rPr>
          <w:rFonts w:ascii="Times New Roman" w:hAnsi="Times New Roman" w:cs="Times New Roman"/>
          <w:color w:val="000000" w:themeColor="text1"/>
          <w:sz w:val="22"/>
          <w:bdr w:val="none" w:sz="0" w:space="0" w:color="auto" w:frame="1"/>
        </w:rPr>
        <w:t>Kindly</w:t>
      </w:r>
      <w:r>
        <w:rPr>
          <w:rFonts w:ascii="Times New Roman" w:hAnsi="Times New Roman" w:cs="Times New Roman" w:hint="eastAsia"/>
          <w:color w:val="000000" w:themeColor="text1"/>
          <w:sz w:val="22"/>
          <w:bdr w:val="none" w:sz="0" w:space="0" w:color="auto" w:frame="1"/>
        </w:rPr>
        <w:t xml:space="preserve"> send </w:t>
      </w:r>
      <w:r w:rsidR="00AF779D">
        <w:rPr>
          <w:rFonts w:ascii="Times New Roman" w:hAnsi="Times New Roman" w:cs="Times New Roman" w:hint="eastAsia"/>
          <w:color w:val="000000" w:themeColor="text1"/>
          <w:sz w:val="22"/>
          <w:bdr w:val="none" w:sz="0" w:space="0" w:color="auto" w:frame="1"/>
        </w:rPr>
        <w:t xml:space="preserve">us </w:t>
      </w:r>
      <w:r w:rsidRPr="00EA34E1">
        <w:rPr>
          <w:rFonts w:ascii="Times New Roman" w:hAnsi="Times New Roman" w:cs="Times New Roman" w:hint="eastAsia"/>
          <w:color w:val="FF0000"/>
          <w:sz w:val="22"/>
          <w:bdr w:val="none" w:sz="0" w:space="0" w:color="auto" w:frame="1"/>
        </w:rPr>
        <w:t>the attached interview requests form</w:t>
      </w:r>
      <w:r>
        <w:rPr>
          <w:rFonts w:ascii="Times New Roman" w:hAnsi="Times New Roman" w:cs="Times New Roman" w:hint="eastAsia"/>
          <w:color w:val="000000" w:themeColor="text1"/>
          <w:sz w:val="22"/>
          <w:bdr w:val="none" w:sz="0" w:space="0" w:color="auto" w:frame="1"/>
        </w:rPr>
        <w:t xml:space="preserve"> </w:t>
      </w:r>
      <w:r w:rsidR="00584156">
        <w:rPr>
          <w:rFonts w:ascii="Times New Roman" w:hAnsi="Times New Roman" w:cs="Times New Roman" w:hint="eastAsia"/>
          <w:color w:val="000000" w:themeColor="text1"/>
          <w:sz w:val="22"/>
          <w:bdr w:val="none" w:sz="0" w:space="0" w:color="auto" w:frame="1"/>
        </w:rPr>
        <w:t xml:space="preserve">in </w:t>
      </w:r>
      <w:r w:rsidRPr="00A36D12">
        <w:rPr>
          <w:rFonts w:ascii="Times New Roman" w:hAnsi="Times New Roman" w:cs="Times New Roman"/>
          <w:b/>
          <w:color w:val="000000" w:themeColor="text1"/>
          <w:sz w:val="22"/>
          <w:bdr w:val="none" w:sz="0" w:space="0" w:color="auto" w:frame="1"/>
        </w:rPr>
        <w:t xml:space="preserve">‘Appendix 2’ </w:t>
      </w:r>
      <w:r>
        <w:rPr>
          <w:rFonts w:ascii="Times New Roman" w:hAnsi="Times New Roman" w:cs="Times New Roman" w:hint="eastAsia"/>
          <w:color w:val="000000" w:themeColor="text1"/>
          <w:sz w:val="22"/>
          <w:bdr w:val="none" w:sz="0" w:space="0" w:color="auto" w:frame="1"/>
        </w:rPr>
        <w:t>to</w:t>
      </w:r>
      <w:r w:rsidR="00184EC3">
        <w:rPr>
          <w:rFonts w:ascii="Times New Roman" w:hAnsi="Times New Roman" w:cs="Times New Roman" w:hint="eastAsia"/>
          <w:color w:val="000000" w:themeColor="text1"/>
          <w:sz w:val="22"/>
          <w:bdr w:val="none" w:sz="0" w:space="0" w:color="auto" w:frame="1"/>
        </w:rPr>
        <w:t xml:space="preserve"> </w:t>
      </w:r>
      <w:hyperlink r:id="rId8" w:history="1">
        <w:r w:rsidRPr="00A36D12">
          <w:rPr>
            <w:rStyle w:val="a8"/>
            <w:rFonts w:ascii="Times New Roman" w:eastAsia="굴림" w:hAnsi="Times New Roman" w:cs="Times New Roman"/>
            <w:color w:val="0000CC"/>
            <w:kern w:val="0"/>
            <w:sz w:val="22"/>
            <w:bdr w:val="none" w:sz="0" w:space="0" w:color="auto" w:frame="1"/>
          </w:rPr>
          <w:t>communications@asaninst.org</w:t>
        </w:r>
      </w:hyperlink>
      <w:r w:rsidRPr="00A36D12">
        <w:rPr>
          <w:rFonts w:ascii="Times New Roman" w:hAnsi="Times New Roman" w:cs="Times New Roman" w:hint="eastAsia"/>
          <w:color w:val="000000" w:themeColor="text1"/>
          <w:sz w:val="22"/>
          <w:bdr w:val="none" w:sz="0" w:space="0" w:color="auto" w:frame="1"/>
        </w:rPr>
        <w:t xml:space="preserve"> </w:t>
      </w:r>
      <w:r w:rsidRPr="00A36D12">
        <w:rPr>
          <w:rFonts w:ascii="Times New Roman" w:hAnsi="Times New Roman" w:cs="Times New Roman" w:hint="eastAsia"/>
          <w:color w:val="FF0000"/>
          <w:sz w:val="22"/>
          <w:bdr w:val="none" w:sz="0" w:space="0" w:color="auto" w:frame="1"/>
        </w:rPr>
        <w:t xml:space="preserve">by 17:00 Friday, April </w:t>
      </w:r>
      <w:proofErr w:type="gramStart"/>
      <w:r w:rsidRPr="00A36D12">
        <w:rPr>
          <w:rFonts w:ascii="Times New Roman" w:hAnsi="Times New Roman" w:cs="Times New Roman" w:hint="eastAsia"/>
          <w:color w:val="FF0000"/>
          <w:sz w:val="22"/>
          <w:bdr w:val="none" w:sz="0" w:space="0" w:color="auto" w:frame="1"/>
        </w:rPr>
        <w:t>8</w:t>
      </w:r>
      <w:r w:rsidRPr="00A36D12">
        <w:rPr>
          <w:rFonts w:ascii="Times New Roman" w:hAnsi="Times New Roman" w:cs="Times New Roman" w:hint="eastAsia"/>
          <w:color w:val="FF0000"/>
          <w:sz w:val="22"/>
          <w:bdr w:val="none" w:sz="0" w:space="0" w:color="auto" w:frame="1"/>
          <w:vertAlign w:val="superscript"/>
        </w:rPr>
        <w:t xml:space="preserve">th </w:t>
      </w:r>
      <w:r w:rsidRPr="00A36D12">
        <w:rPr>
          <w:rFonts w:ascii="Times New Roman" w:hAnsi="Times New Roman" w:cs="Times New Roman" w:hint="eastAsia"/>
          <w:color w:val="FF0000"/>
          <w:sz w:val="22"/>
          <w:bdr w:val="none" w:sz="0" w:space="0" w:color="auto" w:frame="1"/>
        </w:rPr>
        <w:t>,</w:t>
      </w:r>
      <w:proofErr w:type="gramEnd"/>
      <w:r w:rsidRPr="00A36D12">
        <w:rPr>
          <w:rFonts w:ascii="Times New Roman" w:hAnsi="Times New Roman" w:cs="Times New Roman" w:hint="eastAsia"/>
          <w:color w:val="FF0000"/>
          <w:sz w:val="22"/>
          <w:bdr w:val="none" w:sz="0" w:space="0" w:color="auto" w:frame="1"/>
        </w:rPr>
        <w:t xml:space="preserve"> 2016</w:t>
      </w:r>
      <w:r w:rsidRPr="00A36D12">
        <w:rPr>
          <w:rFonts w:ascii="Times New Roman" w:hAnsi="Times New Roman" w:cs="Times New Roman" w:hint="eastAsia"/>
          <w:color w:val="000000" w:themeColor="text1"/>
          <w:sz w:val="22"/>
          <w:bdr w:val="none" w:sz="0" w:space="0" w:color="auto" w:frame="1"/>
        </w:rPr>
        <w:t>.</w:t>
      </w:r>
    </w:p>
    <w:p w:rsidR="006523E0" w:rsidRPr="00A36D12" w:rsidRDefault="006523E0" w:rsidP="00B7586E">
      <w:pPr>
        <w:rPr>
          <w:rFonts w:ascii="Times New Roman" w:hAnsi="Times New Roman" w:cs="Times New Roman"/>
          <w:sz w:val="22"/>
          <w:bdr w:val="none" w:sz="0" w:space="0" w:color="auto" w:frame="1"/>
        </w:rPr>
      </w:pPr>
      <w:r w:rsidRPr="00A36D12">
        <w:rPr>
          <w:rFonts w:ascii="Times New Roman" w:hAnsi="Times New Roman" w:cs="Times New Roman"/>
          <w:sz w:val="22"/>
          <w:bdr w:val="none" w:sz="0" w:space="0" w:color="auto" w:frame="1"/>
        </w:rPr>
        <w:t>* All sessions will be conducted in English but simultaneous interpretation will be available in sessions held in the grand ballroom I &amp; II.</w:t>
      </w:r>
    </w:p>
    <w:p w:rsidR="006523E0" w:rsidRPr="00A36D12" w:rsidRDefault="006523E0" w:rsidP="007E3C71">
      <w:pPr>
        <w:rPr>
          <w:rFonts w:ascii="Times New Roman" w:hAnsi="Times New Roman" w:cs="Times New Roman"/>
          <w:sz w:val="22"/>
          <w:bdr w:val="none" w:sz="0" w:space="0" w:color="auto" w:frame="1"/>
        </w:rPr>
      </w:pPr>
      <w:r w:rsidRPr="00A36D12">
        <w:rPr>
          <w:rFonts w:ascii="Times New Roman" w:hAnsi="Times New Roman" w:cs="Times New Roman"/>
          <w:sz w:val="22"/>
          <w:bdr w:val="none" w:sz="0" w:space="0" w:color="auto" w:frame="1"/>
        </w:rPr>
        <w:t xml:space="preserve">* For participants list, panel descriptions, and up-to-date information, please visit our website at </w:t>
      </w:r>
      <w:hyperlink r:id="rId9" w:history="1">
        <w:r w:rsidRPr="00A36D12">
          <w:rPr>
            <w:rStyle w:val="a8"/>
            <w:rFonts w:ascii="Times New Roman" w:eastAsia="굴림" w:hAnsi="Times New Roman" w:cs="Times New Roman"/>
            <w:kern w:val="0"/>
            <w:sz w:val="22"/>
            <w:bdr w:val="none" w:sz="0" w:space="0" w:color="auto" w:frame="1"/>
          </w:rPr>
          <w:t>www.asanplenum.org</w:t>
        </w:r>
      </w:hyperlink>
      <w:r w:rsidRPr="00A36D12">
        <w:rPr>
          <w:rFonts w:ascii="Times New Roman" w:hAnsi="Times New Roman" w:cs="Times New Roman"/>
          <w:sz w:val="22"/>
          <w:bdr w:val="none" w:sz="0" w:space="0" w:color="auto" w:frame="1"/>
        </w:rPr>
        <w:t>.</w:t>
      </w:r>
    </w:p>
    <w:p w:rsidR="003A3D5D" w:rsidRPr="00A36D12" w:rsidRDefault="003A3D5D" w:rsidP="003A3D5D">
      <w:pPr>
        <w:shd w:val="clear" w:color="auto" w:fill="FFFFFF"/>
        <w:spacing w:line="343" w:lineRule="atLeast"/>
        <w:textAlignment w:val="baseline"/>
        <w:rPr>
          <w:rFonts w:ascii="Times New Roman" w:hAnsi="Times New Roman" w:cs="Times New Roman"/>
          <w:color w:val="333333"/>
          <w:sz w:val="22"/>
        </w:rPr>
      </w:pPr>
      <w:r w:rsidRPr="00A36D12">
        <w:rPr>
          <w:rFonts w:ascii="Times New Roman" w:hAnsi="Times New Roman" w:cs="Times New Roman" w:hint="eastAsia"/>
          <w:color w:val="333333"/>
          <w:sz w:val="22"/>
        </w:rPr>
        <w:t xml:space="preserve">* </w:t>
      </w:r>
      <w:r w:rsidRPr="00A36D12">
        <w:rPr>
          <w:rFonts w:ascii="Times New Roman" w:hAnsi="Times New Roman" w:cs="Times New Roman"/>
          <w:color w:val="333333"/>
          <w:sz w:val="22"/>
        </w:rPr>
        <w:t>We appreciate your understanding and compliance with these security measures. Should you have specific questions, please contact us at</w:t>
      </w:r>
      <w:r w:rsidRPr="00A36D12">
        <w:rPr>
          <w:rFonts w:ascii="Times New Roman" w:hAnsi="Times New Roman" w:cs="Times New Roman" w:hint="eastAsia"/>
          <w:color w:val="333333"/>
          <w:sz w:val="22"/>
        </w:rPr>
        <w:t xml:space="preserve"> </w:t>
      </w:r>
      <w:hyperlink r:id="rId10" w:history="1">
        <w:r w:rsidRPr="00A36D12">
          <w:rPr>
            <w:rStyle w:val="a8"/>
            <w:rFonts w:ascii="Times New Roman" w:hAnsi="Times New Roman" w:cs="Times New Roman" w:hint="eastAsia"/>
            <w:sz w:val="22"/>
          </w:rPr>
          <w:t>communications@asaninst.org</w:t>
        </w:r>
      </w:hyperlink>
      <w:r w:rsidRPr="00A36D12">
        <w:rPr>
          <w:rFonts w:ascii="Times New Roman" w:hAnsi="Times New Roman" w:cs="Times New Roman" w:hint="eastAsia"/>
          <w:color w:val="333333"/>
          <w:sz w:val="22"/>
        </w:rPr>
        <w:t>.</w:t>
      </w:r>
    </w:p>
    <w:p w:rsidR="00B7586E" w:rsidRPr="00A36D12" w:rsidRDefault="00B7586E" w:rsidP="00B7586E">
      <w:pPr>
        <w:spacing w:before="240"/>
        <w:ind w:left="1600" w:right="566" w:hanging="1600"/>
        <w:jc w:val="center"/>
        <w:rPr>
          <w:rFonts w:ascii="Times New Roman" w:eastAsia="Arial Unicode MS" w:hAnsi="Times New Roman" w:cs="Times New Roman"/>
          <w:b/>
          <w:sz w:val="24"/>
          <w:szCs w:val="20"/>
        </w:rPr>
      </w:pPr>
      <w:r w:rsidRPr="00A36D12">
        <w:rPr>
          <w:rFonts w:ascii="Times New Roman" w:eastAsia="Arial Unicode MS" w:hAnsi="Times New Roman" w:cs="Times New Roman"/>
          <w:b/>
          <w:sz w:val="24"/>
          <w:szCs w:val="20"/>
        </w:rPr>
        <w:t># # #</w:t>
      </w:r>
    </w:p>
    <w:p w:rsidR="00A36D12" w:rsidRPr="00A36D12" w:rsidRDefault="00B7586E" w:rsidP="00A36D12">
      <w:pPr>
        <w:framePr w:hSpace="142" w:wrap="around" w:vAnchor="text" w:hAnchor="margin" w:xAlign="center" w:y="123"/>
        <w:spacing w:before="240"/>
        <w:ind w:right="566"/>
        <w:rPr>
          <w:rFonts w:ascii="Times New Roman" w:hAnsi="Times New Roman" w:cs="Times New Roman"/>
          <w:sz w:val="22"/>
          <w:szCs w:val="20"/>
        </w:rPr>
      </w:pPr>
      <w:r w:rsidRPr="00A36D12">
        <w:rPr>
          <w:rFonts w:ascii="Times New Roman" w:hAnsi="Times New Roman" w:cs="Times New Roman"/>
          <w:sz w:val="22"/>
          <w:szCs w:val="20"/>
        </w:rPr>
        <w:lastRenderedPageBreak/>
        <w:t xml:space="preserve">The </w:t>
      </w:r>
      <w:proofErr w:type="spellStart"/>
      <w:r w:rsidRPr="00A36D12">
        <w:rPr>
          <w:rFonts w:ascii="Times New Roman" w:hAnsi="Times New Roman" w:cs="Times New Roman"/>
          <w:sz w:val="22"/>
          <w:szCs w:val="20"/>
        </w:rPr>
        <w:t>Asan</w:t>
      </w:r>
      <w:proofErr w:type="spellEnd"/>
      <w:r w:rsidRPr="00A36D12">
        <w:rPr>
          <w:rFonts w:ascii="Times New Roman" w:hAnsi="Times New Roman" w:cs="Times New Roman"/>
          <w:sz w:val="22"/>
          <w:szCs w:val="20"/>
        </w:rPr>
        <w:t xml:space="preserve"> Institute for Policy Studies (http://en.asaninst.org/) is an independent think tank that provides innovative policy solutions and spearheads public discourse on the core issues in Korea, East Asia and the world. Our goal is to assist policymakers to make better informed and mutually beneficial policy decisions. </w:t>
      </w:r>
      <w:r w:rsidR="00A36D12" w:rsidRPr="00A36D12">
        <w:rPr>
          <w:rFonts w:ascii="Times New Roman" w:hAnsi="Times New Roman" w:cs="Times New Roman"/>
          <w:sz w:val="22"/>
          <w:szCs w:val="20"/>
        </w:rPr>
        <w:t xml:space="preserve">The </w:t>
      </w:r>
      <w:proofErr w:type="spellStart"/>
      <w:r w:rsidR="00A36D12" w:rsidRPr="00A36D12">
        <w:rPr>
          <w:rFonts w:ascii="Times New Roman" w:hAnsi="Times New Roman" w:cs="Times New Roman"/>
          <w:sz w:val="22"/>
          <w:szCs w:val="20"/>
        </w:rPr>
        <w:t>Asan</w:t>
      </w:r>
      <w:proofErr w:type="spellEnd"/>
      <w:r w:rsidR="00A36D12" w:rsidRPr="00A36D12">
        <w:rPr>
          <w:rFonts w:ascii="Times New Roman" w:hAnsi="Times New Roman" w:cs="Times New Roman"/>
          <w:sz w:val="22"/>
          <w:szCs w:val="20"/>
        </w:rPr>
        <w:t xml:space="preserve"> Institute, established in 2008, has successfully hosted a series of international conferences including the </w:t>
      </w:r>
      <w:proofErr w:type="spellStart"/>
      <w:r w:rsidR="00A36D12" w:rsidRPr="00A36D12">
        <w:rPr>
          <w:rFonts w:ascii="Times New Roman" w:hAnsi="Times New Roman" w:cs="Times New Roman"/>
          <w:sz w:val="22"/>
          <w:szCs w:val="20"/>
        </w:rPr>
        <w:t>Asan</w:t>
      </w:r>
      <w:proofErr w:type="spellEnd"/>
      <w:r w:rsidR="00A36D12" w:rsidRPr="00A36D12">
        <w:rPr>
          <w:rFonts w:ascii="Times New Roman" w:hAnsi="Times New Roman" w:cs="Times New Roman"/>
          <w:sz w:val="22"/>
          <w:szCs w:val="20"/>
        </w:rPr>
        <w:t xml:space="preserve"> Plenum, the </w:t>
      </w:r>
      <w:proofErr w:type="spellStart"/>
      <w:r w:rsidR="00A36D12" w:rsidRPr="00A36D12">
        <w:rPr>
          <w:rFonts w:ascii="Times New Roman" w:hAnsi="Times New Roman" w:cs="Times New Roman"/>
          <w:sz w:val="22"/>
          <w:szCs w:val="20"/>
        </w:rPr>
        <w:t>Asan</w:t>
      </w:r>
      <w:proofErr w:type="spellEnd"/>
      <w:r w:rsidR="00A36D12" w:rsidRPr="00A36D12">
        <w:rPr>
          <w:rFonts w:ascii="Times New Roman" w:hAnsi="Times New Roman" w:cs="Times New Roman"/>
          <w:sz w:val="22"/>
          <w:szCs w:val="20"/>
        </w:rPr>
        <w:t xml:space="preserve"> China Forum and the </w:t>
      </w:r>
      <w:proofErr w:type="spellStart"/>
      <w:r w:rsidR="00A36D12" w:rsidRPr="00A36D12">
        <w:rPr>
          <w:rFonts w:ascii="Times New Roman" w:hAnsi="Times New Roman" w:cs="Times New Roman"/>
          <w:sz w:val="22"/>
          <w:szCs w:val="20"/>
        </w:rPr>
        <w:t>Asan</w:t>
      </w:r>
      <w:proofErr w:type="spellEnd"/>
      <w:r w:rsidR="00A36D12" w:rsidRPr="00A36D12">
        <w:rPr>
          <w:rFonts w:ascii="Times New Roman" w:hAnsi="Times New Roman" w:cs="Times New Roman"/>
          <w:sz w:val="22"/>
          <w:szCs w:val="20"/>
        </w:rPr>
        <w:t xml:space="preserve"> Nuclear Forum. It has also published a number of books such as </w:t>
      </w:r>
      <w:r w:rsidR="00A36D12" w:rsidRPr="00A36D12">
        <w:rPr>
          <w:rFonts w:ascii="Times New Roman" w:hAnsi="Times New Roman" w:cs="Times New Roman"/>
          <w:i/>
          <w:sz w:val="22"/>
          <w:szCs w:val="20"/>
        </w:rPr>
        <w:t>China’s Foreign Policy</w:t>
      </w:r>
      <w:r w:rsidR="00A36D12" w:rsidRPr="00A36D12">
        <w:rPr>
          <w:rFonts w:ascii="Times New Roman" w:hAnsi="Times New Roman" w:cs="Times New Roman"/>
          <w:sz w:val="22"/>
          <w:szCs w:val="20"/>
        </w:rPr>
        <w:t xml:space="preserve">, </w:t>
      </w:r>
      <w:r w:rsidR="00A36D12" w:rsidRPr="00A36D12">
        <w:rPr>
          <w:rFonts w:ascii="Times New Roman" w:hAnsi="Times New Roman" w:cs="Times New Roman"/>
          <w:i/>
          <w:sz w:val="22"/>
          <w:szCs w:val="20"/>
        </w:rPr>
        <w:t xml:space="preserve">Japan </w:t>
      </w:r>
      <w:proofErr w:type="gramStart"/>
      <w:r w:rsidR="00A36D12" w:rsidRPr="00A36D12">
        <w:rPr>
          <w:rFonts w:ascii="Times New Roman" w:hAnsi="Times New Roman" w:cs="Times New Roman"/>
          <w:i/>
          <w:sz w:val="22"/>
          <w:szCs w:val="20"/>
        </w:rPr>
        <w:t>In</w:t>
      </w:r>
      <w:proofErr w:type="gramEnd"/>
      <w:r w:rsidR="00A36D12" w:rsidRPr="00A36D12">
        <w:rPr>
          <w:rFonts w:ascii="Times New Roman" w:hAnsi="Times New Roman" w:cs="Times New Roman"/>
          <w:i/>
          <w:sz w:val="22"/>
          <w:szCs w:val="20"/>
        </w:rPr>
        <w:t xml:space="preserve"> Crisis</w:t>
      </w:r>
      <w:r w:rsidR="00A36D12" w:rsidRPr="00A36D12">
        <w:rPr>
          <w:rFonts w:ascii="Times New Roman" w:hAnsi="Times New Roman" w:cs="Times New Roman"/>
          <w:sz w:val="22"/>
          <w:szCs w:val="20"/>
        </w:rPr>
        <w:t>,</w:t>
      </w:r>
      <w:r w:rsidR="00A36D12" w:rsidRPr="00A36D12">
        <w:rPr>
          <w:rFonts w:ascii="Times New Roman" w:hAnsi="Times New Roman" w:cs="Times New Roman"/>
          <w:i/>
          <w:sz w:val="22"/>
          <w:szCs w:val="20"/>
        </w:rPr>
        <w:t xml:space="preserve"> </w:t>
      </w:r>
      <w:r w:rsidR="00A36D12" w:rsidRPr="00A36D12">
        <w:rPr>
          <w:rFonts w:ascii="Times New Roman" w:hAnsi="Times New Roman" w:cs="Times New Roman"/>
          <w:sz w:val="22"/>
          <w:szCs w:val="20"/>
        </w:rPr>
        <w:t xml:space="preserve">and </w:t>
      </w:r>
      <w:r w:rsidR="00A36D12" w:rsidRPr="00A36D12">
        <w:rPr>
          <w:rFonts w:ascii="Times New Roman" w:hAnsi="Times New Roman" w:cs="Times New Roman"/>
          <w:i/>
          <w:sz w:val="22"/>
          <w:szCs w:val="20"/>
        </w:rPr>
        <w:t>The Arab Spring</w:t>
      </w:r>
      <w:r w:rsidR="00A36D12" w:rsidRPr="00A36D12">
        <w:rPr>
          <w:rFonts w:ascii="Times New Roman" w:hAnsi="Times New Roman" w:cs="Times New Roman"/>
          <w:sz w:val="22"/>
          <w:szCs w:val="20"/>
        </w:rPr>
        <w:t>.</w:t>
      </w:r>
      <w:r w:rsidR="00A36D12" w:rsidRPr="00A36D12">
        <w:rPr>
          <w:rFonts w:ascii="Times New Roman" w:hAnsi="Times New Roman" w:cs="Times New Roman" w:hint="eastAsia"/>
          <w:sz w:val="22"/>
          <w:szCs w:val="20"/>
        </w:rPr>
        <w:t xml:space="preserve"> The institute has been ranked as the world top 100 think tanks by </w:t>
      </w:r>
      <w:r w:rsidR="00A36D12" w:rsidRPr="00A36D12">
        <w:rPr>
          <w:rFonts w:ascii="Times New Roman" w:hAnsi="Times New Roman" w:cs="Times New Roman"/>
          <w:color w:val="000000"/>
          <w:sz w:val="22"/>
          <w:szCs w:val="20"/>
          <w:shd w:val="clear" w:color="auto" w:fill="FFFFFF"/>
        </w:rPr>
        <w:t>Chinese Academy of Social Sciences</w:t>
      </w:r>
      <w:r w:rsidR="00A36D12" w:rsidRPr="00A36D12">
        <w:rPr>
          <w:rFonts w:ascii="Times New Roman" w:hAnsi="Times New Roman" w:cs="Times New Roman" w:hint="eastAsia"/>
          <w:color w:val="000000"/>
          <w:sz w:val="22"/>
          <w:szCs w:val="20"/>
          <w:shd w:val="clear" w:color="auto" w:fill="FFFFFF"/>
        </w:rPr>
        <w:t xml:space="preserve"> (CASS) in 2015.</w:t>
      </w:r>
    </w:p>
    <w:p w:rsidR="00B7586E" w:rsidRPr="00A36D12" w:rsidRDefault="00B7586E" w:rsidP="00B7586E">
      <w:pPr>
        <w:framePr w:hSpace="142" w:wrap="around" w:vAnchor="text" w:hAnchor="margin" w:xAlign="center" w:y="123"/>
        <w:ind w:leftChars="-21" w:left="-42"/>
        <w:rPr>
          <w:rFonts w:ascii="Times New Roman" w:hAnsi="Times New Roman" w:cs="Times New Roman"/>
          <w:szCs w:val="20"/>
        </w:rPr>
      </w:pPr>
    </w:p>
    <w:p w:rsidR="00FB44B5" w:rsidRPr="00DC0F0D" w:rsidRDefault="00DC0F0D" w:rsidP="00FB44B5">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tblGrid>
      <w:tr w:rsidR="00FB44B5" w:rsidRPr="00D3334E" w:rsidTr="005B7A3B">
        <w:tc>
          <w:tcPr>
            <w:tcW w:w="1812" w:type="dxa"/>
            <w:tcBorders>
              <w:top w:val="single" w:sz="18" w:space="0" w:color="000000"/>
              <w:left w:val="single" w:sz="18" w:space="0" w:color="000000"/>
              <w:bottom w:val="single" w:sz="18" w:space="0" w:color="000000"/>
              <w:right w:val="single" w:sz="18" w:space="0" w:color="000000"/>
            </w:tcBorders>
          </w:tcPr>
          <w:p w:rsidR="00FB44B5" w:rsidRPr="00045446" w:rsidRDefault="00FB44B5" w:rsidP="005B7A3B">
            <w:pPr>
              <w:pStyle w:val="a3"/>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lastRenderedPageBreak/>
              <w:t>Appendix</w:t>
            </w:r>
            <w:r>
              <w:rPr>
                <w:rFonts w:ascii="Times New Roman" w:eastAsia="맑은 고딕" w:hAnsi="Times New Roman" w:cs="Times New Roman" w:hint="eastAsia"/>
                <w:b/>
                <w:sz w:val="28"/>
                <w:szCs w:val="20"/>
              </w:rPr>
              <w:t xml:space="preserve"> 1</w:t>
            </w:r>
          </w:p>
        </w:tc>
      </w:tr>
    </w:tbl>
    <w:p w:rsidR="00E974BB" w:rsidRDefault="00E974BB" w:rsidP="00E974BB">
      <w:pPr>
        <w:rPr>
          <w:b/>
          <w:sz w:val="32"/>
          <w:szCs w:val="32"/>
          <w:u w:val="single"/>
        </w:rPr>
      </w:pPr>
    </w:p>
    <w:p w:rsidR="00FB44B5" w:rsidRDefault="00FB44B5" w:rsidP="00E974BB">
      <w:pPr>
        <w:rPr>
          <w:b/>
          <w:sz w:val="32"/>
          <w:szCs w:val="32"/>
          <w:u w:val="single"/>
        </w:rPr>
      </w:pPr>
    </w:p>
    <w:p w:rsidR="00E974BB" w:rsidRDefault="00E974BB" w:rsidP="00E974BB">
      <w:pPr>
        <w:jc w:val="center"/>
        <w:rPr>
          <w:rFonts w:ascii="Times New Roman" w:hAnsi="Times New Roman" w:cs="Times New Roman"/>
          <w:i/>
          <w:sz w:val="32"/>
        </w:rPr>
      </w:pPr>
      <w:r>
        <w:rPr>
          <w:rFonts w:ascii="Times New Roman" w:hAnsi="Times New Roman" w:cs="Times New Roman"/>
          <w:noProof/>
          <w:sz w:val="23"/>
          <w:szCs w:val="23"/>
        </w:rPr>
        <w:drawing>
          <wp:inline distT="0" distB="0" distL="0" distR="0">
            <wp:extent cx="940279" cy="940279"/>
            <wp:effectExtent l="19050" t="0" r="0" b="0"/>
            <wp:docPr id="4" name="그림 3" descr="2016플래넘로ᄀ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플래넘로고.jpg"/>
                    <pic:cNvPicPr/>
                  </pic:nvPicPr>
                  <pic:blipFill>
                    <a:blip r:embed="rId11" cstate="print"/>
                    <a:stretch>
                      <a:fillRect/>
                    </a:stretch>
                  </pic:blipFill>
                  <pic:spPr>
                    <a:xfrm>
                      <a:off x="0" y="0"/>
                      <a:ext cx="940279" cy="940279"/>
                    </a:xfrm>
                    <a:prstGeom prst="rect">
                      <a:avLst/>
                    </a:prstGeom>
                  </pic:spPr>
                </pic:pic>
              </a:graphicData>
            </a:graphic>
          </wp:inline>
        </w:drawing>
      </w:r>
    </w:p>
    <w:p w:rsidR="00E974BB" w:rsidRPr="00033BF1" w:rsidRDefault="00E974BB" w:rsidP="00E974BB">
      <w:pPr>
        <w:jc w:val="center"/>
        <w:rPr>
          <w:rFonts w:ascii="Times New Roman" w:hAnsi="Times New Roman" w:cs="Times New Roman"/>
          <w:i/>
          <w:sz w:val="24"/>
          <w:szCs w:val="24"/>
        </w:rPr>
      </w:pPr>
    </w:p>
    <w:p w:rsidR="00E974BB" w:rsidRDefault="00E974BB" w:rsidP="00E974BB">
      <w:pPr>
        <w:jc w:val="center"/>
        <w:rPr>
          <w:rFonts w:ascii="Times New Roman" w:hAnsi="Times New Roman" w:cs="Times New Roman"/>
          <w:b/>
          <w:i/>
          <w:sz w:val="32"/>
        </w:rPr>
      </w:pPr>
      <w:proofErr w:type="spellStart"/>
      <w:r w:rsidRPr="007A0B5C">
        <w:rPr>
          <w:rFonts w:ascii="Times New Roman" w:hAnsi="Times New Roman" w:cs="Times New Roman"/>
          <w:b/>
          <w:i/>
          <w:sz w:val="32"/>
        </w:rPr>
        <w:t>Asan</w:t>
      </w:r>
      <w:proofErr w:type="spellEnd"/>
      <w:r w:rsidRPr="007A0B5C">
        <w:rPr>
          <w:rFonts w:ascii="Times New Roman" w:hAnsi="Times New Roman" w:cs="Times New Roman"/>
          <w:b/>
          <w:i/>
          <w:sz w:val="32"/>
        </w:rPr>
        <w:t xml:space="preserve"> Plenum 201</w:t>
      </w:r>
      <w:r>
        <w:rPr>
          <w:rFonts w:ascii="Times New Roman" w:hAnsi="Times New Roman" w:cs="Times New Roman" w:hint="eastAsia"/>
          <w:b/>
          <w:i/>
          <w:sz w:val="32"/>
        </w:rPr>
        <w:t>6</w:t>
      </w:r>
      <w:r w:rsidRPr="007A0B5C">
        <w:rPr>
          <w:rFonts w:ascii="Times New Roman" w:hAnsi="Times New Roman" w:cs="Times New Roman"/>
          <w:b/>
          <w:i/>
          <w:sz w:val="32"/>
        </w:rPr>
        <w:t xml:space="preserve"> </w:t>
      </w:r>
    </w:p>
    <w:p w:rsidR="00E974BB" w:rsidRPr="006F2060" w:rsidRDefault="00E974BB" w:rsidP="00E974BB">
      <w:pPr>
        <w:jc w:val="center"/>
        <w:rPr>
          <w:rFonts w:ascii="Times New Roman" w:hAnsi="Times New Roman" w:cs="Times New Roman"/>
          <w:b/>
          <w:i/>
          <w:sz w:val="16"/>
        </w:rPr>
      </w:pPr>
    </w:p>
    <w:p w:rsidR="00E974BB" w:rsidRDefault="00E974BB" w:rsidP="00E974BB">
      <w:pPr>
        <w:jc w:val="center"/>
        <w:rPr>
          <w:rFonts w:ascii="Times New Roman" w:hAnsi="Times New Roman" w:cs="Times New Roman"/>
          <w:b/>
          <w:sz w:val="24"/>
          <w:szCs w:val="24"/>
        </w:rPr>
      </w:pPr>
      <w:r w:rsidRPr="00E974BB">
        <w:rPr>
          <w:rFonts w:ascii="Times New Roman" w:hAnsi="Times New Roman" w:cs="Times New Roman" w:hint="eastAsia"/>
          <w:b/>
          <w:sz w:val="40"/>
          <w:szCs w:val="40"/>
        </w:rPr>
        <w:t>“</w:t>
      </w:r>
      <w:r w:rsidRPr="00E974BB">
        <w:rPr>
          <w:rFonts w:ascii="Times New Roman" w:hAnsi="Times New Roman" w:cs="Times New Roman"/>
          <w:b/>
          <w:sz w:val="40"/>
          <w:szCs w:val="40"/>
        </w:rPr>
        <w:t>The New Normal”</w:t>
      </w:r>
    </w:p>
    <w:p w:rsidR="00E974BB" w:rsidRPr="00D579C7" w:rsidRDefault="00E974BB" w:rsidP="00E974BB">
      <w:pPr>
        <w:pStyle w:val="a3"/>
        <w:numPr>
          <w:ilvl w:val="0"/>
          <w:numId w:val="3"/>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Host :</w:t>
      </w:r>
      <w:r w:rsidRPr="00D579C7">
        <w:rPr>
          <w:rFonts w:ascii="Times New Roman" w:hAnsi="Times New Roman" w:cs="Times New Roman" w:hint="eastAsia"/>
          <w:sz w:val="28"/>
        </w:rPr>
        <w:t xml:space="preserve"> The </w:t>
      </w:r>
      <w:proofErr w:type="spellStart"/>
      <w:r w:rsidRPr="00D579C7">
        <w:rPr>
          <w:rFonts w:ascii="Times New Roman" w:hAnsi="Times New Roman" w:cs="Times New Roman" w:hint="eastAsia"/>
          <w:sz w:val="28"/>
        </w:rPr>
        <w:t>Asan</w:t>
      </w:r>
      <w:proofErr w:type="spellEnd"/>
      <w:r w:rsidRPr="00D579C7">
        <w:rPr>
          <w:rFonts w:ascii="Times New Roman" w:hAnsi="Times New Roman" w:cs="Times New Roman" w:hint="eastAsia"/>
          <w:sz w:val="28"/>
        </w:rPr>
        <w:t xml:space="preserve"> Institute for Policy Studies (</w:t>
      </w:r>
      <w:hyperlink r:id="rId12" w:history="1">
        <w:r w:rsidRPr="00D579C7">
          <w:rPr>
            <w:rStyle w:val="a8"/>
            <w:rFonts w:ascii="Times New Roman" w:hAnsi="Times New Roman" w:cs="Times New Roman"/>
            <w:sz w:val="28"/>
          </w:rPr>
          <w:t>http://en.asaninst.org/</w:t>
        </w:r>
      </w:hyperlink>
      <w:r w:rsidRPr="00D579C7">
        <w:rPr>
          <w:rFonts w:ascii="Times New Roman" w:hAnsi="Times New Roman" w:cs="Times New Roman" w:hint="eastAsia"/>
          <w:sz w:val="28"/>
        </w:rPr>
        <w:t>)</w:t>
      </w:r>
    </w:p>
    <w:p w:rsidR="00E974BB" w:rsidRPr="00D579C7" w:rsidRDefault="00E974BB" w:rsidP="00E974BB">
      <w:pPr>
        <w:pStyle w:val="a3"/>
        <w:numPr>
          <w:ilvl w:val="0"/>
          <w:numId w:val="3"/>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Title:</w:t>
      </w:r>
      <w:r w:rsidRPr="00D579C7">
        <w:rPr>
          <w:rFonts w:ascii="Times New Roman" w:hAnsi="Times New Roman" w:cs="Times New Roman" w:hint="eastAsia"/>
          <w:sz w:val="28"/>
        </w:rPr>
        <w:t xml:space="preserve"> </w:t>
      </w:r>
      <w:r w:rsidR="008167CB">
        <w:rPr>
          <w:rFonts w:ascii="Times New Roman" w:hAnsi="Times New Roman" w:cs="Times New Roman"/>
          <w:i/>
          <w:sz w:val="28"/>
        </w:rPr>
        <w:t>“</w:t>
      </w:r>
      <w:r w:rsidRPr="00E974BB">
        <w:rPr>
          <w:rFonts w:ascii="Times New Roman" w:hAnsi="Times New Roman" w:cs="Times New Roman"/>
          <w:i/>
          <w:sz w:val="28"/>
        </w:rPr>
        <w:t>The New Normal</w:t>
      </w:r>
      <w:r w:rsidR="008167CB">
        <w:rPr>
          <w:rFonts w:ascii="Times New Roman" w:hAnsi="Times New Roman" w:cs="Times New Roman"/>
          <w:i/>
          <w:sz w:val="28"/>
        </w:rPr>
        <w:t>”</w:t>
      </w:r>
    </w:p>
    <w:p w:rsidR="00E974BB" w:rsidRPr="00D579C7" w:rsidRDefault="00E974BB" w:rsidP="00E974BB">
      <w:pPr>
        <w:pStyle w:val="a3"/>
        <w:numPr>
          <w:ilvl w:val="0"/>
          <w:numId w:val="3"/>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Date &amp; Time:</w:t>
      </w:r>
      <w:r w:rsidRPr="00D579C7">
        <w:rPr>
          <w:rFonts w:ascii="Times New Roman" w:hAnsi="Times New Roman" w:cs="Times New Roman" w:hint="eastAsia"/>
          <w:sz w:val="28"/>
        </w:rPr>
        <w:t xml:space="preserve"> </w:t>
      </w:r>
      <w:r w:rsidRPr="00D579C7">
        <w:rPr>
          <w:rFonts w:ascii="Times New Roman" w:hAnsi="Times New Roman" w:cs="Times New Roman"/>
          <w:sz w:val="28"/>
        </w:rPr>
        <w:t>April 2</w:t>
      </w:r>
      <w:r>
        <w:rPr>
          <w:rFonts w:ascii="Times New Roman" w:hAnsi="Times New Roman" w:cs="Times New Roman" w:hint="eastAsia"/>
          <w:sz w:val="28"/>
        </w:rPr>
        <w:t>6</w:t>
      </w:r>
      <w:r w:rsidRPr="00D579C7">
        <w:rPr>
          <w:rFonts w:ascii="Times New Roman" w:hAnsi="Times New Roman" w:cs="Times New Roman"/>
          <w:sz w:val="28"/>
        </w:rPr>
        <w:t>-2</w:t>
      </w:r>
      <w:r>
        <w:rPr>
          <w:rFonts w:ascii="Times New Roman" w:hAnsi="Times New Roman" w:cs="Times New Roman" w:hint="eastAsia"/>
          <w:sz w:val="28"/>
        </w:rPr>
        <w:t>7</w:t>
      </w:r>
      <w:r w:rsidRPr="00D579C7">
        <w:rPr>
          <w:rFonts w:ascii="Times New Roman" w:hAnsi="Times New Roman" w:cs="Times New Roman" w:hint="eastAsia"/>
          <w:sz w:val="28"/>
        </w:rPr>
        <w:t>, 201</w:t>
      </w:r>
      <w:r>
        <w:rPr>
          <w:rFonts w:ascii="Times New Roman" w:hAnsi="Times New Roman" w:cs="Times New Roman" w:hint="eastAsia"/>
          <w:sz w:val="28"/>
        </w:rPr>
        <w:t>6</w:t>
      </w:r>
    </w:p>
    <w:p w:rsidR="00E974BB" w:rsidRPr="00D579C7" w:rsidRDefault="00E974BB" w:rsidP="00E974BB">
      <w:pPr>
        <w:pStyle w:val="a3"/>
        <w:numPr>
          <w:ilvl w:val="1"/>
          <w:numId w:val="3"/>
        </w:numPr>
        <w:spacing w:line="276" w:lineRule="auto"/>
        <w:ind w:leftChars="0"/>
        <w:rPr>
          <w:rFonts w:ascii="Times New Roman" w:hAnsi="Times New Roman" w:cs="Times New Roman"/>
          <w:sz w:val="28"/>
        </w:rPr>
      </w:pPr>
      <w:r>
        <w:rPr>
          <w:rFonts w:ascii="Times New Roman" w:hAnsi="Times New Roman" w:cs="Times New Roman" w:hint="eastAsia"/>
          <w:sz w:val="28"/>
        </w:rPr>
        <w:t>Day 1 : 09:30~18:00</w:t>
      </w:r>
    </w:p>
    <w:p w:rsidR="00E974BB" w:rsidRPr="00D579C7" w:rsidRDefault="00E974BB" w:rsidP="00E974BB">
      <w:pPr>
        <w:pStyle w:val="a3"/>
        <w:numPr>
          <w:ilvl w:val="1"/>
          <w:numId w:val="3"/>
        </w:numPr>
        <w:spacing w:line="276" w:lineRule="auto"/>
        <w:ind w:leftChars="0"/>
        <w:rPr>
          <w:rFonts w:ascii="Times New Roman" w:hAnsi="Times New Roman" w:cs="Times New Roman"/>
          <w:sz w:val="28"/>
        </w:rPr>
      </w:pPr>
      <w:r w:rsidRPr="00D579C7">
        <w:rPr>
          <w:rFonts w:ascii="Times New Roman" w:hAnsi="Times New Roman" w:cs="Times New Roman" w:hint="eastAsia"/>
          <w:sz w:val="28"/>
        </w:rPr>
        <w:t>Day 2 : 09:</w:t>
      </w:r>
      <w:r>
        <w:rPr>
          <w:rFonts w:ascii="Times New Roman" w:hAnsi="Times New Roman" w:cs="Times New Roman" w:hint="eastAsia"/>
          <w:sz w:val="28"/>
        </w:rPr>
        <w:t>0</w:t>
      </w:r>
      <w:r w:rsidRPr="00D579C7">
        <w:rPr>
          <w:rFonts w:ascii="Times New Roman" w:hAnsi="Times New Roman" w:cs="Times New Roman" w:hint="eastAsia"/>
          <w:sz w:val="28"/>
        </w:rPr>
        <w:t>0~1</w:t>
      </w:r>
      <w:r>
        <w:rPr>
          <w:rFonts w:ascii="Times New Roman" w:hAnsi="Times New Roman" w:cs="Times New Roman" w:hint="eastAsia"/>
          <w:sz w:val="28"/>
        </w:rPr>
        <w:t>7</w:t>
      </w:r>
      <w:r w:rsidRPr="00D579C7">
        <w:rPr>
          <w:rFonts w:ascii="Times New Roman" w:hAnsi="Times New Roman" w:cs="Times New Roman" w:hint="eastAsia"/>
          <w:sz w:val="28"/>
        </w:rPr>
        <w:t>:</w:t>
      </w:r>
      <w:r>
        <w:rPr>
          <w:rFonts w:ascii="Times New Roman" w:hAnsi="Times New Roman" w:cs="Times New Roman" w:hint="eastAsia"/>
          <w:sz w:val="28"/>
        </w:rPr>
        <w:t>0</w:t>
      </w:r>
      <w:r w:rsidRPr="00D579C7">
        <w:rPr>
          <w:rFonts w:ascii="Times New Roman" w:hAnsi="Times New Roman" w:cs="Times New Roman" w:hint="eastAsia"/>
          <w:sz w:val="28"/>
        </w:rPr>
        <w:t>0</w:t>
      </w:r>
    </w:p>
    <w:p w:rsidR="00E974BB" w:rsidRPr="00D579C7" w:rsidRDefault="00E974BB" w:rsidP="00E974BB">
      <w:pPr>
        <w:pStyle w:val="a3"/>
        <w:numPr>
          <w:ilvl w:val="0"/>
          <w:numId w:val="3"/>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Venue:</w:t>
      </w:r>
      <w:r w:rsidRPr="00D579C7">
        <w:rPr>
          <w:rFonts w:ascii="Times New Roman" w:hAnsi="Times New Roman" w:cs="Times New Roman" w:hint="eastAsia"/>
          <w:sz w:val="28"/>
        </w:rPr>
        <w:t xml:space="preserve"> The Grand Hyatt Hotel, Seoul</w:t>
      </w:r>
      <w:r>
        <w:rPr>
          <w:rFonts w:ascii="Times New Roman" w:hAnsi="Times New Roman" w:cs="Times New Roman" w:hint="eastAsia"/>
          <w:sz w:val="28"/>
        </w:rPr>
        <w:t>, Korea</w:t>
      </w:r>
    </w:p>
    <w:p w:rsidR="00E974BB" w:rsidRPr="00D579C7" w:rsidRDefault="00E974BB" w:rsidP="00E974BB">
      <w:pPr>
        <w:pStyle w:val="a3"/>
        <w:numPr>
          <w:ilvl w:val="0"/>
          <w:numId w:val="3"/>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Plenum Agenda</w:t>
      </w:r>
    </w:p>
    <w:p w:rsidR="00E974BB" w:rsidRPr="00D579C7" w:rsidRDefault="00E974BB" w:rsidP="00E974BB">
      <w:pPr>
        <w:ind w:left="400"/>
        <w:rPr>
          <w:rFonts w:ascii="Times New Roman" w:hAnsi="Times New Roman" w:cs="Times New Roman"/>
          <w:sz w:val="12"/>
          <w:szCs w:val="12"/>
        </w:rPr>
      </w:pPr>
    </w:p>
    <w:tbl>
      <w:tblPr>
        <w:tblW w:w="4650" w:type="pct"/>
        <w:tblInd w:w="51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left w:w="99" w:type="dxa"/>
          <w:right w:w="99" w:type="dxa"/>
        </w:tblCellMar>
        <w:tblLook w:val="04A0"/>
      </w:tblPr>
      <w:tblGrid>
        <w:gridCol w:w="2120"/>
        <w:gridCol w:w="50"/>
        <w:gridCol w:w="7748"/>
      </w:tblGrid>
      <w:tr w:rsidR="00E974BB" w:rsidRPr="006523E0" w:rsidTr="006523E0">
        <w:trPr>
          <w:trHeight w:val="603"/>
        </w:trPr>
        <w:tc>
          <w:tcPr>
            <w:tcW w:w="4999" w:type="pct"/>
            <w:gridSpan w:val="3"/>
            <w:shd w:val="clear" w:color="auto" w:fill="D6E3BC" w:themeFill="accent3" w:themeFillTint="66"/>
            <w:vAlign w:val="center"/>
            <w:hideMark/>
          </w:tcPr>
          <w:p w:rsidR="00E974BB" w:rsidRPr="006523E0" w:rsidRDefault="00E974BB" w:rsidP="00FB44B5">
            <w:pPr>
              <w:widowControl/>
              <w:wordWrap/>
              <w:autoSpaceDE/>
              <w:autoSpaceDN/>
              <w:ind w:firstLineChars="100" w:firstLine="240"/>
              <w:jc w:val="center"/>
              <w:rPr>
                <w:rFonts w:ascii="Times New Roman" w:eastAsia="맑은 고딕" w:hAnsi="Times New Roman" w:cs="Times New Roman"/>
                <w:b/>
                <w:bCs/>
                <w:kern w:val="0"/>
                <w:sz w:val="24"/>
                <w:szCs w:val="26"/>
              </w:rPr>
            </w:pPr>
            <w:r w:rsidRPr="006523E0">
              <w:rPr>
                <w:rFonts w:ascii="Times New Roman" w:eastAsia="맑은 고딕" w:hAnsi="Times New Roman" w:cs="Times New Roman"/>
                <w:b/>
                <w:bCs/>
                <w:kern w:val="0"/>
                <w:sz w:val="24"/>
                <w:szCs w:val="26"/>
              </w:rPr>
              <w:t xml:space="preserve">Day 1: </w:t>
            </w:r>
            <w:r w:rsidRPr="006523E0">
              <w:rPr>
                <w:rFonts w:ascii="Times New Roman" w:eastAsia="맑은 고딕" w:hAnsi="Times New Roman" w:cs="Times New Roman" w:hint="eastAsia"/>
                <w:b/>
                <w:bCs/>
                <w:kern w:val="0"/>
                <w:sz w:val="24"/>
                <w:szCs w:val="26"/>
              </w:rPr>
              <w:t>Tuesday</w:t>
            </w:r>
            <w:r w:rsidRPr="006523E0">
              <w:rPr>
                <w:rFonts w:ascii="Times New Roman" w:eastAsia="맑은 고딕" w:hAnsi="Times New Roman" w:cs="Times New Roman"/>
                <w:b/>
                <w:bCs/>
                <w:kern w:val="0"/>
                <w:sz w:val="24"/>
                <w:szCs w:val="26"/>
              </w:rPr>
              <w:t xml:space="preserve">, </w:t>
            </w:r>
            <w:r w:rsidRPr="006523E0">
              <w:rPr>
                <w:rFonts w:ascii="Times New Roman" w:eastAsia="맑은 고딕" w:hAnsi="Times New Roman" w:cs="Times New Roman" w:hint="eastAsia"/>
                <w:b/>
                <w:bCs/>
                <w:kern w:val="0"/>
                <w:sz w:val="24"/>
                <w:szCs w:val="26"/>
              </w:rPr>
              <w:t>April 26</w:t>
            </w:r>
            <w:r w:rsidRPr="006523E0">
              <w:rPr>
                <w:rFonts w:ascii="Times New Roman" w:eastAsia="맑은 고딕" w:hAnsi="Times New Roman" w:cs="Times New Roman"/>
                <w:b/>
                <w:bCs/>
                <w:kern w:val="0"/>
                <w:sz w:val="24"/>
                <w:szCs w:val="26"/>
              </w:rPr>
              <w:t>, 201</w:t>
            </w:r>
            <w:r w:rsidR="00FB44B5">
              <w:rPr>
                <w:rFonts w:ascii="Times New Roman" w:eastAsia="맑은 고딕" w:hAnsi="Times New Roman" w:cs="Times New Roman" w:hint="eastAsia"/>
                <w:b/>
                <w:bCs/>
                <w:kern w:val="0"/>
                <w:sz w:val="24"/>
                <w:szCs w:val="26"/>
              </w:rPr>
              <w:t>6</w:t>
            </w:r>
          </w:p>
        </w:tc>
      </w:tr>
      <w:tr w:rsidR="00E974BB" w:rsidRPr="006523E0" w:rsidTr="006523E0">
        <w:trPr>
          <w:trHeight w:val="1880"/>
        </w:trPr>
        <w:tc>
          <w:tcPr>
            <w:tcW w:w="1094" w:type="pct"/>
            <w:gridSpan w:val="2"/>
            <w:shd w:val="clear" w:color="auto" w:fill="B6DDE8" w:themeFill="accent5" w:themeFillTint="66"/>
            <w:vAlign w:val="center"/>
          </w:tcPr>
          <w:p w:rsidR="00E974BB" w:rsidRPr="006523E0" w:rsidRDefault="00E974BB" w:rsidP="006523E0">
            <w:pPr>
              <w:jc w:val="center"/>
              <w:rPr>
                <w:rFonts w:ascii="Times New Roman" w:hAnsi="Times New Roman" w:cs="Times New Roman"/>
                <w:b/>
                <w:sz w:val="24"/>
                <w:szCs w:val="26"/>
              </w:rPr>
            </w:pPr>
            <w:r w:rsidRPr="006523E0">
              <w:rPr>
                <w:rFonts w:ascii="Times New Roman" w:hAnsi="Times New Roman" w:cs="Times New Roman"/>
                <w:b/>
                <w:sz w:val="24"/>
                <w:szCs w:val="26"/>
              </w:rPr>
              <w:t>Opening Ceremony</w:t>
            </w:r>
          </w:p>
          <w:p w:rsidR="00E974BB" w:rsidRPr="006523E0" w:rsidRDefault="00E974BB" w:rsidP="006523E0">
            <w:pPr>
              <w:jc w:val="center"/>
              <w:rPr>
                <w:rFonts w:ascii="Times New Roman" w:hAnsi="Times New Roman" w:cs="Times New Roman"/>
                <w:sz w:val="24"/>
                <w:szCs w:val="26"/>
              </w:rPr>
            </w:pPr>
            <w:r w:rsidRPr="006523E0">
              <w:rPr>
                <w:rFonts w:ascii="Times New Roman" w:hAnsi="Times New Roman" w:cs="Times New Roman"/>
                <w:sz w:val="24"/>
                <w:szCs w:val="26"/>
              </w:rPr>
              <w:t>09:30-10:25</w:t>
            </w:r>
          </w:p>
        </w:tc>
        <w:tc>
          <w:tcPr>
            <w:tcW w:w="3906" w:type="pct"/>
            <w:shd w:val="clear" w:color="auto" w:fill="FFFFFF" w:themeFill="background1"/>
            <w:vAlign w:val="center"/>
          </w:tcPr>
          <w:p w:rsidR="00E974BB" w:rsidRPr="006523E0" w:rsidRDefault="00E974BB" w:rsidP="00184EC3">
            <w:pPr>
              <w:spacing w:before="240" w:after="0"/>
              <w:rPr>
                <w:rFonts w:ascii="Times New Roman" w:hAnsi="Times New Roman" w:cs="Times New Roman"/>
                <w:b/>
                <w:sz w:val="24"/>
                <w:szCs w:val="26"/>
              </w:rPr>
            </w:pPr>
            <w:r w:rsidRPr="006523E0">
              <w:rPr>
                <w:rFonts w:ascii="Times New Roman" w:hAnsi="Times New Roman" w:cs="Times New Roman"/>
                <w:b/>
                <w:sz w:val="24"/>
                <w:szCs w:val="26"/>
              </w:rPr>
              <w:t>Welcoming Remarks</w:t>
            </w:r>
          </w:p>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w:t>
            </w:r>
            <w:proofErr w:type="spellStart"/>
            <w:r w:rsidRPr="006523E0">
              <w:rPr>
                <w:rFonts w:ascii="Times New Roman" w:hAnsi="Times New Roman" w:cs="Times New Roman"/>
                <w:sz w:val="24"/>
                <w:szCs w:val="26"/>
              </w:rPr>
              <w:t>Hahm</w:t>
            </w:r>
            <w:proofErr w:type="spellEnd"/>
            <w:r w:rsidRPr="006523E0">
              <w:rPr>
                <w:rFonts w:ascii="Times New Roman" w:hAnsi="Times New Roman" w:cs="Times New Roman"/>
                <w:sz w:val="24"/>
                <w:szCs w:val="26"/>
              </w:rPr>
              <w:t xml:space="preserve"> </w:t>
            </w:r>
            <w:proofErr w:type="spellStart"/>
            <w:r w:rsidRPr="006523E0">
              <w:rPr>
                <w:rFonts w:ascii="Times New Roman" w:hAnsi="Times New Roman" w:cs="Times New Roman"/>
                <w:sz w:val="24"/>
                <w:szCs w:val="26"/>
              </w:rPr>
              <w:t>Chaibong</w:t>
            </w:r>
            <w:proofErr w:type="spellEnd"/>
            <w:r w:rsidRPr="006523E0">
              <w:rPr>
                <w:rFonts w:ascii="Times New Roman" w:hAnsi="Times New Roman" w:cs="Times New Roman"/>
                <w:sz w:val="24"/>
                <w:szCs w:val="26"/>
              </w:rPr>
              <w:t xml:space="preserve">, The </w:t>
            </w:r>
            <w:proofErr w:type="spellStart"/>
            <w:r w:rsidRPr="006523E0">
              <w:rPr>
                <w:rFonts w:ascii="Times New Roman" w:hAnsi="Times New Roman" w:cs="Times New Roman"/>
                <w:sz w:val="24"/>
                <w:szCs w:val="26"/>
              </w:rPr>
              <w:t>Asan</w:t>
            </w:r>
            <w:proofErr w:type="spellEnd"/>
            <w:r w:rsidRPr="006523E0">
              <w:rPr>
                <w:rFonts w:ascii="Times New Roman" w:hAnsi="Times New Roman" w:cs="Times New Roman"/>
                <w:sz w:val="24"/>
                <w:szCs w:val="26"/>
              </w:rPr>
              <w:t xml:space="preserve"> Institute for Policy Studies)</w:t>
            </w:r>
          </w:p>
          <w:p w:rsidR="00E974BB" w:rsidRPr="006523E0" w:rsidRDefault="00E974BB" w:rsidP="00184EC3">
            <w:pPr>
              <w:spacing w:after="0"/>
              <w:rPr>
                <w:rFonts w:ascii="Times New Roman" w:hAnsi="Times New Roman" w:cs="Times New Roman"/>
                <w:b/>
                <w:sz w:val="24"/>
                <w:szCs w:val="26"/>
              </w:rPr>
            </w:pPr>
            <w:r w:rsidRPr="006523E0">
              <w:rPr>
                <w:rFonts w:ascii="Times New Roman" w:hAnsi="Times New Roman" w:cs="Times New Roman"/>
                <w:b/>
                <w:sz w:val="24"/>
                <w:szCs w:val="26"/>
              </w:rPr>
              <w:t>Keynote Address</w:t>
            </w:r>
          </w:p>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 xml:space="preserve">(John </w:t>
            </w:r>
            <w:proofErr w:type="spellStart"/>
            <w:r w:rsidRPr="006523E0">
              <w:rPr>
                <w:rFonts w:ascii="Times New Roman" w:hAnsi="Times New Roman" w:cs="Times New Roman"/>
                <w:sz w:val="24"/>
                <w:szCs w:val="26"/>
              </w:rPr>
              <w:t>Hamr</w:t>
            </w:r>
            <w:r w:rsidR="00F34C36">
              <w:rPr>
                <w:rFonts w:ascii="Times New Roman" w:hAnsi="Times New Roman" w:cs="Times New Roman"/>
                <w:sz w:val="24"/>
                <w:szCs w:val="26"/>
              </w:rPr>
              <w:t>e</w:t>
            </w:r>
            <w:proofErr w:type="spellEnd"/>
            <w:r w:rsidR="00F34C36">
              <w:rPr>
                <w:rFonts w:ascii="Times New Roman" w:hAnsi="Times New Roman" w:cs="Times New Roman"/>
                <w:sz w:val="24"/>
                <w:szCs w:val="26"/>
              </w:rPr>
              <w:t>, Center for Strategic and Int</w:t>
            </w:r>
            <w:r w:rsidR="00F34C36">
              <w:rPr>
                <w:rFonts w:ascii="Times New Roman" w:hAnsi="Times New Roman" w:cs="Times New Roman" w:hint="eastAsia"/>
                <w:sz w:val="24"/>
                <w:szCs w:val="26"/>
              </w:rPr>
              <w:t>ernationa</w:t>
            </w:r>
            <w:r w:rsidRPr="006523E0">
              <w:rPr>
                <w:rFonts w:ascii="Times New Roman" w:hAnsi="Times New Roman" w:cs="Times New Roman"/>
                <w:sz w:val="24"/>
                <w:szCs w:val="26"/>
              </w:rPr>
              <w:t>l Studies)</w:t>
            </w:r>
          </w:p>
        </w:tc>
      </w:tr>
      <w:tr w:rsidR="00E974BB" w:rsidRPr="006523E0" w:rsidTr="006523E0">
        <w:tblPrEx>
          <w:shd w:val="clear" w:color="auto" w:fill="auto"/>
        </w:tblPrEx>
        <w:trPr>
          <w:trHeight w:val="708"/>
        </w:trPr>
        <w:tc>
          <w:tcPr>
            <w:tcW w:w="1094" w:type="pct"/>
            <w:gridSpan w:val="2"/>
            <w:tcBorders>
              <w:bottom w:val="nil"/>
            </w:tcBorders>
            <w:shd w:val="clear" w:color="auto" w:fill="B6DDE8" w:themeFill="accent5" w:themeFillTint="66"/>
            <w:vAlign w:val="center"/>
          </w:tcPr>
          <w:p w:rsidR="00E974BB" w:rsidRPr="006523E0" w:rsidRDefault="00E974BB" w:rsidP="00AF779D">
            <w:pPr>
              <w:spacing w:before="240" w:after="0"/>
              <w:jc w:val="center"/>
              <w:rPr>
                <w:rFonts w:ascii="Times New Roman" w:hAnsi="Times New Roman" w:cs="Times New Roman"/>
                <w:b/>
                <w:sz w:val="24"/>
                <w:szCs w:val="26"/>
              </w:rPr>
            </w:pPr>
            <w:r w:rsidRPr="006523E0">
              <w:rPr>
                <w:rFonts w:ascii="Times New Roman" w:hAnsi="Times New Roman" w:cs="Times New Roman"/>
                <w:b/>
                <w:sz w:val="24"/>
                <w:szCs w:val="26"/>
              </w:rPr>
              <w:t>Plenary</w:t>
            </w:r>
          </w:p>
          <w:p w:rsidR="00E974BB" w:rsidRPr="006523E0" w:rsidRDefault="00E974BB" w:rsidP="006523E0">
            <w:pPr>
              <w:jc w:val="center"/>
              <w:rPr>
                <w:rFonts w:ascii="Times New Roman" w:hAnsi="Times New Roman" w:cs="Times New Roman"/>
                <w:b/>
                <w:sz w:val="24"/>
                <w:szCs w:val="26"/>
              </w:rPr>
            </w:pPr>
            <w:r w:rsidRPr="006523E0">
              <w:rPr>
                <w:rFonts w:ascii="Times New Roman" w:hAnsi="Times New Roman" w:cs="Times New Roman"/>
                <w:b/>
                <w:sz w:val="24"/>
                <w:szCs w:val="26"/>
              </w:rPr>
              <w:t>Session I</w:t>
            </w:r>
          </w:p>
          <w:p w:rsidR="00E974BB" w:rsidRPr="006523E0" w:rsidRDefault="00E974BB" w:rsidP="006523E0">
            <w:pPr>
              <w:jc w:val="center"/>
              <w:rPr>
                <w:rFonts w:ascii="Times New Roman" w:hAnsi="Times New Roman" w:cs="Times New Roman"/>
                <w:sz w:val="24"/>
                <w:szCs w:val="26"/>
              </w:rPr>
            </w:pPr>
            <w:r w:rsidRPr="006523E0">
              <w:rPr>
                <w:rFonts w:ascii="Times New Roman" w:hAnsi="Times New Roman" w:cs="Times New Roman"/>
                <w:sz w:val="24"/>
                <w:szCs w:val="26"/>
              </w:rPr>
              <w:t>10:30-12:00</w:t>
            </w:r>
          </w:p>
        </w:tc>
        <w:tc>
          <w:tcPr>
            <w:tcW w:w="3906" w:type="pct"/>
            <w:tcBorders>
              <w:bottom w:val="single" w:sz="4" w:space="0" w:color="A6A6A6" w:themeColor="background1" w:themeShade="A6"/>
            </w:tcBorders>
            <w:shd w:val="clear" w:color="auto" w:fill="auto"/>
            <w:vAlign w:val="center"/>
          </w:tcPr>
          <w:p w:rsidR="00E974BB" w:rsidRPr="006523E0" w:rsidRDefault="00E974BB" w:rsidP="006523E0">
            <w:pPr>
              <w:rPr>
                <w:rFonts w:ascii="Times New Roman" w:hAnsi="Times New Roman" w:cs="Times New Roman"/>
                <w:b/>
                <w:sz w:val="24"/>
                <w:szCs w:val="26"/>
              </w:rPr>
            </w:pPr>
            <w:r w:rsidRPr="006523E0">
              <w:rPr>
                <w:rFonts w:ascii="Times New Roman" w:hAnsi="Times New Roman" w:cs="Times New Roman"/>
                <w:b/>
                <w:sz w:val="24"/>
                <w:szCs w:val="26"/>
              </w:rPr>
              <w:t>The New Normal</w:t>
            </w:r>
          </w:p>
        </w:tc>
      </w:tr>
      <w:tr w:rsidR="00E974BB" w:rsidRPr="006523E0" w:rsidTr="00184EC3">
        <w:trPr>
          <w:trHeight w:val="386"/>
        </w:trPr>
        <w:tc>
          <w:tcPr>
            <w:tcW w:w="1094" w:type="pct"/>
            <w:gridSpan w:val="2"/>
            <w:vMerge w:val="restart"/>
            <w:shd w:val="clear" w:color="auto" w:fill="F2DBDB" w:themeFill="accent2" w:themeFillTint="33"/>
            <w:vAlign w:val="center"/>
          </w:tcPr>
          <w:p w:rsidR="00E974BB" w:rsidRPr="006523E0" w:rsidRDefault="00E974BB" w:rsidP="006523E0">
            <w:pPr>
              <w:jc w:val="center"/>
              <w:rPr>
                <w:rFonts w:ascii="Times New Roman" w:hAnsi="Times New Roman" w:cs="Times New Roman"/>
                <w:b/>
                <w:sz w:val="24"/>
                <w:szCs w:val="26"/>
              </w:rPr>
            </w:pPr>
            <w:r w:rsidRPr="006523E0">
              <w:rPr>
                <w:rFonts w:ascii="Times New Roman" w:hAnsi="Times New Roman" w:cs="Times New Roman"/>
                <w:b/>
                <w:sz w:val="24"/>
                <w:szCs w:val="26"/>
              </w:rPr>
              <w:t>Session 1</w:t>
            </w:r>
          </w:p>
          <w:p w:rsidR="00E974BB" w:rsidRPr="006523E0" w:rsidRDefault="00E974BB" w:rsidP="006523E0">
            <w:pPr>
              <w:jc w:val="center"/>
              <w:rPr>
                <w:rFonts w:ascii="Times New Roman" w:hAnsi="Times New Roman" w:cs="Times New Roman"/>
                <w:sz w:val="24"/>
                <w:szCs w:val="26"/>
              </w:rPr>
            </w:pPr>
            <w:r w:rsidRPr="006523E0">
              <w:rPr>
                <w:rFonts w:ascii="Times New Roman" w:hAnsi="Times New Roman" w:cs="Times New Roman"/>
                <w:sz w:val="24"/>
                <w:szCs w:val="26"/>
              </w:rPr>
              <w:t>13:00-14:30</w:t>
            </w:r>
          </w:p>
        </w:tc>
        <w:tc>
          <w:tcPr>
            <w:tcW w:w="3906" w:type="pct"/>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E974BB" w:rsidRPr="006523E0" w:rsidRDefault="00E974BB" w:rsidP="00184EC3">
            <w:pPr>
              <w:rPr>
                <w:rFonts w:ascii="Times New Roman" w:hAnsi="Times New Roman" w:cs="Times New Roman"/>
                <w:sz w:val="24"/>
                <w:szCs w:val="26"/>
              </w:rPr>
            </w:pPr>
            <w:proofErr w:type="gramStart"/>
            <w:r w:rsidRPr="006523E0">
              <w:rPr>
                <w:rFonts w:ascii="Times New Roman" w:hAnsi="Times New Roman" w:cs="Times New Roman"/>
                <w:sz w:val="24"/>
                <w:szCs w:val="26"/>
              </w:rPr>
              <w:t>Whose</w:t>
            </w:r>
            <w:proofErr w:type="gramEnd"/>
            <w:r w:rsidRPr="006523E0">
              <w:rPr>
                <w:rFonts w:ascii="Times New Roman" w:hAnsi="Times New Roman" w:cs="Times New Roman"/>
                <w:sz w:val="24"/>
                <w:szCs w:val="26"/>
              </w:rPr>
              <w:t xml:space="preserve"> Rule? Which Order?</w:t>
            </w:r>
          </w:p>
        </w:tc>
      </w:tr>
      <w:tr w:rsidR="00E974BB" w:rsidRPr="006523E0" w:rsidTr="00184EC3">
        <w:trPr>
          <w:trHeight w:val="386"/>
        </w:trPr>
        <w:tc>
          <w:tcPr>
            <w:tcW w:w="1094" w:type="pct"/>
            <w:gridSpan w:val="2"/>
            <w:vMerge/>
            <w:shd w:val="clear" w:color="auto" w:fill="F2DBDB" w:themeFill="accent2" w:themeFillTint="33"/>
            <w:vAlign w:val="center"/>
            <w:hideMark/>
          </w:tcPr>
          <w:p w:rsidR="00E974BB" w:rsidRPr="006523E0" w:rsidRDefault="00E974BB" w:rsidP="006523E0">
            <w:pPr>
              <w:jc w:val="center"/>
              <w:rPr>
                <w:rFonts w:ascii="Times New Roman" w:hAnsi="Times New Roman" w:cs="Times New Roman"/>
                <w:b/>
                <w:sz w:val="24"/>
                <w:szCs w:val="26"/>
              </w:rPr>
            </w:pPr>
          </w:p>
        </w:tc>
        <w:tc>
          <w:tcPr>
            <w:tcW w:w="3906" w:type="pct"/>
            <w:tcBorders>
              <w:bottom w:val="single" w:sz="4" w:space="0" w:color="BFBFBF"/>
            </w:tcBorders>
            <w:shd w:val="clear" w:color="auto" w:fill="FFFFFF" w:themeFill="background1"/>
            <w:vAlign w:val="center"/>
          </w:tcPr>
          <w:p w:rsidR="00E974BB" w:rsidRPr="006523E0" w:rsidRDefault="00E974BB" w:rsidP="00184EC3">
            <w:pPr>
              <w:rPr>
                <w:rFonts w:ascii="Times New Roman" w:hAnsi="Times New Roman" w:cs="Times New Roman"/>
                <w:sz w:val="24"/>
                <w:szCs w:val="26"/>
              </w:rPr>
            </w:pPr>
            <w:r w:rsidRPr="006523E0">
              <w:rPr>
                <w:rFonts w:ascii="Times New Roman" w:hAnsi="Times New Roman" w:cs="Times New Roman"/>
                <w:sz w:val="24"/>
                <w:szCs w:val="26"/>
              </w:rPr>
              <w:t>When Growth Falters</w:t>
            </w:r>
          </w:p>
        </w:tc>
      </w:tr>
      <w:tr w:rsidR="00E974BB" w:rsidRPr="006523E0" w:rsidTr="00184EC3">
        <w:trPr>
          <w:trHeight w:val="386"/>
        </w:trPr>
        <w:tc>
          <w:tcPr>
            <w:tcW w:w="1094" w:type="pct"/>
            <w:gridSpan w:val="2"/>
            <w:vMerge/>
            <w:shd w:val="clear" w:color="auto" w:fill="F2DBDB" w:themeFill="accent2" w:themeFillTint="33"/>
            <w:vAlign w:val="center"/>
          </w:tcPr>
          <w:p w:rsidR="00E974BB" w:rsidRPr="006523E0" w:rsidRDefault="00E974BB" w:rsidP="006523E0">
            <w:pPr>
              <w:jc w:val="center"/>
              <w:rPr>
                <w:rFonts w:ascii="Times New Roman" w:hAnsi="Times New Roman" w:cs="Times New Roman"/>
                <w:b/>
                <w:sz w:val="24"/>
                <w:szCs w:val="26"/>
              </w:rPr>
            </w:pPr>
          </w:p>
        </w:tc>
        <w:tc>
          <w:tcPr>
            <w:tcW w:w="3906" w:type="pct"/>
            <w:tcBorders>
              <w:bottom w:val="single" w:sz="4" w:space="0" w:color="BFBFBF"/>
            </w:tcBorders>
            <w:shd w:val="clear" w:color="auto" w:fill="FFFFFF" w:themeFill="background1"/>
            <w:vAlign w:val="center"/>
          </w:tcPr>
          <w:p w:rsidR="00E974BB" w:rsidRPr="006523E0" w:rsidRDefault="00E974BB" w:rsidP="00184EC3">
            <w:pPr>
              <w:rPr>
                <w:rFonts w:ascii="Times New Roman" w:hAnsi="Times New Roman" w:cs="Times New Roman"/>
                <w:sz w:val="24"/>
                <w:szCs w:val="26"/>
              </w:rPr>
            </w:pPr>
            <w:r w:rsidRPr="006523E0">
              <w:rPr>
                <w:rFonts w:ascii="Times New Roman" w:hAnsi="Times New Roman" w:cs="Times New Roman"/>
                <w:sz w:val="24"/>
                <w:szCs w:val="26"/>
              </w:rPr>
              <w:t>Demographic Crises</w:t>
            </w:r>
          </w:p>
        </w:tc>
      </w:tr>
      <w:tr w:rsidR="00E974BB" w:rsidRPr="006523E0" w:rsidTr="006523E0">
        <w:trPr>
          <w:trHeight w:val="867"/>
        </w:trPr>
        <w:tc>
          <w:tcPr>
            <w:tcW w:w="1094" w:type="pct"/>
            <w:gridSpan w:val="2"/>
            <w:shd w:val="clear" w:color="auto" w:fill="B6DDE8" w:themeFill="accent5" w:themeFillTint="66"/>
            <w:vAlign w:val="center"/>
          </w:tcPr>
          <w:p w:rsidR="00E974BB" w:rsidRPr="006523E0" w:rsidRDefault="00E974BB" w:rsidP="00AF779D">
            <w:pPr>
              <w:spacing w:before="240" w:after="0"/>
              <w:jc w:val="center"/>
              <w:rPr>
                <w:rFonts w:ascii="Times New Roman" w:hAnsi="Times New Roman" w:cs="Times New Roman"/>
                <w:b/>
                <w:sz w:val="24"/>
                <w:szCs w:val="26"/>
              </w:rPr>
            </w:pPr>
            <w:r w:rsidRPr="006523E0">
              <w:rPr>
                <w:rFonts w:ascii="Times New Roman" w:hAnsi="Times New Roman" w:cs="Times New Roman"/>
                <w:b/>
                <w:sz w:val="24"/>
                <w:szCs w:val="26"/>
              </w:rPr>
              <w:lastRenderedPageBreak/>
              <w:t>Plenary</w:t>
            </w:r>
          </w:p>
          <w:p w:rsidR="00E974BB" w:rsidRPr="006523E0" w:rsidRDefault="00E974BB" w:rsidP="006523E0">
            <w:pPr>
              <w:jc w:val="center"/>
              <w:rPr>
                <w:rFonts w:ascii="Times New Roman" w:hAnsi="Times New Roman" w:cs="Times New Roman"/>
                <w:b/>
                <w:sz w:val="24"/>
                <w:szCs w:val="26"/>
              </w:rPr>
            </w:pPr>
            <w:r w:rsidRPr="006523E0">
              <w:rPr>
                <w:rFonts w:ascii="Times New Roman" w:hAnsi="Times New Roman" w:cs="Times New Roman"/>
                <w:b/>
                <w:sz w:val="24"/>
                <w:szCs w:val="26"/>
              </w:rPr>
              <w:t>Session II</w:t>
            </w:r>
          </w:p>
          <w:p w:rsidR="00E974BB" w:rsidRPr="006523E0" w:rsidRDefault="00E974BB" w:rsidP="006523E0">
            <w:pPr>
              <w:jc w:val="center"/>
              <w:rPr>
                <w:rFonts w:ascii="Times New Roman" w:hAnsi="Times New Roman" w:cs="Times New Roman"/>
                <w:sz w:val="24"/>
                <w:szCs w:val="26"/>
              </w:rPr>
            </w:pPr>
            <w:r w:rsidRPr="006523E0">
              <w:rPr>
                <w:rFonts w:ascii="Times New Roman" w:hAnsi="Times New Roman" w:cs="Times New Roman"/>
                <w:sz w:val="24"/>
                <w:szCs w:val="26"/>
              </w:rPr>
              <w:t>14:45-16:15</w:t>
            </w:r>
          </w:p>
        </w:tc>
        <w:tc>
          <w:tcPr>
            <w:tcW w:w="3906" w:type="pct"/>
            <w:tcBorders>
              <w:bottom w:val="single" w:sz="4" w:space="0" w:color="A6A6A6" w:themeColor="background1" w:themeShade="A6"/>
            </w:tcBorders>
            <w:shd w:val="clear" w:color="auto" w:fill="auto"/>
            <w:vAlign w:val="center"/>
          </w:tcPr>
          <w:p w:rsidR="00E974BB" w:rsidRPr="006523E0" w:rsidRDefault="00E974BB" w:rsidP="006523E0">
            <w:pPr>
              <w:rPr>
                <w:rFonts w:ascii="Times New Roman" w:hAnsi="Times New Roman" w:cs="Times New Roman"/>
                <w:b/>
                <w:sz w:val="24"/>
                <w:szCs w:val="26"/>
              </w:rPr>
            </w:pPr>
            <w:r w:rsidRPr="006523E0">
              <w:rPr>
                <w:rFonts w:ascii="Times New Roman" w:hAnsi="Times New Roman" w:cs="Times New Roman"/>
                <w:b/>
                <w:sz w:val="24"/>
                <w:szCs w:val="26"/>
              </w:rPr>
              <w:t>The New Normal and Regional Orders</w:t>
            </w:r>
          </w:p>
        </w:tc>
      </w:tr>
      <w:tr w:rsidR="00E974BB" w:rsidRPr="006523E0" w:rsidTr="006523E0">
        <w:trPr>
          <w:trHeight w:val="386"/>
        </w:trPr>
        <w:tc>
          <w:tcPr>
            <w:tcW w:w="1094" w:type="pct"/>
            <w:gridSpan w:val="2"/>
            <w:vMerge w:val="restart"/>
            <w:shd w:val="clear" w:color="auto" w:fill="F2DBDB" w:themeFill="accent2" w:themeFillTint="33"/>
            <w:vAlign w:val="center"/>
          </w:tcPr>
          <w:p w:rsidR="00E974BB" w:rsidRPr="006523E0" w:rsidRDefault="00E974BB" w:rsidP="006523E0">
            <w:pPr>
              <w:jc w:val="center"/>
              <w:rPr>
                <w:rFonts w:ascii="Times New Roman" w:hAnsi="Times New Roman" w:cs="Times New Roman"/>
                <w:b/>
                <w:sz w:val="24"/>
                <w:szCs w:val="26"/>
              </w:rPr>
            </w:pPr>
            <w:r w:rsidRPr="006523E0">
              <w:rPr>
                <w:rFonts w:ascii="Times New Roman" w:hAnsi="Times New Roman" w:cs="Times New Roman"/>
                <w:b/>
                <w:sz w:val="24"/>
                <w:szCs w:val="26"/>
              </w:rPr>
              <w:t>Session 2</w:t>
            </w:r>
          </w:p>
          <w:p w:rsidR="00E974BB" w:rsidRPr="006523E0" w:rsidRDefault="00E974BB" w:rsidP="006523E0">
            <w:pPr>
              <w:jc w:val="center"/>
              <w:rPr>
                <w:rFonts w:ascii="Times New Roman" w:hAnsi="Times New Roman" w:cs="Times New Roman"/>
                <w:sz w:val="24"/>
                <w:szCs w:val="26"/>
              </w:rPr>
            </w:pPr>
            <w:r w:rsidRPr="006523E0">
              <w:rPr>
                <w:rFonts w:ascii="Times New Roman" w:hAnsi="Times New Roman" w:cs="Times New Roman"/>
                <w:sz w:val="24"/>
                <w:szCs w:val="26"/>
              </w:rPr>
              <w:t>16:30-18:00</w:t>
            </w:r>
          </w:p>
        </w:tc>
        <w:tc>
          <w:tcPr>
            <w:tcW w:w="3906" w:type="pct"/>
            <w:tcBorders>
              <w:top w:val="single" w:sz="4" w:space="0" w:color="A6A6A6" w:themeColor="background1" w:themeShade="A6"/>
            </w:tcBorders>
            <w:shd w:val="clear" w:color="auto" w:fill="auto"/>
            <w:vAlign w:val="center"/>
          </w:tcPr>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Asia-Pacific or Indo-Pacific?</w:t>
            </w:r>
          </w:p>
        </w:tc>
      </w:tr>
      <w:tr w:rsidR="00E974BB" w:rsidRPr="006523E0" w:rsidTr="006523E0">
        <w:trPr>
          <w:trHeight w:val="386"/>
        </w:trPr>
        <w:tc>
          <w:tcPr>
            <w:tcW w:w="1094" w:type="pct"/>
            <w:gridSpan w:val="2"/>
            <w:vMerge/>
            <w:shd w:val="clear" w:color="auto" w:fill="F2DBDB" w:themeFill="accent2" w:themeFillTint="33"/>
            <w:vAlign w:val="center"/>
          </w:tcPr>
          <w:p w:rsidR="00E974BB" w:rsidRPr="006523E0" w:rsidRDefault="00E974BB" w:rsidP="006523E0">
            <w:pPr>
              <w:jc w:val="center"/>
              <w:rPr>
                <w:rFonts w:ascii="Times New Roman" w:hAnsi="Times New Roman" w:cs="Times New Roman"/>
                <w:b/>
                <w:sz w:val="24"/>
                <w:szCs w:val="26"/>
              </w:rPr>
            </w:pPr>
          </w:p>
        </w:tc>
        <w:tc>
          <w:tcPr>
            <w:tcW w:w="3906" w:type="pct"/>
            <w:shd w:val="clear" w:color="auto" w:fill="auto"/>
            <w:vAlign w:val="center"/>
          </w:tcPr>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What is the Middle East’s “New Normal”?</w:t>
            </w:r>
          </w:p>
        </w:tc>
      </w:tr>
      <w:tr w:rsidR="00E974BB" w:rsidRPr="006523E0" w:rsidTr="006523E0">
        <w:trPr>
          <w:trHeight w:val="386"/>
        </w:trPr>
        <w:tc>
          <w:tcPr>
            <w:tcW w:w="1094" w:type="pct"/>
            <w:gridSpan w:val="2"/>
            <w:vMerge/>
            <w:shd w:val="clear" w:color="auto" w:fill="F2DBDB" w:themeFill="accent2" w:themeFillTint="33"/>
            <w:vAlign w:val="center"/>
          </w:tcPr>
          <w:p w:rsidR="00E974BB" w:rsidRPr="006523E0" w:rsidRDefault="00E974BB" w:rsidP="006523E0">
            <w:pPr>
              <w:jc w:val="center"/>
              <w:rPr>
                <w:rFonts w:ascii="Times New Roman" w:hAnsi="Times New Roman" w:cs="Times New Roman"/>
                <w:b/>
                <w:sz w:val="24"/>
                <w:szCs w:val="26"/>
              </w:rPr>
            </w:pPr>
          </w:p>
        </w:tc>
        <w:tc>
          <w:tcPr>
            <w:tcW w:w="3906" w:type="pct"/>
            <w:shd w:val="clear" w:color="auto" w:fill="auto"/>
            <w:vAlign w:val="center"/>
          </w:tcPr>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Can the EU Return to Normal?</w:t>
            </w:r>
          </w:p>
        </w:tc>
      </w:tr>
      <w:tr w:rsidR="00E974BB" w:rsidRPr="006523E0" w:rsidTr="006523E0">
        <w:tblPrEx>
          <w:shd w:val="clear" w:color="auto" w:fill="auto"/>
        </w:tblPrEx>
        <w:trPr>
          <w:trHeight w:val="477"/>
        </w:trPr>
        <w:tc>
          <w:tcPr>
            <w:tcW w:w="4999" w:type="pct"/>
            <w:gridSpan w:val="3"/>
            <w:shd w:val="clear" w:color="auto" w:fill="D6E3BC" w:themeFill="accent3" w:themeFillTint="66"/>
            <w:vAlign w:val="center"/>
            <w:hideMark/>
          </w:tcPr>
          <w:p w:rsidR="00E974BB" w:rsidRPr="006523E0" w:rsidRDefault="00E974BB" w:rsidP="006523E0">
            <w:pPr>
              <w:jc w:val="center"/>
              <w:rPr>
                <w:rFonts w:ascii="Times New Roman" w:hAnsi="Times New Roman" w:cs="Times New Roman"/>
                <w:b/>
                <w:sz w:val="24"/>
                <w:szCs w:val="26"/>
              </w:rPr>
            </w:pPr>
            <w:r w:rsidRPr="006523E0">
              <w:rPr>
                <w:rFonts w:ascii="Times New Roman" w:hAnsi="Times New Roman" w:cs="Times New Roman"/>
                <w:b/>
                <w:sz w:val="24"/>
                <w:szCs w:val="26"/>
              </w:rPr>
              <w:t>Day 2: Wednesday, April 27, 2016</w:t>
            </w:r>
          </w:p>
        </w:tc>
      </w:tr>
      <w:tr w:rsidR="00E974BB" w:rsidRPr="006523E0" w:rsidTr="006523E0">
        <w:tblPrEx>
          <w:shd w:val="clear" w:color="auto" w:fill="auto"/>
        </w:tblPrEx>
        <w:trPr>
          <w:trHeight w:val="1035"/>
        </w:trPr>
        <w:tc>
          <w:tcPr>
            <w:tcW w:w="1069" w:type="pct"/>
            <w:shd w:val="clear" w:color="auto" w:fill="B6DDE8" w:themeFill="accent5" w:themeFillTint="66"/>
            <w:vAlign w:val="center"/>
          </w:tcPr>
          <w:p w:rsidR="00E974BB" w:rsidRPr="006523E0" w:rsidRDefault="00E974BB" w:rsidP="00AF779D">
            <w:pPr>
              <w:spacing w:before="240" w:after="0"/>
              <w:jc w:val="center"/>
              <w:rPr>
                <w:rFonts w:ascii="Times New Roman" w:hAnsi="Times New Roman" w:cs="Times New Roman"/>
                <w:b/>
                <w:sz w:val="24"/>
                <w:szCs w:val="24"/>
              </w:rPr>
            </w:pPr>
            <w:r w:rsidRPr="006523E0">
              <w:rPr>
                <w:rFonts w:ascii="Times New Roman" w:hAnsi="Times New Roman" w:cs="Times New Roman"/>
                <w:b/>
                <w:sz w:val="24"/>
                <w:szCs w:val="24"/>
              </w:rPr>
              <w:t>Plenary</w:t>
            </w:r>
          </w:p>
          <w:p w:rsidR="00E974BB" w:rsidRPr="006523E0" w:rsidRDefault="00E974BB" w:rsidP="00E974BB">
            <w:pPr>
              <w:jc w:val="center"/>
              <w:rPr>
                <w:rFonts w:ascii="Times New Roman" w:hAnsi="Times New Roman" w:cs="Times New Roman"/>
                <w:b/>
                <w:sz w:val="24"/>
                <w:szCs w:val="24"/>
              </w:rPr>
            </w:pPr>
            <w:r w:rsidRPr="006523E0">
              <w:rPr>
                <w:rFonts w:ascii="Times New Roman" w:hAnsi="Times New Roman" w:cs="Times New Roman"/>
                <w:b/>
                <w:sz w:val="24"/>
                <w:szCs w:val="24"/>
              </w:rPr>
              <w:t>Session III</w:t>
            </w:r>
          </w:p>
          <w:p w:rsidR="00E974BB" w:rsidRPr="006523E0" w:rsidRDefault="00E974BB" w:rsidP="00E974BB">
            <w:pPr>
              <w:jc w:val="center"/>
              <w:rPr>
                <w:rFonts w:ascii="Times New Roman" w:hAnsi="Times New Roman" w:cs="Times New Roman"/>
                <w:sz w:val="24"/>
                <w:szCs w:val="24"/>
              </w:rPr>
            </w:pPr>
            <w:r w:rsidRPr="006523E0">
              <w:rPr>
                <w:rFonts w:ascii="Times New Roman" w:hAnsi="Times New Roman" w:cs="Times New Roman"/>
                <w:sz w:val="24"/>
                <w:szCs w:val="24"/>
              </w:rPr>
              <w:t>09:00-10:30</w:t>
            </w:r>
          </w:p>
        </w:tc>
        <w:tc>
          <w:tcPr>
            <w:tcW w:w="3930" w:type="pct"/>
            <w:gridSpan w:val="2"/>
            <w:shd w:val="clear" w:color="auto" w:fill="auto"/>
            <w:vAlign w:val="center"/>
          </w:tcPr>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Non-Traditional Insecurity</w:t>
            </w:r>
          </w:p>
        </w:tc>
      </w:tr>
      <w:tr w:rsidR="006523E0" w:rsidRPr="006523E0" w:rsidTr="006523E0">
        <w:tblPrEx>
          <w:shd w:val="clear" w:color="auto" w:fill="auto"/>
        </w:tblPrEx>
        <w:trPr>
          <w:trHeight w:val="386"/>
        </w:trPr>
        <w:tc>
          <w:tcPr>
            <w:tcW w:w="1069" w:type="pct"/>
            <w:vMerge w:val="restart"/>
            <w:shd w:val="clear" w:color="auto" w:fill="F2DBDB" w:themeFill="accent2" w:themeFillTint="33"/>
            <w:vAlign w:val="center"/>
          </w:tcPr>
          <w:p w:rsidR="00E974BB" w:rsidRPr="006523E0" w:rsidRDefault="00E974BB" w:rsidP="00E974BB">
            <w:pPr>
              <w:jc w:val="center"/>
              <w:rPr>
                <w:rFonts w:ascii="Times New Roman" w:hAnsi="Times New Roman" w:cs="Times New Roman"/>
                <w:b/>
                <w:sz w:val="24"/>
                <w:szCs w:val="24"/>
              </w:rPr>
            </w:pPr>
            <w:r w:rsidRPr="006523E0">
              <w:rPr>
                <w:rFonts w:ascii="Times New Roman" w:hAnsi="Times New Roman" w:cs="Times New Roman"/>
                <w:b/>
                <w:sz w:val="24"/>
                <w:szCs w:val="24"/>
              </w:rPr>
              <w:t>Session 3</w:t>
            </w:r>
          </w:p>
          <w:p w:rsidR="00E974BB" w:rsidRPr="006523E0" w:rsidRDefault="00E974BB" w:rsidP="00E974BB">
            <w:pPr>
              <w:jc w:val="center"/>
              <w:rPr>
                <w:rFonts w:ascii="Times New Roman" w:hAnsi="Times New Roman" w:cs="Times New Roman"/>
                <w:sz w:val="24"/>
                <w:szCs w:val="24"/>
              </w:rPr>
            </w:pPr>
            <w:r w:rsidRPr="006523E0">
              <w:rPr>
                <w:rFonts w:ascii="Times New Roman" w:hAnsi="Times New Roman" w:cs="Times New Roman"/>
                <w:sz w:val="24"/>
                <w:szCs w:val="24"/>
              </w:rPr>
              <w:t>10:45-12:15</w:t>
            </w:r>
          </w:p>
        </w:tc>
        <w:tc>
          <w:tcPr>
            <w:tcW w:w="3930" w:type="pct"/>
            <w:gridSpan w:val="2"/>
            <w:shd w:val="clear" w:color="auto" w:fill="auto"/>
            <w:vAlign w:val="center"/>
          </w:tcPr>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Living with Terrorism</w:t>
            </w:r>
          </w:p>
        </w:tc>
      </w:tr>
      <w:tr w:rsidR="006523E0" w:rsidRPr="006523E0" w:rsidTr="006523E0">
        <w:tblPrEx>
          <w:shd w:val="clear" w:color="auto" w:fill="auto"/>
        </w:tblPrEx>
        <w:trPr>
          <w:trHeight w:val="386"/>
        </w:trPr>
        <w:tc>
          <w:tcPr>
            <w:tcW w:w="1069" w:type="pct"/>
            <w:vMerge/>
            <w:shd w:val="clear" w:color="auto" w:fill="F2DBDB" w:themeFill="accent2" w:themeFillTint="33"/>
            <w:vAlign w:val="center"/>
          </w:tcPr>
          <w:p w:rsidR="00E974BB" w:rsidRPr="006523E0" w:rsidRDefault="00E974BB" w:rsidP="00E974BB">
            <w:pPr>
              <w:jc w:val="center"/>
              <w:rPr>
                <w:rFonts w:ascii="Times New Roman" w:hAnsi="Times New Roman" w:cs="Times New Roman"/>
                <w:b/>
                <w:sz w:val="24"/>
                <w:szCs w:val="24"/>
              </w:rPr>
            </w:pPr>
          </w:p>
        </w:tc>
        <w:tc>
          <w:tcPr>
            <w:tcW w:w="3930" w:type="pct"/>
            <w:gridSpan w:val="2"/>
            <w:shd w:val="clear" w:color="auto" w:fill="auto"/>
            <w:vAlign w:val="center"/>
          </w:tcPr>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Living with Climate Change</w:t>
            </w:r>
          </w:p>
        </w:tc>
      </w:tr>
      <w:tr w:rsidR="006523E0" w:rsidRPr="006523E0" w:rsidTr="006523E0">
        <w:tblPrEx>
          <w:shd w:val="clear" w:color="auto" w:fill="auto"/>
        </w:tblPrEx>
        <w:trPr>
          <w:trHeight w:val="386"/>
        </w:trPr>
        <w:tc>
          <w:tcPr>
            <w:tcW w:w="1069" w:type="pct"/>
            <w:vMerge/>
            <w:shd w:val="clear" w:color="auto" w:fill="F2DBDB" w:themeFill="accent2" w:themeFillTint="33"/>
            <w:vAlign w:val="center"/>
          </w:tcPr>
          <w:p w:rsidR="00E974BB" w:rsidRPr="006523E0" w:rsidRDefault="00E974BB" w:rsidP="00E974BB">
            <w:pPr>
              <w:jc w:val="center"/>
              <w:rPr>
                <w:rFonts w:ascii="Times New Roman" w:hAnsi="Times New Roman" w:cs="Times New Roman"/>
                <w:b/>
                <w:sz w:val="24"/>
                <w:szCs w:val="24"/>
              </w:rPr>
            </w:pPr>
          </w:p>
        </w:tc>
        <w:tc>
          <w:tcPr>
            <w:tcW w:w="3930" w:type="pct"/>
            <w:gridSpan w:val="2"/>
            <w:shd w:val="clear" w:color="auto" w:fill="auto"/>
            <w:vAlign w:val="center"/>
          </w:tcPr>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Living with Nuclear Insecurity</w:t>
            </w:r>
          </w:p>
        </w:tc>
      </w:tr>
      <w:tr w:rsidR="00E974BB" w:rsidRPr="006523E0" w:rsidTr="006523E0">
        <w:tblPrEx>
          <w:shd w:val="clear" w:color="auto" w:fill="auto"/>
        </w:tblPrEx>
        <w:trPr>
          <w:trHeight w:val="867"/>
        </w:trPr>
        <w:tc>
          <w:tcPr>
            <w:tcW w:w="1069" w:type="pct"/>
            <w:vAlign w:val="center"/>
          </w:tcPr>
          <w:p w:rsidR="00E974BB" w:rsidRPr="006523E0" w:rsidRDefault="00E974BB" w:rsidP="00AF779D">
            <w:pPr>
              <w:spacing w:before="240"/>
              <w:jc w:val="center"/>
              <w:rPr>
                <w:rFonts w:ascii="Times New Roman" w:hAnsi="Times New Roman" w:cs="Times New Roman"/>
                <w:b/>
                <w:sz w:val="24"/>
                <w:szCs w:val="24"/>
              </w:rPr>
            </w:pPr>
            <w:r w:rsidRPr="006523E0">
              <w:rPr>
                <w:rFonts w:ascii="Times New Roman" w:hAnsi="Times New Roman" w:cs="Times New Roman"/>
                <w:b/>
                <w:sz w:val="24"/>
                <w:szCs w:val="24"/>
              </w:rPr>
              <w:t>Lunch</w:t>
            </w:r>
            <w:r w:rsidR="008167CB">
              <w:rPr>
                <w:rFonts w:ascii="Times New Roman" w:hAnsi="Times New Roman" w:cs="Times New Roman" w:hint="eastAsia"/>
                <w:b/>
                <w:sz w:val="24"/>
                <w:szCs w:val="24"/>
              </w:rPr>
              <w:t xml:space="preserve"> &amp;    Book Launch</w:t>
            </w:r>
          </w:p>
          <w:p w:rsidR="00E974BB" w:rsidRPr="006523E0" w:rsidRDefault="00E974BB" w:rsidP="00E974BB">
            <w:pPr>
              <w:jc w:val="center"/>
              <w:rPr>
                <w:rFonts w:ascii="Times New Roman" w:hAnsi="Times New Roman" w:cs="Times New Roman"/>
                <w:sz w:val="24"/>
                <w:szCs w:val="24"/>
              </w:rPr>
            </w:pPr>
            <w:r w:rsidRPr="006523E0">
              <w:rPr>
                <w:rFonts w:ascii="Times New Roman" w:hAnsi="Times New Roman" w:cs="Times New Roman"/>
                <w:sz w:val="24"/>
                <w:szCs w:val="24"/>
              </w:rPr>
              <w:t>12:00-13:25</w:t>
            </w:r>
          </w:p>
        </w:tc>
        <w:tc>
          <w:tcPr>
            <w:tcW w:w="3930" w:type="pct"/>
            <w:gridSpan w:val="2"/>
            <w:vAlign w:val="center"/>
          </w:tcPr>
          <w:p w:rsidR="00F34C36"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Book Launch</w:t>
            </w:r>
            <w:r w:rsidR="00FB44B5">
              <w:rPr>
                <w:rFonts w:ascii="Times New Roman" w:hAnsi="Times New Roman" w:cs="Times New Roman" w:hint="eastAsia"/>
                <w:sz w:val="24"/>
                <w:szCs w:val="26"/>
              </w:rPr>
              <w:t>(12:30-13:25)</w:t>
            </w:r>
            <w:r w:rsidR="00AC6FEA">
              <w:rPr>
                <w:rFonts w:ascii="Times New Roman" w:hAnsi="Times New Roman" w:cs="Times New Roman"/>
                <w:sz w:val="24"/>
                <w:szCs w:val="26"/>
              </w:rPr>
              <w:t>:</w:t>
            </w:r>
          </w:p>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i/>
                <w:sz w:val="24"/>
                <w:szCs w:val="26"/>
              </w:rPr>
              <w:t>The Impossible State</w:t>
            </w:r>
            <w:r w:rsidRPr="006523E0">
              <w:rPr>
                <w:rFonts w:ascii="Times New Roman" w:hAnsi="Times New Roman" w:cs="Times New Roman"/>
                <w:sz w:val="24"/>
                <w:szCs w:val="26"/>
              </w:rPr>
              <w:t>, by Victor Cha</w:t>
            </w:r>
          </w:p>
        </w:tc>
      </w:tr>
      <w:tr w:rsidR="00E974BB" w:rsidRPr="006523E0" w:rsidTr="006523E0">
        <w:tblPrEx>
          <w:shd w:val="clear" w:color="auto" w:fill="auto"/>
        </w:tblPrEx>
        <w:trPr>
          <w:trHeight w:val="386"/>
        </w:trPr>
        <w:tc>
          <w:tcPr>
            <w:tcW w:w="1069" w:type="pct"/>
            <w:vMerge w:val="restart"/>
            <w:shd w:val="clear" w:color="auto" w:fill="F2DBDB" w:themeFill="accent2" w:themeFillTint="33"/>
            <w:vAlign w:val="center"/>
          </w:tcPr>
          <w:p w:rsidR="00E974BB" w:rsidRPr="006523E0" w:rsidRDefault="00E974BB" w:rsidP="00E974BB">
            <w:pPr>
              <w:jc w:val="center"/>
              <w:rPr>
                <w:rFonts w:ascii="Times New Roman" w:hAnsi="Times New Roman" w:cs="Times New Roman"/>
                <w:b/>
                <w:sz w:val="24"/>
                <w:szCs w:val="24"/>
              </w:rPr>
            </w:pPr>
            <w:r w:rsidRPr="006523E0">
              <w:rPr>
                <w:rFonts w:ascii="Times New Roman" w:hAnsi="Times New Roman" w:cs="Times New Roman"/>
                <w:b/>
                <w:sz w:val="24"/>
                <w:szCs w:val="24"/>
              </w:rPr>
              <w:t>Session 4</w:t>
            </w:r>
          </w:p>
          <w:p w:rsidR="00E974BB" w:rsidRPr="006523E0" w:rsidRDefault="00E974BB" w:rsidP="00E974BB">
            <w:pPr>
              <w:jc w:val="center"/>
              <w:rPr>
                <w:rFonts w:ascii="Times New Roman" w:hAnsi="Times New Roman" w:cs="Times New Roman"/>
                <w:sz w:val="24"/>
                <w:szCs w:val="24"/>
              </w:rPr>
            </w:pPr>
            <w:r w:rsidRPr="006523E0">
              <w:rPr>
                <w:rFonts w:ascii="Times New Roman" w:hAnsi="Times New Roman" w:cs="Times New Roman"/>
                <w:sz w:val="24"/>
                <w:szCs w:val="24"/>
              </w:rPr>
              <w:t>13:30-15:00</w:t>
            </w:r>
          </w:p>
        </w:tc>
        <w:tc>
          <w:tcPr>
            <w:tcW w:w="3930" w:type="pct"/>
            <w:gridSpan w:val="2"/>
            <w:shd w:val="clear" w:color="auto" w:fill="auto"/>
            <w:vAlign w:val="center"/>
          </w:tcPr>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The New Normal in Korea-Japan Relations</w:t>
            </w:r>
          </w:p>
        </w:tc>
      </w:tr>
      <w:tr w:rsidR="00E974BB" w:rsidRPr="006523E0" w:rsidTr="006523E0">
        <w:tblPrEx>
          <w:shd w:val="clear" w:color="auto" w:fill="auto"/>
        </w:tblPrEx>
        <w:trPr>
          <w:trHeight w:val="386"/>
        </w:trPr>
        <w:tc>
          <w:tcPr>
            <w:tcW w:w="1069" w:type="pct"/>
            <w:vMerge/>
            <w:shd w:val="clear" w:color="auto" w:fill="F2DBDB" w:themeFill="accent2" w:themeFillTint="33"/>
            <w:vAlign w:val="center"/>
          </w:tcPr>
          <w:p w:rsidR="00E974BB" w:rsidRPr="006523E0" w:rsidRDefault="00E974BB" w:rsidP="00E974BB">
            <w:pPr>
              <w:jc w:val="center"/>
              <w:rPr>
                <w:rFonts w:ascii="Times New Roman" w:hAnsi="Times New Roman" w:cs="Times New Roman"/>
                <w:b/>
                <w:sz w:val="24"/>
                <w:szCs w:val="24"/>
              </w:rPr>
            </w:pPr>
          </w:p>
        </w:tc>
        <w:tc>
          <w:tcPr>
            <w:tcW w:w="3930" w:type="pct"/>
            <w:gridSpan w:val="2"/>
            <w:shd w:val="clear" w:color="auto" w:fill="auto"/>
            <w:vAlign w:val="center"/>
          </w:tcPr>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China Between the Two Koreas</w:t>
            </w:r>
          </w:p>
        </w:tc>
      </w:tr>
      <w:tr w:rsidR="00E974BB" w:rsidRPr="006523E0" w:rsidTr="006523E0">
        <w:tblPrEx>
          <w:shd w:val="clear" w:color="auto" w:fill="auto"/>
        </w:tblPrEx>
        <w:trPr>
          <w:trHeight w:val="386"/>
        </w:trPr>
        <w:tc>
          <w:tcPr>
            <w:tcW w:w="1069" w:type="pct"/>
            <w:vMerge/>
            <w:shd w:val="clear" w:color="auto" w:fill="F2DBDB" w:themeFill="accent2" w:themeFillTint="33"/>
            <w:vAlign w:val="center"/>
          </w:tcPr>
          <w:p w:rsidR="00E974BB" w:rsidRPr="006523E0" w:rsidRDefault="00E974BB" w:rsidP="00E974BB">
            <w:pPr>
              <w:jc w:val="center"/>
              <w:rPr>
                <w:rFonts w:ascii="Times New Roman" w:hAnsi="Times New Roman" w:cs="Times New Roman"/>
                <w:b/>
                <w:sz w:val="24"/>
                <w:szCs w:val="24"/>
              </w:rPr>
            </w:pPr>
          </w:p>
        </w:tc>
        <w:tc>
          <w:tcPr>
            <w:tcW w:w="3930" w:type="pct"/>
            <w:gridSpan w:val="2"/>
            <w:shd w:val="clear" w:color="auto" w:fill="auto"/>
            <w:vAlign w:val="center"/>
          </w:tcPr>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Next Chapter in Korea-U.S. Relations</w:t>
            </w:r>
          </w:p>
        </w:tc>
      </w:tr>
      <w:tr w:rsidR="00E974BB" w:rsidRPr="006523E0" w:rsidTr="006523E0">
        <w:tblPrEx>
          <w:shd w:val="clear" w:color="auto" w:fill="auto"/>
        </w:tblPrEx>
        <w:trPr>
          <w:trHeight w:val="1070"/>
        </w:trPr>
        <w:tc>
          <w:tcPr>
            <w:tcW w:w="1069" w:type="pct"/>
            <w:shd w:val="clear" w:color="auto" w:fill="B6DDE8" w:themeFill="accent5" w:themeFillTint="66"/>
            <w:vAlign w:val="center"/>
          </w:tcPr>
          <w:p w:rsidR="006523E0" w:rsidRPr="006523E0" w:rsidRDefault="006523E0" w:rsidP="00AF779D">
            <w:pPr>
              <w:spacing w:before="240" w:after="0"/>
              <w:jc w:val="center"/>
              <w:rPr>
                <w:rFonts w:ascii="Times New Roman" w:hAnsi="Times New Roman" w:cs="Times New Roman"/>
                <w:b/>
                <w:sz w:val="24"/>
                <w:szCs w:val="24"/>
              </w:rPr>
            </w:pPr>
            <w:r w:rsidRPr="006523E0">
              <w:rPr>
                <w:rFonts w:ascii="Times New Roman" w:hAnsi="Times New Roman" w:cs="Times New Roman"/>
                <w:b/>
                <w:sz w:val="24"/>
                <w:szCs w:val="24"/>
              </w:rPr>
              <w:t>Plenary</w:t>
            </w:r>
          </w:p>
          <w:p w:rsidR="00E974BB" w:rsidRPr="006523E0" w:rsidRDefault="00E974BB" w:rsidP="00E974BB">
            <w:pPr>
              <w:jc w:val="center"/>
              <w:rPr>
                <w:rFonts w:ascii="Times New Roman" w:hAnsi="Times New Roman" w:cs="Times New Roman"/>
                <w:b/>
                <w:sz w:val="24"/>
                <w:szCs w:val="24"/>
              </w:rPr>
            </w:pPr>
            <w:r w:rsidRPr="006523E0">
              <w:rPr>
                <w:rFonts w:ascii="Times New Roman" w:hAnsi="Times New Roman" w:cs="Times New Roman"/>
                <w:b/>
                <w:sz w:val="24"/>
                <w:szCs w:val="24"/>
              </w:rPr>
              <w:t>Session IV</w:t>
            </w:r>
          </w:p>
          <w:p w:rsidR="00E974BB" w:rsidRPr="006523E0" w:rsidRDefault="00E974BB" w:rsidP="00E974BB">
            <w:pPr>
              <w:jc w:val="center"/>
              <w:rPr>
                <w:rFonts w:ascii="Times New Roman" w:hAnsi="Times New Roman" w:cs="Times New Roman"/>
                <w:sz w:val="24"/>
                <w:szCs w:val="24"/>
              </w:rPr>
            </w:pPr>
            <w:r w:rsidRPr="006523E0">
              <w:rPr>
                <w:rFonts w:ascii="Times New Roman" w:hAnsi="Times New Roman" w:cs="Times New Roman"/>
                <w:sz w:val="24"/>
                <w:szCs w:val="24"/>
              </w:rPr>
              <w:t>15:15-16:45</w:t>
            </w:r>
          </w:p>
        </w:tc>
        <w:tc>
          <w:tcPr>
            <w:tcW w:w="3930" w:type="pct"/>
            <w:gridSpan w:val="2"/>
            <w:tcBorders>
              <w:bottom w:val="single" w:sz="4" w:space="0" w:color="BFBFBF"/>
            </w:tcBorders>
            <w:vAlign w:val="center"/>
          </w:tcPr>
          <w:p w:rsidR="00E974BB" w:rsidRPr="006523E0" w:rsidRDefault="00E974BB" w:rsidP="006523E0">
            <w:pPr>
              <w:rPr>
                <w:rFonts w:ascii="Times New Roman" w:hAnsi="Times New Roman" w:cs="Times New Roman"/>
                <w:b/>
                <w:sz w:val="24"/>
                <w:szCs w:val="26"/>
              </w:rPr>
            </w:pPr>
            <w:r w:rsidRPr="006523E0">
              <w:rPr>
                <w:rFonts w:ascii="Times New Roman" w:hAnsi="Times New Roman" w:cs="Times New Roman"/>
                <w:b/>
                <w:sz w:val="24"/>
                <w:szCs w:val="26"/>
              </w:rPr>
              <w:t>Same Old New North Korea?</w:t>
            </w:r>
          </w:p>
        </w:tc>
      </w:tr>
      <w:tr w:rsidR="00E974BB" w:rsidRPr="006523E0" w:rsidTr="006523E0">
        <w:tblPrEx>
          <w:shd w:val="clear" w:color="auto" w:fill="auto"/>
        </w:tblPrEx>
        <w:trPr>
          <w:trHeight w:val="636"/>
        </w:trPr>
        <w:tc>
          <w:tcPr>
            <w:tcW w:w="1069" w:type="pct"/>
            <w:shd w:val="clear" w:color="auto" w:fill="B6DDE8" w:themeFill="accent5" w:themeFillTint="66"/>
            <w:vAlign w:val="center"/>
          </w:tcPr>
          <w:p w:rsidR="00E974BB" w:rsidRPr="006523E0" w:rsidRDefault="00E974BB" w:rsidP="00E974BB">
            <w:pPr>
              <w:jc w:val="center"/>
              <w:rPr>
                <w:rFonts w:ascii="Times New Roman" w:hAnsi="Times New Roman" w:cs="Times New Roman"/>
                <w:b/>
                <w:sz w:val="24"/>
                <w:szCs w:val="24"/>
              </w:rPr>
            </w:pPr>
            <w:r w:rsidRPr="006523E0">
              <w:rPr>
                <w:rFonts w:ascii="Times New Roman" w:hAnsi="Times New Roman" w:cs="Times New Roman"/>
                <w:b/>
                <w:sz w:val="24"/>
                <w:szCs w:val="24"/>
              </w:rPr>
              <w:t>16:45-17:00</w:t>
            </w:r>
          </w:p>
        </w:tc>
        <w:tc>
          <w:tcPr>
            <w:tcW w:w="3930" w:type="pct"/>
            <w:gridSpan w:val="2"/>
            <w:shd w:val="clear" w:color="auto" w:fill="auto"/>
            <w:vAlign w:val="center"/>
          </w:tcPr>
          <w:p w:rsidR="00E974BB" w:rsidRPr="006523E0" w:rsidRDefault="00E974BB" w:rsidP="006523E0">
            <w:pPr>
              <w:rPr>
                <w:rFonts w:ascii="Times New Roman" w:hAnsi="Times New Roman" w:cs="Times New Roman"/>
                <w:sz w:val="24"/>
                <w:szCs w:val="26"/>
              </w:rPr>
            </w:pPr>
            <w:r w:rsidRPr="006523E0">
              <w:rPr>
                <w:rFonts w:ascii="Times New Roman" w:hAnsi="Times New Roman" w:cs="Times New Roman"/>
                <w:sz w:val="24"/>
                <w:szCs w:val="26"/>
              </w:rPr>
              <w:t>Closing Remarks</w:t>
            </w:r>
          </w:p>
        </w:tc>
      </w:tr>
    </w:tbl>
    <w:p w:rsidR="007E3C71" w:rsidRDefault="007E3C71">
      <w:pPr>
        <w:widowControl/>
        <w:wordWrap/>
        <w:autoSpaceDE/>
        <w:autoSpaceDN/>
        <w:rPr>
          <w:rFonts w:ascii="Times New Roman" w:hAnsi="Times New Roman" w:cs="Times New Roman"/>
          <w:iCs/>
          <w:sz w:val="22"/>
        </w:rPr>
      </w:pPr>
    </w:p>
    <w:p w:rsidR="0068201D" w:rsidRDefault="0068201D">
      <w:pPr>
        <w:widowControl/>
        <w:wordWrap/>
        <w:autoSpaceDE/>
        <w:autoSpaceDN/>
        <w:rPr>
          <w:rFonts w:ascii="Times New Roman" w:hAnsi="Times New Roman" w:cs="Times New Roman"/>
          <w:iCs/>
          <w:sz w:val="22"/>
        </w:rPr>
      </w:pPr>
    </w:p>
    <w:p w:rsidR="0068201D" w:rsidRDefault="0068201D">
      <w:pPr>
        <w:widowControl/>
        <w:wordWrap/>
        <w:autoSpaceDE/>
        <w:autoSpaceDN/>
        <w:rPr>
          <w:rFonts w:ascii="Times New Roman" w:hAnsi="Times New Roman" w:cs="Times New Roman"/>
          <w:iCs/>
          <w:sz w:val="22"/>
        </w:rPr>
      </w:pPr>
    </w:p>
    <w:p w:rsidR="0068201D" w:rsidRDefault="0068201D">
      <w:pPr>
        <w:widowControl/>
        <w:wordWrap/>
        <w:autoSpaceDE/>
        <w:autoSpaceDN/>
        <w:rPr>
          <w:rFonts w:ascii="Times New Roman" w:hAnsi="Times New Roman" w:cs="Times New Roman"/>
          <w:iCs/>
          <w:sz w:val="22"/>
        </w:rPr>
      </w:pPr>
    </w:p>
    <w:p w:rsidR="0068201D" w:rsidRDefault="0068201D">
      <w:pPr>
        <w:widowControl/>
        <w:wordWrap/>
        <w:autoSpaceDE/>
        <w:autoSpaceDN/>
        <w:rPr>
          <w:rFonts w:ascii="Times New Roman" w:hAnsi="Times New Roman" w:cs="Times New Roman"/>
          <w:iCs/>
          <w:sz w:val="22"/>
        </w:rPr>
      </w:pPr>
    </w:p>
    <w:p w:rsidR="0068201D" w:rsidRDefault="0068201D">
      <w:pPr>
        <w:widowControl/>
        <w:wordWrap/>
        <w:autoSpaceDE/>
        <w:autoSpaceDN/>
        <w:rPr>
          <w:rFonts w:ascii="Times New Roman" w:hAnsi="Times New Roman" w:cs="Times New Roman"/>
          <w:iCs/>
          <w:sz w:val="22"/>
        </w:rPr>
      </w:pPr>
    </w:p>
    <w:tbl>
      <w:tblPr>
        <w:tblpPr w:leftFromText="142" w:rightFromText="142"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tblGrid>
      <w:tr w:rsidR="00184EC3" w:rsidRPr="00D3334E" w:rsidTr="00184EC3">
        <w:tc>
          <w:tcPr>
            <w:tcW w:w="1812" w:type="dxa"/>
            <w:tcBorders>
              <w:top w:val="single" w:sz="18" w:space="0" w:color="000000"/>
              <w:left w:val="single" w:sz="18" w:space="0" w:color="000000"/>
              <w:bottom w:val="single" w:sz="18" w:space="0" w:color="000000"/>
              <w:right w:val="single" w:sz="18" w:space="0" w:color="000000"/>
            </w:tcBorders>
          </w:tcPr>
          <w:p w:rsidR="00184EC3" w:rsidRPr="00045446" w:rsidRDefault="00184EC3" w:rsidP="00184EC3">
            <w:pPr>
              <w:pStyle w:val="a3"/>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lastRenderedPageBreak/>
              <w:t>Appendix</w:t>
            </w:r>
            <w:r>
              <w:rPr>
                <w:rFonts w:ascii="Times New Roman" w:eastAsia="맑은 고딕" w:hAnsi="Times New Roman" w:cs="Times New Roman" w:hint="eastAsia"/>
                <w:b/>
                <w:sz w:val="28"/>
                <w:szCs w:val="20"/>
              </w:rPr>
              <w:t xml:space="preserve"> 2</w:t>
            </w:r>
          </w:p>
        </w:tc>
      </w:tr>
    </w:tbl>
    <w:p w:rsidR="0068201D" w:rsidRDefault="0068201D">
      <w:pPr>
        <w:widowControl/>
        <w:wordWrap/>
        <w:autoSpaceDE/>
        <w:autoSpaceDN/>
        <w:rPr>
          <w:rFonts w:ascii="Times New Roman" w:hAnsi="Times New Roman" w:cs="Times New Roman" w:hint="eastAsia"/>
          <w:iCs/>
          <w:sz w:val="22"/>
        </w:rPr>
      </w:pPr>
    </w:p>
    <w:p w:rsidR="007E3C71" w:rsidRPr="00FB3620" w:rsidRDefault="007E3C71" w:rsidP="00184EC3">
      <w:pPr>
        <w:ind w:firstLineChars="200" w:firstLine="480"/>
        <w:jc w:val="center"/>
        <w:rPr>
          <w:rFonts w:ascii="Times New Roman" w:hAnsi="Times New Roman" w:cs="Times New Roman"/>
          <w:b/>
          <w:sz w:val="24"/>
        </w:rPr>
      </w:pPr>
      <w:r w:rsidRPr="00FB3620">
        <w:rPr>
          <w:rFonts w:ascii="Times New Roman" w:hAnsi="Times New Roman" w:cs="Times New Roman"/>
          <w:b/>
          <w:sz w:val="24"/>
          <w:u w:val="single"/>
        </w:rPr>
        <w:t xml:space="preserve">Interview Request Form for </w:t>
      </w:r>
      <w:proofErr w:type="spellStart"/>
      <w:r w:rsidRPr="00FB3620">
        <w:rPr>
          <w:rFonts w:ascii="Times New Roman" w:hAnsi="Times New Roman" w:cs="Times New Roman"/>
          <w:b/>
          <w:sz w:val="24"/>
          <w:u w:val="single"/>
        </w:rPr>
        <w:t>Asan</w:t>
      </w:r>
      <w:proofErr w:type="spellEnd"/>
      <w:r w:rsidRPr="00FB3620">
        <w:rPr>
          <w:rFonts w:ascii="Times New Roman" w:hAnsi="Times New Roman" w:cs="Times New Roman"/>
          <w:b/>
          <w:sz w:val="24"/>
          <w:u w:val="single"/>
        </w:rPr>
        <w:t xml:space="preserve"> Plenum 201</w:t>
      </w:r>
      <w:r>
        <w:rPr>
          <w:rFonts w:ascii="Times New Roman" w:hAnsi="Times New Roman" w:cs="Times New Roman" w:hint="eastAsia"/>
          <w:b/>
          <w:sz w:val="24"/>
          <w:u w:val="single"/>
        </w:rPr>
        <w:t>6</w:t>
      </w:r>
    </w:p>
    <w:p w:rsidR="007E3C71" w:rsidRDefault="007E3C71" w:rsidP="007E3C71">
      <w:pPr>
        <w:ind w:firstLineChars="200" w:firstLine="480"/>
        <w:jc w:val="right"/>
        <w:rPr>
          <w:rFonts w:ascii="Times New Roman" w:hAnsi="Times New Roman" w:cs="Times New Roman"/>
          <w:b/>
          <w:sz w:val="24"/>
        </w:rPr>
      </w:pPr>
      <w:r w:rsidRPr="00FB3620">
        <w:rPr>
          <w:rFonts w:ascii="Times New Roman" w:hAnsi="Times New Roman" w:cs="Times New Roman"/>
          <w:b/>
          <w:sz w:val="24"/>
        </w:rPr>
        <w:t xml:space="preserve">(As of April </w:t>
      </w:r>
      <w:r>
        <w:rPr>
          <w:rFonts w:ascii="Times New Roman" w:hAnsi="Times New Roman" w:cs="Times New Roman" w:hint="eastAsia"/>
          <w:b/>
          <w:sz w:val="24"/>
        </w:rPr>
        <w:t>1</w:t>
      </w:r>
      <w:r>
        <w:rPr>
          <w:rFonts w:ascii="Times New Roman" w:hAnsi="Times New Roman" w:cs="Times New Roman" w:hint="eastAsia"/>
          <w:b/>
          <w:sz w:val="24"/>
          <w:vertAlign w:val="superscript"/>
        </w:rPr>
        <w:t>st</w:t>
      </w:r>
      <w:r w:rsidRPr="00FB3620">
        <w:rPr>
          <w:rFonts w:ascii="Times New Roman" w:hAnsi="Times New Roman" w:cs="Times New Roman"/>
          <w:b/>
          <w:sz w:val="24"/>
        </w:rPr>
        <w:t>)</w:t>
      </w:r>
    </w:p>
    <w:p w:rsidR="00AF779D" w:rsidRDefault="007E3C71" w:rsidP="00AF779D">
      <w:pPr>
        <w:spacing w:after="0"/>
        <w:jc w:val="center"/>
        <w:rPr>
          <w:rFonts w:ascii="Times New Roman" w:hAnsi="Times New Roman" w:cs="Times New Roman" w:hint="eastAsia"/>
          <w:b/>
          <w:sz w:val="24"/>
          <w:highlight w:val="yellow"/>
        </w:rPr>
      </w:pPr>
      <w:r w:rsidRPr="00FB3620">
        <w:rPr>
          <w:rFonts w:ascii="Times New Roman" w:hAnsi="Times New Roman" w:cs="Times New Roman"/>
          <w:b/>
          <w:sz w:val="24"/>
          <w:highlight w:val="yellow"/>
        </w:rPr>
        <w:t xml:space="preserve">* Please note that </w:t>
      </w:r>
      <w:r w:rsidR="00584156">
        <w:rPr>
          <w:rFonts w:ascii="Times New Roman" w:hAnsi="Times New Roman" w:cs="Times New Roman" w:hint="eastAsia"/>
          <w:b/>
          <w:sz w:val="24"/>
          <w:highlight w:val="yellow"/>
        </w:rPr>
        <w:t xml:space="preserve">should </w:t>
      </w:r>
      <w:r w:rsidR="00F34C36">
        <w:rPr>
          <w:rFonts w:ascii="Times New Roman" w:hAnsi="Times New Roman" w:cs="Times New Roman" w:hint="eastAsia"/>
          <w:b/>
          <w:sz w:val="24"/>
          <w:highlight w:val="yellow"/>
        </w:rPr>
        <w:t>there</w:t>
      </w:r>
      <w:r w:rsidR="00584156">
        <w:rPr>
          <w:rFonts w:ascii="Times New Roman" w:hAnsi="Times New Roman" w:cs="Times New Roman" w:hint="eastAsia"/>
          <w:b/>
          <w:sz w:val="24"/>
          <w:highlight w:val="yellow"/>
        </w:rPr>
        <w:t xml:space="preserve"> be</w:t>
      </w:r>
      <w:r w:rsidRPr="00FB3620">
        <w:rPr>
          <w:rFonts w:ascii="Times New Roman" w:hAnsi="Times New Roman" w:cs="Times New Roman"/>
          <w:b/>
          <w:sz w:val="24"/>
          <w:highlight w:val="yellow"/>
        </w:rPr>
        <w:t xml:space="preserve"> more than 4 media </w:t>
      </w:r>
      <w:r w:rsidR="00584156">
        <w:rPr>
          <w:rFonts w:ascii="Times New Roman" w:hAnsi="Times New Roman" w:cs="Times New Roman" w:hint="eastAsia"/>
          <w:b/>
          <w:sz w:val="24"/>
          <w:highlight w:val="yellow"/>
        </w:rPr>
        <w:t>requests for</w:t>
      </w:r>
      <w:r w:rsidR="005931B6">
        <w:rPr>
          <w:rFonts w:ascii="Times New Roman" w:hAnsi="Times New Roman" w:cs="Times New Roman"/>
          <w:b/>
          <w:sz w:val="24"/>
          <w:highlight w:val="yellow"/>
        </w:rPr>
        <w:t xml:space="preserve"> a speaker,</w:t>
      </w:r>
      <w:r w:rsidR="00AF779D">
        <w:rPr>
          <w:rFonts w:ascii="Times New Roman" w:hAnsi="Times New Roman" w:cs="Times New Roman" w:hint="eastAsia"/>
          <w:b/>
          <w:sz w:val="24"/>
          <w:highlight w:val="yellow"/>
        </w:rPr>
        <w:t xml:space="preserve"> </w:t>
      </w:r>
    </w:p>
    <w:p w:rsidR="002E09E2" w:rsidRPr="00AF779D" w:rsidRDefault="00584156" w:rsidP="00AF779D">
      <w:pPr>
        <w:jc w:val="center"/>
        <w:rPr>
          <w:rFonts w:ascii="Times New Roman" w:hAnsi="Times New Roman" w:cs="Times New Roman"/>
          <w:b/>
          <w:sz w:val="24"/>
          <w:highlight w:val="yellow"/>
        </w:rPr>
      </w:pPr>
      <w:proofErr w:type="gramStart"/>
      <w:r>
        <w:rPr>
          <w:rFonts w:ascii="Times New Roman" w:hAnsi="Times New Roman" w:cs="Times New Roman" w:hint="eastAsia"/>
          <w:b/>
          <w:sz w:val="24"/>
          <w:highlight w:val="yellow"/>
        </w:rPr>
        <w:t>the</w:t>
      </w:r>
      <w:proofErr w:type="gramEnd"/>
      <w:r>
        <w:rPr>
          <w:rFonts w:ascii="Times New Roman" w:hAnsi="Times New Roman" w:cs="Times New Roman" w:hint="eastAsia"/>
          <w:b/>
          <w:sz w:val="24"/>
          <w:highlight w:val="yellow"/>
        </w:rPr>
        <w:t xml:space="preserve"> interview </w:t>
      </w:r>
      <w:r w:rsidR="007E3C71" w:rsidRPr="00FB3620">
        <w:rPr>
          <w:rFonts w:ascii="Times New Roman" w:hAnsi="Times New Roman" w:cs="Times New Roman"/>
          <w:b/>
          <w:sz w:val="24"/>
          <w:highlight w:val="yellow"/>
        </w:rPr>
        <w:t>will be</w:t>
      </w:r>
      <w:r>
        <w:rPr>
          <w:rFonts w:ascii="Times New Roman" w:hAnsi="Times New Roman" w:cs="Times New Roman" w:hint="eastAsia"/>
          <w:b/>
          <w:sz w:val="24"/>
          <w:highlight w:val="yellow"/>
        </w:rPr>
        <w:t xml:space="preserve"> </w:t>
      </w:r>
      <w:r w:rsidR="00AF779D">
        <w:rPr>
          <w:rFonts w:ascii="Times New Roman" w:hAnsi="Times New Roman" w:cs="Times New Roman" w:hint="eastAsia"/>
          <w:b/>
          <w:sz w:val="24"/>
          <w:highlight w:val="yellow"/>
        </w:rPr>
        <w:t xml:space="preserve">switched to </w:t>
      </w:r>
      <w:r>
        <w:rPr>
          <w:rFonts w:ascii="Times New Roman" w:hAnsi="Times New Roman" w:cs="Times New Roman" w:hint="eastAsia"/>
          <w:b/>
          <w:sz w:val="24"/>
          <w:highlight w:val="yellow"/>
        </w:rPr>
        <w:t xml:space="preserve">a </w:t>
      </w:r>
      <w:r w:rsidR="007E3C71" w:rsidRPr="00FB3620">
        <w:rPr>
          <w:rFonts w:ascii="Times New Roman" w:hAnsi="Times New Roman" w:cs="Times New Roman"/>
          <w:b/>
          <w:sz w:val="24"/>
          <w:highlight w:val="yellow"/>
        </w:rPr>
        <w:t>Round</w:t>
      </w:r>
      <w:r w:rsidR="00AF779D">
        <w:rPr>
          <w:rFonts w:ascii="Times New Roman" w:hAnsi="Times New Roman" w:cs="Times New Roman" w:hint="eastAsia"/>
          <w:b/>
          <w:sz w:val="24"/>
          <w:highlight w:val="yellow"/>
        </w:rPr>
        <w:t>t</w:t>
      </w:r>
      <w:r w:rsidR="007E3C71" w:rsidRPr="00FB3620">
        <w:rPr>
          <w:rFonts w:ascii="Times New Roman" w:hAnsi="Times New Roman" w:cs="Times New Roman"/>
          <w:b/>
          <w:sz w:val="24"/>
          <w:highlight w:val="yellow"/>
        </w:rPr>
        <w:t xml:space="preserve">able or </w:t>
      </w:r>
      <w:r w:rsidR="00AF779D">
        <w:rPr>
          <w:rFonts w:ascii="Times New Roman" w:hAnsi="Times New Roman" w:cs="Times New Roman" w:hint="eastAsia"/>
          <w:b/>
          <w:sz w:val="24"/>
          <w:highlight w:val="yellow"/>
        </w:rPr>
        <w:t xml:space="preserve">a </w:t>
      </w:r>
      <w:r w:rsidR="007E3C71" w:rsidRPr="00FB3620">
        <w:rPr>
          <w:rFonts w:ascii="Times New Roman" w:hAnsi="Times New Roman" w:cs="Times New Roman"/>
          <w:b/>
          <w:sz w:val="24"/>
          <w:highlight w:val="yellow"/>
        </w:rPr>
        <w:t>Press Conference</w:t>
      </w:r>
      <w:r w:rsidR="007E3C71" w:rsidRPr="00EA3B0E">
        <w:rPr>
          <w:rFonts w:hint="eastAsia"/>
          <w:b/>
          <w:sz w:val="24"/>
          <w:highlight w:val="yellow"/>
        </w:rPr>
        <w:t>.</w:t>
      </w:r>
    </w:p>
    <w:tbl>
      <w:tblPr>
        <w:tblW w:w="10480"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tblPr>
      <w:tblGrid>
        <w:gridCol w:w="937"/>
        <w:gridCol w:w="2120"/>
        <w:gridCol w:w="1431"/>
        <w:gridCol w:w="1487"/>
        <w:gridCol w:w="1484"/>
        <w:gridCol w:w="1484"/>
        <w:gridCol w:w="1537"/>
      </w:tblGrid>
      <w:tr w:rsidR="008871D8" w:rsidRPr="008871D8" w:rsidTr="008871D8">
        <w:trPr>
          <w:trHeight w:val="1101"/>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71D8">
              <w:rPr>
                <w:rFonts w:ascii="Times New Roman" w:eastAsia="맑은 고딕" w:hAnsi="Times New Roman" w:cs="Times New Roman"/>
                <w:b/>
                <w:bCs/>
                <w:color w:val="000000"/>
                <w:kern w:val="0"/>
                <w:szCs w:val="20"/>
              </w:rPr>
              <w:t>No.</w:t>
            </w:r>
          </w:p>
        </w:tc>
        <w:tc>
          <w:tcPr>
            <w:tcW w:w="2120"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71D8">
              <w:rPr>
                <w:rFonts w:ascii="Times New Roman" w:eastAsia="맑은 고딕" w:hAnsi="Times New Roman" w:cs="Times New Roman"/>
                <w:b/>
                <w:bCs/>
                <w:color w:val="000000"/>
                <w:kern w:val="0"/>
                <w:szCs w:val="20"/>
              </w:rPr>
              <w:t>Speakers</w:t>
            </w:r>
          </w:p>
        </w:tc>
        <w:tc>
          <w:tcPr>
            <w:tcW w:w="1431"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71D8">
              <w:rPr>
                <w:rFonts w:ascii="Times New Roman" w:eastAsia="맑은 고딕" w:hAnsi="Times New Roman" w:cs="Times New Roman"/>
                <w:b/>
                <w:bCs/>
                <w:color w:val="000000"/>
                <w:kern w:val="0"/>
                <w:szCs w:val="20"/>
              </w:rPr>
              <w:t>Media</w:t>
            </w:r>
          </w:p>
        </w:tc>
        <w:tc>
          <w:tcPr>
            <w:tcW w:w="148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71D8">
              <w:rPr>
                <w:rFonts w:ascii="Times New Roman" w:eastAsia="맑은 고딕" w:hAnsi="Times New Roman" w:cs="Times New Roman"/>
                <w:b/>
                <w:bCs/>
                <w:color w:val="000000"/>
                <w:kern w:val="0"/>
                <w:szCs w:val="20"/>
              </w:rPr>
              <w:t>Correspondent</w:t>
            </w:r>
          </w:p>
        </w:tc>
        <w:tc>
          <w:tcPr>
            <w:tcW w:w="1484"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71D8">
              <w:rPr>
                <w:rFonts w:ascii="Times New Roman" w:eastAsia="맑은 고딕" w:hAnsi="Times New Roman" w:cs="Times New Roman"/>
                <w:b/>
                <w:bCs/>
                <w:color w:val="000000"/>
                <w:kern w:val="0"/>
                <w:szCs w:val="20"/>
              </w:rPr>
              <w:t>Mobile Number</w:t>
            </w:r>
          </w:p>
        </w:tc>
        <w:tc>
          <w:tcPr>
            <w:tcW w:w="1484"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71D8">
              <w:rPr>
                <w:rFonts w:ascii="Times New Roman" w:eastAsia="맑은 고딕" w:hAnsi="Times New Roman" w:cs="Times New Roman"/>
                <w:b/>
                <w:bCs/>
                <w:color w:val="000000"/>
                <w:kern w:val="0"/>
                <w:szCs w:val="20"/>
              </w:rPr>
              <w:t>Email Address</w:t>
            </w:r>
          </w:p>
        </w:tc>
        <w:tc>
          <w:tcPr>
            <w:tcW w:w="1537" w:type="dxa"/>
            <w:shd w:val="clear" w:color="000000" w:fill="DBE5F1"/>
            <w:vAlign w:val="center"/>
            <w:hideMark/>
          </w:tcPr>
          <w:p w:rsidR="008871D8" w:rsidRPr="008871D8" w:rsidRDefault="008871D8" w:rsidP="00184EC3">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71D8">
              <w:rPr>
                <w:rFonts w:ascii="Times New Roman" w:eastAsia="맑은 고딕" w:hAnsi="Times New Roman" w:cs="Times New Roman"/>
                <w:b/>
                <w:bCs/>
                <w:color w:val="000000"/>
                <w:kern w:val="0"/>
                <w:szCs w:val="20"/>
              </w:rPr>
              <w:t>Attendance on</w:t>
            </w:r>
            <w:r w:rsidRPr="008871D8">
              <w:rPr>
                <w:rFonts w:ascii="Times New Roman" w:eastAsia="맑은 고딕" w:hAnsi="Times New Roman" w:cs="Times New Roman"/>
                <w:b/>
                <w:bCs/>
                <w:color w:val="000000"/>
                <w:kern w:val="0"/>
                <w:szCs w:val="20"/>
              </w:rPr>
              <w:br/>
              <w:t>26</w:t>
            </w:r>
            <w:r w:rsidR="00184EC3">
              <w:rPr>
                <w:rFonts w:ascii="Times New Roman" w:eastAsia="맑은 고딕" w:hAnsi="Times New Roman" w:cs="Times New Roman" w:hint="eastAsia"/>
                <w:b/>
                <w:bCs/>
                <w:color w:val="000000"/>
                <w:kern w:val="0"/>
                <w:szCs w:val="20"/>
              </w:rPr>
              <w:t>th</w:t>
            </w:r>
            <w:r w:rsidRPr="008871D8">
              <w:rPr>
                <w:rFonts w:ascii="Times New Roman" w:eastAsia="맑은 고딕" w:hAnsi="Times New Roman" w:cs="Times New Roman"/>
                <w:b/>
                <w:bCs/>
                <w:color w:val="000000"/>
                <w:kern w:val="0"/>
                <w:szCs w:val="20"/>
              </w:rPr>
              <w:t xml:space="preserve"> or 27th </w:t>
            </w:r>
            <w:r w:rsidRPr="008871D8">
              <w:rPr>
                <w:rFonts w:ascii="Times New Roman" w:eastAsia="맑은 고딕" w:hAnsi="Times New Roman" w:cs="Times New Roman"/>
                <w:b/>
                <w:bCs/>
                <w:color w:val="000000"/>
                <w:kern w:val="0"/>
                <w:szCs w:val="20"/>
              </w:rPr>
              <w:br/>
              <w:t>(Y/N)</w:t>
            </w: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Victor Cha</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555114" w:rsidRPr="008871D8" w:rsidTr="00CC5A2B">
        <w:trPr>
          <w:trHeight w:val="1065"/>
        </w:trPr>
        <w:tc>
          <w:tcPr>
            <w:tcW w:w="937" w:type="dxa"/>
            <w:shd w:val="clear" w:color="000000" w:fill="DBE5F1"/>
            <w:vAlign w:val="center"/>
            <w:hideMark/>
          </w:tcPr>
          <w:p w:rsidR="00555114" w:rsidRPr="008871D8" w:rsidRDefault="00555114"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1-1</w:t>
            </w:r>
          </w:p>
        </w:tc>
        <w:tc>
          <w:tcPr>
            <w:tcW w:w="2120" w:type="dxa"/>
            <w:shd w:val="clear" w:color="auto" w:fill="auto"/>
            <w:vAlign w:val="center"/>
            <w:hideMark/>
          </w:tcPr>
          <w:p w:rsidR="00555114" w:rsidRPr="008871D8" w:rsidRDefault="00555114" w:rsidP="00584156">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Book Launch </w:t>
            </w:r>
            <w:r w:rsidRPr="008871D8">
              <w:rPr>
                <w:rFonts w:ascii="Times New Roman" w:eastAsia="맑은 고딕" w:hAnsi="Times New Roman" w:cs="Times New Roman"/>
                <w:color w:val="000000"/>
                <w:kern w:val="0"/>
                <w:szCs w:val="20"/>
              </w:rPr>
              <w:br/>
            </w:r>
            <w:r w:rsidRPr="008871D8">
              <w:rPr>
                <w:rFonts w:ascii="Times New Roman" w:eastAsia="맑은 고딕" w:hAnsi="Times New Roman" w:cs="Times New Roman"/>
                <w:i/>
                <w:iCs/>
                <w:color w:val="000000"/>
                <w:kern w:val="0"/>
                <w:szCs w:val="20"/>
              </w:rPr>
              <w:t>The Impossible State</w:t>
            </w:r>
            <w:r w:rsidRPr="008871D8">
              <w:rPr>
                <w:rFonts w:ascii="Times New Roman" w:eastAsia="맑은 고딕" w:hAnsi="Times New Roman" w:cs="Times New Roman"/>
                <w:i/>
                <w:iCs/>
                <w:color w:val="000000"/>
                <w:kern w:val="0"/>
                <w:szCs w:val="20"/>
              </w:rPr>
              <w:br/>
            </w:r>
            <w:r w:rsidRPr="008871D8">
              <w:rPr>
                <w:rFonts w:ascii="Times New Roman" w:eastAsia="맑은 고딕" w:hAnsi="Times New Roman" w:cs="Times New Roman"/>
                <w:color w:val="000000"/>
                <w:kern w:val="0"/>
                <w:szCs w:val="20"/>
              </w:rPr>
              <w:t>by Victor Cha</w:t>
            </w:r>
            <w:r w:rsidRPr="008871D8">
              <w:rPr>
                <w:rFonts w:ascii="Times New Roman" w:eastAsia="맑은 고딕" w:hAnsi="Times New Roman" w:cs="Times New Roman"/>
                <w:color w:val="000000"/>
                <w:kern w:val="0"/>
                <w:szCs w:val="20"/>
              </w:rPr>
              <w:br/>
            </w:r>
            <w:r w:rsidR="00584156">
              <w:rPr>
                <w:rFonts w:ascii="Times New Roman" w:eastAsia="맑은 고딕" w:hAnsi="Times New Roman" w:cs="Times New Roman" w:hint="eastAsia"/>
                <w:color w:val="000000"/>
                <w:kern w:val="0"/>
                <w:szCs w:val="20"/>
              </w:rPr>
              <w:t>(</w:t>
            </w:r>
            <w:r w:rsidRPr="008871D8">
              <w:rPr>
                <w:rFonts w:ascii="Times New Roman" w:eastAsia="맑은 고딕" w:hAnsi="Times New Roman" w:cs="Times New Roman"/>
                <w:color w:val="000000"/>
                <w:kern w:val="0"/>
                <w:szCs w:val="20"/>
              </w:rPr>
              <w:t>12:30-13:25</w:t>
            </w:r>
            <w:r w:rsidR="00584156">
              <w:rPr>
                <w:rFonts w:ascii="Times New Roman" w:eastAsia="맑은 고딕" w:hAnsi="Times New Roman" w:cs="Times New Roman" w:hint="eastAsia"/>
                <w:color w:val="000000"/>
                <w:kern w:val="0"/>
                <w:szCs w:val="20"/>
              </w:rPr>
              <w:t>, Wed., Apr. 27th</w:t>
            </w:r>
            <w:r w:rsidRPr="008871D8">
              <w:rPr>
                <w:rFonts w:ascii="Times New Roman" w:eastAsia="맑은 고딕" w:hAnsi="Times New Roman" w:cs="Times New Roman"/>
                <w:color w:val="000000"/>
                <w:kern w:val="0"/>
                <w:szCs w:val="20"/>
              </w:rPr>
              <w:t>)</w:t>
            </w:r>
          </w:p>
        </w:tc>
        <w:tc>
          <w:tcPr>
            <w:tcW w:w="7423" w:type="dxa"/>
            <w:gridSpan w:val="5"/>
            <w:shd w:val="clear" w:color="auto" w:fill="auto"/>
            <w:noWrap/>
            <w:vAlign w:val="center"/>
            <w:hideMark/>
          </w:tcPr>
          <w:p w:rsidR="00555114" w:rsidRPr="008871D8" w:rsidRDefault="00555114" w:rsidP="008871D8">
            <w:pPr>
              <w:widowControl/>
              <w:wordWrap/>
              <w:autoSpaceDE/>
              <w:autoSpaceDN/>
              <w:spacing w:after="0" w:line="240" w:lineRule="auto"/>
              <w:jc w:val="center"/>
              <w:rPr>
                <w:rFonts w:ascii="맑은 고딕" w:eastAsia="맑은 고딕" w:hAnsi="맑은 고딕" w:cs="굴림"/>
                <w:color w:val="000000"/>
                <w:kern w:val="0"/>
                <w:sz w:val="22"/>
              </w:rPr>
            </w:pPr>
            <w:r w:rsidRPr="00555114">
              <w:rPr>
                <w:rFonts w:ascii="Times New Roman" w:eastAsia="맑은 고딕" w:hAnsi="Times New Roman" w:cs="Times New Roman"/>
                <w:bCs/>
                <w:color w:val="000000"/>
                <w:kern w:val="0"/>
                <w:szCs w:val="20"/>
              </w:rPr>
              <w:t>Attendance on</w:t>
            </w:r>
            <w:r w:rsidRPr="00555114">
              <w:rPr>
                <w:rFonts w:ascii="Times New Roman" w:eastAsia="맑은 고딕" w:hAnsi="Times New Roman" w:cs="Times New Roman" w:hint="eastAsia"/>
                <w:bCs/>
                <w:color w:val="000000"/>
                <w:kern w:val="0"/>
                <w:szCs w:val="20"/>
              </w:rPr>
              <w:t xml:space="preserve"> Book Launch</w:t>
            </w:r>
            <w:r w:rsidRPr="008871D8">
              <w:rPr>
                <w:rFonts w:ascii="Times New Roman" w:eastAsia="맑은 고딕" w:hAnsi="Times New Roman" w:cs="Times New Roman"/>
                <w:bCs/>
                <w:color w:val="000000"/>
                <w:kern w:val="0"/>
                <w:szCs w:val="20"/>
              </w:rPr>
              <w:t>(Y/N)</w:t>
            </w:r>
            <w:r w:rsidRPr="00555114">
              <w:rPr>
                <w:rFonts w:ascii="Times New Roman" w:eastAsia="맑은 고딕" w:hAnsi="Times New Roman" w:cs="Times New Roman" w:hint="eastAsia"/>
                <w:bCs/>
                <w:color w:val="000000"/>
                <w:kern w:val="0"/>
                <w:szCs w:val="20"/>
              </w:rPr>
              <w:t>:</w:t>
            </w: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2</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John </w:t>
            </w:r>
            <w:proofErr w:type="spellStart"/>
            <w:r w:rsidRPr="008871D8">
              <w:rPr>
                <w:rFonts w:ascii="Times New Roman" w:eastAsia="맑은 고딕" w:hAnsi="Times New Roman" w:cs="Times New Roman"/>
                <w:color w:val="000000"/>
                <w:kern w:val="0"/>
                <w:szCs w:val="20"/>
              </w:rPr>
              <w:t>Hamre</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3</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Robert </w:t>
            </w:r>
            <w:proofErr w:type="spellStart"/>
            <w:r w:rsidRPr="008871D8">
              <w:rPr>
                <w:rFonts w:ascii="Times New Roman" w:eastAsia="맑은 고딕" w:hAnsi="Times New Roman" w:cs="Times New Roman"/>
                <w:color w:val="000000"/>
                <w:kern w:val="0"/>
                <w:szCs w:val="20"/>
              </w:rPr>
              <w:t>Einhorn</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4</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Zhu Feng</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5</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Gary </w:t>
            </w:r>
            <w:proofErr w:type="spellStart"/>
            <w:r w:rsidRPr="008871D8">
              <w:rPr>
                <w:rFonts w:ascii="Times New Roman" w:eastAsia="맑은 고딕" w:hAnsi="Times New Roman" w:cs="Times New Roman"/>
                <w:color w:val="000000"/>
                <w:kern w:val="0"/>
                <w:szCs w:val="20"/>
              </w:rPr>
              <w:t>Samore</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6</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proofErr w:type="spellStart"/>
            <w:r w:rsidRPr="008871D8">
              <w:rPr>
                <w:rFonts w:ascii="Times New Roman" w:eastAsia="맑은 고딕" w:hAnsi="Times New Roman" w:cs="Times New Roman"/>
                <w:color w:val="000000"/>
                <w:kern w:val="0"/>
                <w:szCs w:val="20"/>
              </w:rPr>
              <w:t>Fukagawa</w:t>
            </w:r>
            <w:proofErr w:type="spellEnd"/>
            <w:r w:rsidRPr="008871D8">
              <w:rPr>
                <w:rFonts w:ascii="Times New Roman" w:eastAsia="맑은 고딕" w:hAnsi="Times New Roman" w:cs="Times New Roman"/>
                <w:color w:val="000000"/>
                <w:kern w:val="0"/>
                <w:szCs w:val="20"/>
              </w:rPr>
              <w:t xml:space="preserve"> Yukiko</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7</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Douglas </w:t>
            </w:r>
            <w:proofErr w:type="spellStart"/>
            <w:r w:rsidRPr="008871D8">
              <w:rPr>
                <w:rFonts w:ascii="Times New Roman" w:eastAsia="맑은 고딕" w:hAnsi="Times New Roman" w:cs="Times New Roman"/>
                <w:color w:val="000000"/>
                <w:kern w:val="0"/>
                <w:szCs w:val="20"/>
              </w:rPr>
              <w:t>Paal</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8</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proofErr w:type="spellStart"/>
            <w:r w:rsidRPr="008871D8">
              <w:rPr>
                <w:rFonts w:ascii="Times New Roman" w:eastAsia="맑은 고딕" w:hAnsi="Times New Roman" w:cs="Times New Roman"/>
                <w:color w:val="000000"/>
                <w:kern w:val="0"/>
                <w:szCs w:val="20"/>
              </w:rPr>
              <w:t>Soeya</w:t>
            </w:r>
            <w:proofErr w:type="spellEnd"/>
            <w:r w:rsidRPr="008871D8">
              <w:rPr>
                <w:rFonts w:ascii="Times New Roman" w:eastAsia="맑은 고딕" w:hAnsi="Times New Roman" w:cs="Times New Roman"/>
                <w:color w:val="000000"/>
                <w:kern w:val="0"/>
                <w:szCs w:val="20"/>
              </w:rPr>
              <w:t xml:space="preserve"> </w:t>
            </w:r>
            <w:proofErr w:type="spellStart"/>
            <w:r w:rsidRPr="008871D8">
              <w:rPr>
                <w:rFonts w:ascii="Times New Roman" w:eastAsia="맑은 고딕" w:hAnsi="Times New Roman" w:cs="Times New Roman"/>
                <w:color w:val="000000"/>
                <w:kern w:val="0"/>
                <w:szCs w:val="20"/>
              </w:rPr>
              <w:t>Yoshihide</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9</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Yamaguchi Noboru</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10</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Karen E. House</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11</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Tanaka Akihiko</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12</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Zhang Jun</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13</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Abe </w:t>
            </w:r>
            <w:proofErr w:type="spellStart"/>
            <w:r w:rsidRPr="008871D8">
              <w:rPr>
                <w:rFonts w:ascii="Times New Roman" w:eastAsia="맑은 고딕" w:hAnsi="Times New Roman" w:cs="Times New Roman"/>
                <w:color w:val="000000"/>
                <w:kern w:val="0"/>
                <w:szCs w:val="20"/>
              </w:rPr>
              <w:t>Nobuyasu</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14</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proofErr w:type="spellStart"/>
            <w:r w:rsidRPr="008871D8">
              <w:rPr>
                <w:rFonts w:ascii="Times New Roman" w:eastAsia="맑은 고딕" w:hAnsi="Times New Roman" w:cs="Times New Roman"/>
                <w:color w:val="000000"/>
                <w:kern w:val="0"/>
                <w:szCs w:val="20"/>
              </w:rPr>
              <w:t>Mely</w:t>
            </w:r>
            <w:proofErr w:type="spellEnd"/>
            <w:r w:rsidRPr="008871D8">
              <w:rPr>
                <w:rFonts w:ascii="Times New Roman" w:eastAsia="맑은 고딕" w:hAnsi="Times New Roman" w:cs="Times New Roman"/>
                <w:color w:val="000000"/>
                <w:kern w:val="0"/>
                <w:szCs w:val="20"/>
              </w:rPr>
              <w:t xml:space="preserve"> Caballero-Anthony</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15</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Henri </w:t>
            </w:r>
            <w:proofErr w:type="spellStart"/>
            <w:r w:rsidRPr="008871D8">
              <w:rPr>
                <w:rFonts w:ascii="Times New Roman" w:eastAsia="맑은 고딕" w:hAnsi="Times New Roman" w:cs="Times New Roman"/>
                <w:color w:val="000000"/>
                <w:kern w:val="0"/>
                <w:szCs w:val="20"/>
              </w:rPr>
              <w:t>Barkey</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16</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Steven </w:t>
            </w:r>
            <w:proofErr w:type="spellStart"/>
            <w:r w:rsidRPr="008871D8">
              <w:rPr>
                <w:rFonts w:ascii="Times New Roman" w:eastAsia="맑은 고딕" w:hAnsi="Times New Roman" w:cs="Times New Roman"/>
                <w:color w:val="000000"/>
                <w:kern w:val="0"/>
                <w:szCs w:val="20"/>
              </w:rPr>
              <w:t>Blockmans</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17</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Yves </w:t>
            </w:r>
            <w:proofErr w:type="spellStart"/>
            <w:r w:rsidRPr="008871D8">
              <w:rPr>
                <w:rFonts w:ascii="Times New Roman" w:eastAsia="맑은 고딕" w:hAnsi="Times New Roman" w:cs="Times New Roman"/>
                <w:color w:val="000000"/>
                <w:kern w:val="0"/>
                <w:szCs w:val="20"/>
              </w:rPr>
              <w:t>Doutriaux</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18</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Nicholas </w:t>
            </w:r>
            <w:proofErr w:type="spellStart"/>
            <w:r w:rsidRPr="008871D8">
              <w:rPr>
                <w:rFonts w:ascii="Times New Roman" w:eastAsia="맑은 고딕" w:hAnsi="Times New Roman" w:cs="Times New Roman"/>
                <w:color w:val="000000"/>
                <w:kern w:val="0"/>
                <w:szCs w:val="20"/>
              </w:rPr>
              <w:t>Eberstadt</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19</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Christian </w:t>
            </w:r>
            <w:proofErr w:type="spellStart"/>
            <w:r w:rsidRPr="008871D8">
              <w:rPr>
                <w:rFonts w:ascii="Times New Roman" w:eastAsia="맑은 고딕" w:hAnsi="Times New Roman" w:cs="Times New Roman"/>
                <w:color w:val="000000"/>
                <w:kern w:val="0"/>
                <w:szCs w:val="20"/>
              </w:rPr>
              <w:t>Egenhofer</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20</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Reza </w:t>
            </w:r>
            <w:proofErr w:type="spellStart"/>
            <w:r w:rsidRPr="008871D8">
              <w:rPr>
                <w:rFonts w:ascii="Times New Roman" w:eastAsia="맑은 고딕" w:hAnsi="Times New Roman" w:cs="Times New Roman"/>
                <w:color w:val="000000"/>
                <w:kern w:val="0"/>
                <w:szCs w:val="20"/>
              </w:rPr>
              <w:t>Eslami-Somea</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21</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Bonnie Glaser</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22</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proofErr w:type="spellStart"/>
            <w:r w:rsidRPr="008871D8">
              <w:rPr>
                <w:rFonts w:ascii="Times New Roman" w:eastAsia="맑은 고딕" w:hAnsi="Times New Roman" w:cs="Times New Roman"/>
                <w:color w:val="000000"/>
                <w:kern w:val="0"/>
                <w:szCs w:val="20"/>
              </w:rPr>
              <w:t>Amr</w:t>
            </w:r>
            <w:proofErr w:type="spellEnd"/>
            <w:r w:rsidRPr="008871D8">
              <w:rPr>
                <w:rFonts w:ascii="Times New Roman" w:eastAsia="맑은 고딕" w:hAnsi="Times New Roman" w:cs="Times New Roman"/>
                <w:color w:val="000000"/>
                <w:kern w:val="0"/>
                <w:szCs w:val="20"/>
              </w:rPr>
              <w:t xml:space="preserve"> </w:t>
            </w:r>
            <w:proofErr w:type="spellStart"/>
            <w:r w:rsidRPr="008871D8">
              <w:rPr>
                <w:rFonts w:ascii="Times New Roman" w:eastAsia="맑은 고딕" w:hAnsi="Times New Roman" w:cs="Times New Roman"/>
                <w:color w:val="000000"/>
                <w:kern w:val="0"/>
                <w:szCs w:val="20"/>
              </w:rPr>
              <w:t>Hamzawy</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23</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Martin </w:t>
            </w:r>
            <w:proofErr w:type="spellStart"/>
            <w:r w:rsidRPr="008871D8">
              <w:rPr>
                <w:rFonts w:ascii="Times New Roman" w:eastAsia="맑은 고딕" w:hAnsi="Times New Roman" w:cs="Times New Roman"/>
                <w:color w:val="000000"/>
                <w:kern w:val="0"/>
                <w:szCs w:val="20"/>
              </w:rPr>
              <w:t>Heipertz</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24</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Carolina Hernandez</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25</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proofErr w:type="spellStart"/>
            <w:r w:rsidRPr="008871D8">
              <w:rPr>
                <w:rFonts w:ascii="Times New Roman" w:eastAsia="맑은 고딕" w:hAnsi="Times New Roman" w:cs="Times New Roman"/>
                <w:color w:val="000000"/>
                <w:kern w:val="0"/>
                <w:szCs w:val="20"/>
              </w:rPr>
              <w:t>Stijin</w:t>
            </w:r>
            <w:proofErr w:type="spellEnd"/>
            <w:r w:rsidRPr="008871D8">
              <w:rPr>
                <w:rFonts w:ascii="Times New Roman" w:eastAsia="맑은 고딕" w:hAnsi="Times New Roman" w:cs="Times New Roman"/>
                <w:color w:val="000000"/>
                <w:kern w:val="0"/>
                <w:szCs w:val="20"/>
              </w:rPr>
              <w:t xml:space="preserve"> </w:t>
            </w:r>
            <w:proofErr w:type="spellStart"/>
            <w:r w:rsidRPr="008871D8">
              <w:rPr>
                <w:rFonts w:ascii="Times New Roman" w:eastAsia="맑은 고딕" w:hAnsi="Times New Roman" w:cs="Times New Roman"/>
                <w:color w:val="000000"/>
                <w:kern w:val="0"/>
                <w:szCs w:val="20"/>
              </w:rPr>
              <w:t>Hoorens</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26</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Joseph </w:t>
            </w:r>
            <w:proofErr w:type="spellStart"/>
            <w:r w:rsidRPr="008871D8">
              <w:rPr>
                <w:rFonts w:ascii="Times New Roman" w:eastAsia="맑은 고딕" w:hAnsi="Times New Roman" w:cs="Times New Roman"/>
                <w:color w:val="000000"/>
                <w:kern w:val="0"/>
                <w:szCs w:val="20"/>
              </w:rPr>
              <w:t>Kéchichian</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27</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proofErr w:type="spellStart"/>
            <w:r w:rsidRPr="008871D8">
              <w:rPr>
                <w:rFonts w:ascii="Times New Roman" w:eastAsia="맑은 고딕" w:hAnsi="Times New Roman" w:cs="Times New Roman"/>
                <w:color w:val="000000"/>
                <w:kern w:val="0"/>
                <w:szCs w:val="20"/>
              </w:rPr>
              <w:t>Suat</w:t>
            </w:r>
            <w:proofErr w:type="spellEnd"/>
            <w:r w:rsidRPr="008871D8">
              <w:rPr>
                <w:rFonts w:ascii="Times New Roman" w:eastAsia="맑은 고딕" w:hAnsi="Times New Roman" w:cs="Times New Roman"/>
                <w:color w:val="000000"/>
                <w:kern w:val="0"/>
                <w:szCs w:val="20"/>
              </w:rPr>
              <w:t xml:space="preserve"> </w:t>
            </w:r>
            <w:proofErr w:type="spellStart"/>
            <w:r w:rsidRPr="008871D8">
              <w:rPr>
                <w:rFonts w:ascii="Times New Roman" w:eastAsia="맑은 고딕" w:hAnsi="Times New Roman" w:cs="Times New Roman"/>
                <w:color w:val="000000"/>
                <w:kern w:val="0"/>
                <w:szCs w:val="20"/>
              </w:rPr>
              <w:t>Kiniklioglu</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lastRenderedPageBreak/>
              <w:t>28</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proofErr w:type="spellStart"/>
            <w:r w:rsidRPr="008871D8">
              <w:rPr>
                <w:rFonts w:ascii="Times New Roman" w:eastAsia="맑은 고딕" w:hAnsi="Times New Roman" w:cs="Times New Roman"/>
                <w:color w:val="000000"/>
                <w:kern w:val="0"/>
                <w:szCs w:val="20"/>
              </w:rPr>
              <w:t>Alon</w:t>
            </w:r>
            <w:proofErr w:type="spellEnd"/>
            <w:r w:rsidRPr="008871D8">
              <w:rPr>
                <w:rFonts w:ascii="Times New Roman" w:eastAsia="맑은 고딕" w:hAnsi="Times New Roman" w:cs="Times New Roman"/>
                <w:color w:val="000000"/>
                <w:kern w:val="0"/>
                <w:szCs w:val="20"/>
              </w:rPr>
              <w:t xml:space="preserve"> </w:t>
            </w:r>
            <w:proofErr w:type="spellStart"/>
            <w:r w:rsidRPr="008871D8">
              <w:rPr>
                <w:rFonts w:ascii="Times New Roman" w:eastAsia="맑은 고딕" w:hAnsi="Times New Roman" w:cs="Times New Roman"/>
                <w:color w:val="000000"/>
                <w:kern w:val="0"/>
                <w:szCs w:val="20"/>
              </w:rPr>
              <w:t>Levkowitz</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29</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Miyake </w:t>
            </w:r>
            <w:proofErr w:type="spellStart"/>
            <w:r w:rsidRPr="008871D8">
              <w:rPr>
                <w:rFonts w:ascii="Times New Roman" w:eastAsia="맑은 고딕" w:hAnsi="Times New Roman" w:cs="Times New Roman"/>
                <w:color w:val="000000"/>
                <w:kern w:val="0"/>
                <w:szCs w:val="20"/>
              </w:rPr>
              <w:t>Kuni</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30</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T.J. </w:t>
            </w:r>
            <w:proofErr w:type="spellStart"/>
            <w:r w:rsidRPr="008871D8">
              <w:rPr>
                <w:rFonts w:ascii="Times New Roman" w:eastAsia="맑은 고딕" w:hAnsi="Times New Roman" w:cs="Times New Roman"/>
                <w:color w:val="000000"/>
                <w:kern w:val="0"/>
                <w:szCs w:val="20"/>
              </w:rPr>
              <w:t>Pempel</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31</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Evans Revere</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32</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Gilbert </w:t>
            </w:r>
            <w:proofErr w:type="spellStart"/>
            <w:r w:rsidRPr="008871D8">
              <w:rPr>
                <w:rFonts w:ascii="Times New Roman" w:eastAsia="맑은 고딕" w:hAnsi="Times New Roman" w:cs="Times New Roman"/>
                <w:color w:val="000000"/>
                <w:kern w:val="0"/>
                <w:szCs w:val="20"/>
              </w:rPr>
              <w:t>Rozman</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33</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Gerhard </w:t>
            </w:r>
            <w:proofErr w:type="spellStart"/>
            <w:r w:rsidRPr="008871D8">
              <w:rPr>
                <w:rFonts w:ascii="Times New Roman" w:eastAsia="맑은 고딕" w:hAnsi="Times New Roman" w:cs="Times New Roman"/>
                <w:color w:val="000000"/>
                <w:kern w:val="0"/>
                <w:szCs w:val="20"/>
              </w:rPr>
              <w:t>Sabathil</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34</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Vladimir </w:t>
            </w:r>
            <w:proofErr w:type="spellStart"/>
            <w:r w:rsidRPr="008871D8">
              <w:rPr>
                <w:rFonts w:ascii="Times New Roman" w:eastAsia="맑은 고딕" w:hAnsi="Times New Roman" w:cs="Times New Roman"/>
                <w:color w:val="000000"/>
                <w:kern w:val="0"/>
                <w:szCs w:val="20"/>
              </w:rPr>
              <w:t>Shopov</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35</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Scott Snyder</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36</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 xml:space="preserve">Dmitry </w:t>
            </w:r>
            <w:proofErr w:type="spellStart"/>
            <w:r w:rsidRPr="008871D8">
              <w:rPr>
                <w:rFonts w:ascii="Times New Roman" w:eastAsia="맑은 고딕" w:hAnsi="Times New Roman" w:cs="Times New Roman"/>
                <w:color w:val="000000"/>
                <w:kern w:val="0"/>
                <w:szCs w:val="20"/>
              </w:rPr>
              <w:t>Suslov</w:t>
            </w:r>
            <w:proofErr w:type="spellEnd"/>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DBE5F1"/>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37</w:t>
            </w:r>
          </w:p>
        </w:tc>
        <w:tc>
          <w:tcPr>
            <w:tcW w:w="2120" w:type="dxa"/>
            <w:shd w:val="clear" w:color="auto" w:fill="auto"/>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Wang Dong</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r w:rsidR="008871D8" w:rsidRPr="008871D8" w:rsidTr="008871D8">
        <w:trPr>
          <w:trHeight w:val="359"/>
        </w:trPr>
        <w:tc>
          <w:tcPr>
            <w:tcW w:w="937" w:type="dxa"/>
            <w:shd w:val="clear" w:color="000000" w:fill="FFFF00"/>
            <w:noWrap/>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38</w:t>
            </w:r>
          </w:p>
        </w:tc>
        <w:tc>
          <w:tcPr>
            <w:tcW w:w="2120" w:type="dxa"/>
            <w:shd w:val="clear" w:color="000000" w:fill="FFFF00"/>
            <w:noWrap/>
            <w:vAlign w:val="center"/>
            <w:hideMark/>
          </w:tcPr>
          <w:p w:rsidR="008871D8" w:rsidRPr="008871D8" w:rsidRDefault="008871D8" w:rsidP="008871D8">
            <w:pPr>
              <w:widowControl/>
              <w:wordWrap/>
              <w:autoSpaceDE/>
              <w:autoSpaceDN/>
              <w:spacing w:after="0" w:line="240" w:lineRule="auto"/>
              <w:jc w:val="center"/>
              <w:rPr>
                <w:rFonts w:ascii="Times New Roman" w:eastAsia="맑은 고딕" w:hAnsi="Times New Roman" w:cs="Times New Roman"/>
                <w:color w:val="000000"/>
                <w:kern w:val="0"/>
                <w:szCs w:val="20"/>
              </w:rPr>
            </w:pPr>
            <w:r w:rsidRPr="008871D8">
              <w:rPr>
                <w:rFonts w:ascii="Times New Roman" w:eastAsia="맑은 고딕" w:hAnsi="Times New Roman" w:cs="Times New Roman"/>
                <w:color w:val="000000"/>
                <w:kern w:val="0"/>
                <w:szCs w:val="20"/>
              </w:rPr>
              <w:t>Kurt Campbell (TBC)</w:t>
            </w:r>
          </w:p>
        </w:tc>
        <w:tc>
          <w:tcPr>
            <w:tcW w:w="1431"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484"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c>
          <w:tcPr>
            <w:tcW w:w="1537" w:type="dxa"/>
            <w:shd w:val="clear" w:color="auto" w:fill="auto"/>
            <w:noWrap/>
            <w:vAlign w:val="center"/>
            <w:hideMark/>
          </w:tcPr>
          <w:p w:rsidR="008871D8" w:rsidRPr="008871D8" w:rsidRDefault="008871D8" w:rsidP="008871D8">
            <w:pPr>
              <w:widowControl/>
              <w:wordWrap/>
              <w:autoSpaceDE/>
              <w:autoSpaceDN/>
              <w:spacing w:after="0" w:line="240" w:lineRule="auto"/>
              <w:jc w:val="center"/>
              <w:rPr>
                <w:rFonts w:ascii="맑은 고딕" w:eastAsia="맑은 고딕" w:hAnsi="맑은 고딕" w:cs="굴림"/>
                <w:color w:val="000000"/>
                <w:kern w:val="0"/>
                <w:sz w:val="22"/>
              </w:rPr>
            </w:pPr>
          </w:p>
        </w:tc>
      </w:tr>
    </w:tbl>
    <w:p w:rsidR="008871D8" w:rsidRDefault="008871D8" w:rsidP="002E09E2">
      <w:pPr>
        <w:widowControl/>
        <w:wordWrap/>
        <w:autoSpaceDE/>
        <w:autoSpaceDN/>
        <w:snapToGrid w:val="0"/>
        <w:spacing w:after="0" w:line="384" w:lineRule="auto"/>
        <w:rPr>
          <w:b/>
          <w:sz w:val="24"/>
        </w:rPr>
      </w:pPr>
    </w:p>
    <w:p w:rsidR="008F53E4" w:rsidRDefault="00CE224B" w:rsidP="002E09E2">
      <w:pPr>
        <w:widowControl/>
        <w:wordWrap/>
        <w:autoSpaceDE/>
        <w:autoSpaceDN/>
        <w:snapToGrid w:val="0"/>
        <w:spacing w:after="0" w:line="384" w:lineRule="auto"/>
        <w:jc w:val="center"/>
        <w:rPr>
          <w:rFonts w:ascii="Times New Roman" w:eastAsia="HY울릉도M" w:hAnsi="Times New Roman" w:cs="Times New Roman"/>
          <w:bCs/>
          <w:color w:val="000000"/>
          <w:kern w:val="0"/>
          <w:sz w:val="24"/>
          <w:szCs w:val="24"/>
        </w:rPr>
      </w:pPr>
      <w:r w:rsidRPr="00F34C36">
        <w:rPr>
          <w:rFonts w:ascii="Times New Roman" w:eastAsia="HY울릉도M" w:hAnsi="Times New Roman" w:cs="Times New Roman" w:hint="eastAsia"/>
          <w:bCs/>
          <w:color w:val="000000"/>
          <w:kern w:val="0"/>
          <w:sz w:val="24"/>
          <w:szCs w:val="24"/>
        </w:rPr>
        <w:t>For the complete list of participants and their bios,</w:t>
      </w:r>
    </w:p>
    <w:p w:rsidR="00AF779D" w:rsidRDefault="00CE224B" w:rsidP="008F53E4">
      <w:pPr>
        <w:widowControl/>
        <w:wordWrap/>
        <w:autoSpaceDE/>
        <w:autoSpaceDN/>
        <w:snapToGrid w:val="0"/>
        <w:spacing w:line="384" w:lineRule="auto"/>
        <w:ind w:firstLineChars="50" w:firstLine="120"/>
        <w:jc w:val="center"/>
        <w:rPr>
          <w:rFonts w:ascii="Times New Roman" w:eastAsia="HY울릉도M" w:hAnsi="Times New Roman" w:cs="Times New Roman" w:hint="eastAsia"/>
          <w:bCs/>
          <w:color w:val="000000"/>
          <w:kern w:val="0"/>
          <w:sz w:val="24"/>
          <w:szCs w:val="24"/>
        </w:rPr>
      </w:pPr>
      <w:proofErr w:type="gramStart"/>
      <w:r w:rsidRPr="00F34C36">
        <w:rPr>
          <w:rFonts w:ascii="Times New Roman" w:eastAsia="HY울릉도M" w:hAnsi="Times New Roman" w:cs="Times New Roman" w:hint="eastAsia"/>
          <w:bCs/>
          <w:color w:val="000000"/>
          <w:kern w:val="0"/>
          <w:sz w:val="24"/>
          <w:szCs w:val="24"/>
        </w:rPr>
        <w:t>please</w:t>
      </w:r>
      <w:proofErr w:type="gramEnd"/>
      <w:r w:rsidRPr="00F34C36">
        <w:rPr>
          <w:rFonts w:ascii="Times New Roman" w:eastAsia="HY울릉도M" w:hAnsi="Times New Roman" w:cs="Times New Roman" w:hint="eastAsia"/>
          <w:bCs/>
          <w:color w:val="000000"/>
          <w:kern w:val="0"/>
          <w:sz w:val="24"/>
          <w:szCs w:val="24"/>
        </w:rPr>
        <w:t xml:space="preserve"> visit </w:t>
      </w:r>
      <w:hyperlink r:id="rId13" w:history="1">
        <w:r w:rsidR="00AF779D" w:rsidRPr="00E2387E">
          <w:rPr>
            <w:rStyle w:val="a8"/>
            <w:rFonts w:ascii="Times New Roman" w:eastAsia="HY울릉도M" w:hAnsi="Times New Roman" w:cs="Times New Roman"/>
            <w:bCs/>
            <w:kern w:val="0"/>
            <w:sz w:val="24"/>
            <w:szCs w:val="24"/>
          </w:rPr>
          <w:t>http://en.asaninst.org/events_category/asan-plenum/sub_category/participant-biographies/</w:t>
        </w:r>
      </w:hyperlink>
    </w:p>
    <w:p w:rsidR="00CE224B" w:rsidRPr="00CE224B" w:rsidRDefault="00AF779D" w:rsidP="008F53E4">
      <w:pPr>
        <w:widowControl/>
        <w:wordWrap/>
        <w:autoSpaceDE/>
        <w:autoSpaceDN/>
        <w:snapToGrid w:val="0"/>
        <w:spacing w:line="384" w:lineRule="auto"/>
        <w:ind w:firstLineChars="50" w:firstLine="120"/>
        <w:jc w:val="center"/>
        <w:rPr>
          <w:rFonts w:ascii="Times New Roman" w:hAnsi="Times New Roman" w:cs="Times New Roman"/>
          <w:iCs/>
          <w:sz w:val="22"/>
        </w:rPr>
      </w:pPr>
      <w:r w:rsidRPr="00AF779D">
        <w:rPr>
          <w:rFonts w:ascii="Times New Roman" w:eastAsia="HY울릉도M" w:hAnsi="Times New Roman" w:cs="Times New Roman"/>
          <w:bCs/>
          <w:color w:val="000000"/>
          <w:kern w:val="0"/>
          <w:sz w:val="24"/>
          <w:szCs w:val="24"/>
        </w:rPr>
        <w:t xml:space="preserve"> </w:t>
      </w:r>
    </w:p>
    <w:sectPr w:rsidR="00CE224B" w:rsidRPr="00CE224B" w:rsidSect="00A36D12">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07" w:rsidRDefault="00FA2107" w:rsidP="00553B94">
      <w:pPr>
        <w:spacing w:after="0" w:line="240" w:lineRule="auto"/>
      </w:pPr>
      <w:r>
        <w:separator/>
      </w:r>
    </w:p>
  </w:endnote>
  <w:endnote w:type="continuationSeparator" w:id="0">
    <w:p w:rsidR="00FA2107" w:rsidRDefault="00FA2107" w:rsidP="00553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HY울릉도M">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07" w:rsidRDefault="00FA2107" w:rsidP="00553B94">
      <w:pPr>
        <w:spacing w:after="0" w:line="240" w:lineRule="auto"/>
      </w:pPr>
      <w:r>
        <w:separator/>
      </w:r>
    </w:p>
  </w:footnote>
  <w:footnote w:type="continuationSeparator" w:id="0">
    <w:p w:rsidR="00FA2107" w:rsidRDefault="00FA2107" w:rsidP="00553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01A"/>
    <w:multiLevelType w:val="hybridMultilevel"/>
    <w:tmpl w:val="95D213FE"/>
    <w:lvl w:ilvl="0" w:tplc="5862338A">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9F8049C"/>
    <w:multiLevelType w:val="hybridMultilevel"/>
    <w:tmpl w:val="14A6A61A"/>
    <w:lvl w:ilvl="0" w:tplc="C6FC3F12">
      <w:start w:val="1"/>
      <w:numFmt w:val="bullet"/>
      <w:lvlText w:val=""/>
      <w:lvlJc w:val="left"/>
      <w:pPr>
        <w:ind w:left="400" w:hanging="400"/>
      </w:pPr>
      <w:rPr>
        <w:rFonts w:ascii="Symbol" w:hAnsi="Symbol" w:hint="default"/>
        <w:sz w:val="24"/>
        <w:szCs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22CA5075"/>
    <w:multiLevelType w:val="hybridMultilevel"/>
    <w:tmpl w:val="A97C6678"/>
    <w:lvl w:ilvl="0" w:tplc="31FCEC2E">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A4C6F74"/>
    <w:multiLevelType w:val="hybridMultilevel"/>
    <w:tmpl w:val="A82ADE90"/>
    <w:lvl w:ilvl="0" w:tplc="D6749A44">
      <w:start w:val="1"/>
      <w:numFmt w:val="decimal"/>
      <w:lvlText w:val="%1."/>
      <w:lvlJc w:val="left"/>
      <w:pPr>
        <w:ind w:left="760" w:hanging="360"/>
      </w:pPr>
      <w:rPr>
        <w:rFonts w:hint="default"/>
        <w:b/>
      </w:rPr>
    </w:lvl>
    <w:lvl w:ilvl="1" w:tplc="04090001">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7004821"/>
    <w:multiLevelType w:val="multilevel"/>
    <w:tmpl w:val="D6A2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977"/>
    <w:rsid w:val="00003B13"/>
    <w:rsid w:val="00040099"/>
    <w:rsid w:val="00061CF4"/>
    <w:rsid w:val="00070B87"/>
    <w:rsid w:val="00073348"/>
    <w:rsid w:val="000912B9"/>
    <w:rsid w:val="001301FF"/>
    <w:rsid w:val="00184EC3"/>
    <w:rsid w:val="001C26F2"/>
    <w:rsid w:val="001F36C0"/>
    <w:rsid w:val="00202F96"/>
    <w:rsid w:val="002231E6"/>
    <w:rsid w:val="002645A9"/>
    <w:rsid w:val="002C7ADD"/>
    <w:rsid w:val="002E09E2"/>
    <w:rsid w:val="002E7FA9"/>
    <w:rsid w:val="002F3862"/>
    <w:rsid w:val="00302613"/>
    <w:rsid w:val="003108E0"/>
    <w:rsid w:val="00340B05"/>
    <w:rsid w:val="00341C9C"/>
    <w:rsid w:val="003A3D5D"/>
    <w:rsid w:val="003B7DAF"/>
    <w:rsid w:val="003F1518"/>
    <w:rsid w:val="003F39FF"/>
    <w:rsid w:val="0040133B"/>
    <w:rsid w:val="00410573"/>
    <w:rsid w:val="00422C7F"/>
    <w:rsid w:val="00436D17"/>
    <w:rsid w:val="004556FE"/>
    <w:rsid w:val="00462455"/>
    <w:rsid w:val="00464C6C"/>
    <w:rsid w:val="004B35F9"/>
    <w:rsid w:val="004D2024"/>
    <w:rsid w:val="004D4515"/>
    <w:rsid w:val="004F4712"/>
    <w:rsid w:val="005132CA"/>
    <w:rsid w:val="005220DB"/>
    <w:rsid w:val="00553B94"/>
    <w:rsid w:val="00555114"/>
    <w:rsid w:val="00584156"/>
    <w:rsid w:val="00585789"/>
    <w:rsid w:val="005931B6"/>
    <w:rsid w:val="005A78E7"/>
    <w:rsid w:val="005B1E03"/>
    <w:rsid w:val="005C1B0D"/>
    <w:rsid w:val="005C2EF4"/>
    <w:rsid w:val="005C4326"/>
    <w:rsid w:val="005E2580"/>
    <w:rsid w:val="00615F8E"/>
    <w:rsid w:val="006332B2"/>
    <w:rsid w:val="00641135"/>
    <w:rsid w:val="00651E45"/>
    <w:rsid w:val="006523E0"/>
    <w:rsid w:val="0068201D"/>
    <w:rsid w:val="006B5524"/>
    <w:rsid w:val="006E71D0"/>
    <w:rsid w:val="00743D81"/>
    <w:rsid w:val="00751F71"/>
    <w:rsid w:val="00792C34"/>
    <w:rsid w:val="007B34F5"/>
    <w:rsid w:val="007E3C71"/>
    <w:rsid w:val="00804E78"/>
    <w:rsid w:val="008167CB"/>
    <w:rsid w:val="00817EDE"/>
    <w:rsid w:val="00884D2E"/>
    <w:rsid w:val="008871D8"/>
    <w:rsid w:val="008A361B"/>
    <w:rsid w:val="008B42B7"/>
    <w:rsid w:val="008C5964"/>
    <w:rsid w:val="008F53E4"/>
    <w:rsid w:val="00945CDB"/>
    <w:rsid w:val="00962633"/>
    <w:rsid w:val="009F2520"/>
    <w:rsid w:val="00A07900"/>
    <w:rsid w:val="00A1146D"/>
    <w:rsid w:val="00A36D12"/>
    <w:rsid w:val="00A97790"/>
    <w:rsid w:val="00AA72BB"/>
    <w:rsid w:val="00AC6FEA"/>
    <w:rsid w:val="00AF779D"/>
    <w:rsid w:val="00B35B2B"/>
    <w:rsid w:val="00B43FB6"/>
    <w:rsid w:val="00B65CEE"/>
    <w:rsid w:val="00B7586E"/>
    <w:rsid w:val="00B87713"/>
    <w:rsid w:val="00BA645C"/>
    <w:rsid w:val="00BC5245"/>
    <w:rsid w:val="00C9307D"/>
    <w:rsid w:val="00C95D7B"/>
    <w:rsid w:val="00CA7A5D"/>
    <w:rsid w:val="00CD671E"/>
    <w:rsid w:val="00CE224B"/>
    <w:rsid w:val="00D05F81"/>
    <w:rsid w:val="00D91125"/>
    <w:rsid w:val="00DB0194"/>
    <w:rsid w:val="00DC0F0D"/>
    <w:rsid w:val="00DE14E3"/>
    <w:rsid w:val="00E04977"/>
    <w:rsid w:val="00E11962"/>
    <w:rsid w:val="00E151E5"/>
    <w:rsid w:val="00E2317F"/>
    <w:rsid w:val="00E73280"/>
    <w:rsid w:val="00E974BB"/>
    <w:rsid w:val="00EA34E1"/>
    <w:rsid w:val="00EE7E7D"/>
    <w:rsid w:val="00F26D5B"/>
    <w:rsid w:val="00F27C5E"/>
    <w:rsid w:val="00F30A43"/>
    <w:rsid w:val="00F34C36"/>
    <w:rsid w:val="00F83778"/>
    <w:rsid w:val="00F87D61"/>
    <w:rsid w:val="00FA2107"/>
    <w:rsid w:val="00FB44B5"/>
    <w:rsid w:val="00FB6AD5"/>
    <w:rsid w:val="00FF1F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E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unhideWhenUsed/>
    <w:rsid w:val="00553B94"/>
    <w:pPr>
      <w:tabs>
        <w:tab w:val="center" w:pos="4513"/>
        <w:tab w:val="right" w:pos="9026"/>
      </w:tabs>
      <w:snapToGrid w:val="0"/>
    </w:pPr>
  </w:style>
  <w:style w:type="character" w:customStyle="1" w:styleId="Char2">
    <w:name w:val="머리글 Char"/>
    <w:basedOn w:val="a0"/>
    <w:link w:val="aa"/>
    <w:uiPriority w:val="99"/>
    <w:rsid w:val="00553B94"/>
  </w:style>
  <w:style w:type="paragraph" w:styleId="ab">
    <w:name w:val="footer"/>
    <w:basedOn w:val="a"/>
    <w:link w:val="Char3"/>
    <w:uiPriority w:val="99"/>
    <w:unhideWhenUsed/>
    <w:rsid w:val="00553B94"/>
    <w:pPr>
      <w:tabs>
        <w:tab w:val="center" w:pos="4513"/>
        <w:tab w:val="right" w:pos="9026"/>
      </w:tabs>
      <w:snapToGrid w:val="0"/>
    </w:pPr>
  </w:style>
  <w:style w:type="character" w:customStyle="1" w:styleId="Char3">
    <w:name w:val="바닥글 Char"/>
    <w:basedOn w:val="a0"/>
    <w:link w:val="ab"/>
    <w:uiPriority w:val="99"/>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d">
    <w:name w:val="Strong"/>
    <w:basedOn w:val="a0"/>
    <w:uiPriority w:val="22"/>
    <w:qFormat/>
    <w:rsid w:val="00070B87"/>
    <w:rPr>
      <w:b/>
      <w:bCs/>
    </w:rPr>
  </w:style>
  <w:style w:type="paragraph" w:customStyle="1" w:styleId="BasicParagraph">
    <w:name w:val="[Basic Paragraph]"/>
    <w:basedOn w:val="a"/>
    <w:uiPriority w:val="99"/>
    <w:rsid w:val="003F39FF"/>
    <w:pPr>
      <w:widowControl/>
      <w:wordWrap/>
      <w:adjustRightInd w:val="0"/>
      <w:spacing w:after="0" w:line="288" w:lineRule="auto"/>
      <w:jc w:val="left"/>
      <w:textAlignment w:val="center"/>
    </w:pPr>
    <w:rPr>
      <w:rFonts w:ascii="Minion Pro" w:hAnsi="Minion Pro" w:cs="Minion Pro"/>
      <w:color w:val="000000"/>
      <w:kern w:val="0"/>
      <w:sz w:val="24"/>
      <w:szCs w:val="24"/>
    </w:rPr>
  </w:style>
  <w:style w:type="paragraph" w:customStyle="1" w:styleId="ae">
    <w:name w:val="바탕글"/>
    <w:basedOn w:val="a"/>
    <w:rsid w:val="00E974BB"/>
    <w:pPr>
      <w:spacing w:after="0" w:line="384" w:lineRule="auto"/>
      <w:textAlignment w:val="baseline"/>
    </w:pPr>
    <w:rPr>
      <w:rFonts w:ascii="굴림" w:eastAsia="굴림" w:hAnsi="굴림" w:cs="굴림"/>
      <w:color w:val="000000"/>
      <w:kern w:val="0"/>
      <w:szCs w:val="20"/>
    </w:rPr>
  </w:style>
  <w:style w:type="character" w:styleId="af">
    <w:name w:val="FollowedHyperlink"/>
    <w:basedOn w:val="a0"/>
    <w:uiPriority w:val="99"/>
    <w:semiHidden/>
    <w:unhideWhenUsed/>
    <w:rsid w:val="00464C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unhideWhenUsed/>
    <w:rsid w:val="00553B94"/>
    <w:pPr>
      <w:tabs>
        <w:tab w:val="center" w:pos="4513"/>
        <w:tab w:val="right" w:pos="9026"/>
      </w:tabs>
      <w:snapToGrid w:val="0"/>
    </w:pPr>
  </w:style>
  <w:style w:type="character" w:customStyle="1" w:styleId="Char2">
    <w:name w:val="머리글 Char"/>
    <w:basedOn w:val="a0"/>
    <w:link w:val="aa"/>
    <w:uiPriority w:val="99"/>
    <w:rsid w:val="00553B94"/>
  </w:style>
  <w:style w:type="paragraph" w:styleId="ab">
    <w:name w:val="footer"/>
    <w:basedOn w:val="a"/>
    <w:link w:val="Char3"/>
    <w:uiPriority w:val="99"/>
    <w:unhideWhenUsed/>
    <w:rsid w:val="00553B94"/>
    <w:pPr>
      <w:tabs>
        <w:tab w:val="center" w:pos="4513"/>
        <w:tab w:val="right" w:pos="9026"/>
      </w:tabs>
      <w:snapToGrid w:val="0"/>
    </w:pPr>
  </w:style>
  <w:style w:type="character" w:customStyle="1" w:styleId="Char3">
    <w:name w:val="바닥글 Char"/>
    <w:basedOn w:val="a0"/>
    <w:link w:val="ab"/>
    <w:uiPriority w:val="99"/>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d">
    <w:name w:val="Strong"/>
    <w:basedOn w:val="a0"/>
    <w:uiPriority w:val="22"/>
    <w:qFormat/>
    <w:rsid w:val="00070B87"/>
    <w:rPr>
      <w:b/>
      <w:bCs/>
    </w:rPr>
  </w:style>
  <w:style w:type="paragraph" w:customStyle="1" w:styleId="BasicParagraph">
    <w:name w:val="[Basic Paragraph]"/>
    <w:basedOn w:val="a"/>
    <w:uiPriority w:val="99"/>
    <w:rsid w:val="003F39FF"/>
    <w:pPr>
      <w:widowControl/>
      <w:wordWrap/>
      <w:adjustRightInd w:val="0"/>
      <w:spacing w:after="0" w:line="288" w:lineRule="auto"/>
      <w:jc w:val="left"/>
      <w:textAlignment w:val="center"/>
    </w:pPr>
    <w:rPr>
      <w:rFonts w:ascii="Minion Pro" w:hAnsi="Minion Pro" w:cs="Minion Pro"/>
      <w:color w:val="000000"/>
      <w:kern w:val="0"/>
      <w:sz w:val="24"/>
      <w:szCs w:val="24"/>
    </w:rPr>
  </w:style>
  <w:style w:type="paragraph" w:customStyle="1" w:styleId="ae">
    <w:name w:val="바탕글"/>
    <w:basedOn w:val="a"/>
    <w:rsid w:val="00E974BB"/>
    <w:pPr>
      <w:spacing w:after="0" w:line="384" w:lineRule="auto"/>
      <w:textAlignment w:val="baseline"/>
    </w:pPr>
    <w:rPr>
      <w:rFonts w:ascii="굴림" w:eastAsia="굴림" w:hAnsi="굴림" w:cs="굴림"/>
      <w:color w:val="000000"/>
      <w:kern w:val="0"/>
      <w:szCs w:val="20"/>
    </w:rPr>
  </w:style>
  <w:style w:type="character" w:styleId="af">
    <w:name w:val="FollowedHyperlink"/>
    <w:basedOn w:val="a0"/>
    <w:uiPriority w:val="99"/>
    <w:semiHidden/>
    <w:unhideWhenUsed/>
    <w:rsid w:val="00464C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34">
      <w:bodyDiv w:val="1"/>
      <w:marLeft w:val="0"/>
      <w:marRight w:val="0"/>
      <w:marTop w:val="0"/>
      <w:marBottom w:val="0"/>
      <w:divBdr>
        <w:top w:val="none" w:sz="0" w:space="0" w:color="auto"/>
        <w:left w:val="none" w:sz="0" w:space="0" w:color="auto"/>
        <w:bottom w:val="none" w:sz="0" w:space="0" w:color="auto"/>
        <w:right w:val="none" w:sz="0" w:space="0" w:color="auto"/>
      </w:divBdr>
    </w:div>
    <w:div w:id="275214982">
      <w:bodyDiv w:val="1"/>
      <w:marLeft w:val="0"/>
      <w:marRight w:val="0"/>
      <w:marTop w:val="0"/>
      <w:marBottom w:val="0"/>
      <w:divBdr>
        <w:top w:val="none" w:sz="0" w:space="0" w:color="auto"/>
        <w:left w:val="none" w:sz="0" w:space="0" w:color="auto"/>
        <w:bottom w:val="none" w:sz="0" w:space="0" w:color="auto"/>
        <w:right w:val="none" w:sz="0" w:space="0" w:color="auto"/>
      </w:divBdr>
    </w:div>
    <w:div w:id="614411537">
      <w:bodyDiv w:val="1"/>
      <w:marLeft w:val="0"/>
      <w:marRight w:val="0"/>
      <w:marTop w:val="0"/>
      <w:marBottom w:val="0"/>
      <w:divBdr>
        <w:top w:val="none" w:sz="0" w:space="0" w:color="auto"/>
        <w:left w:val="none" w:sz="0" w:space="0" w:color="auto"/>
        <w:bottom w:val="none" w:sz="0" w:space="0" w:color="auto"/>
        <w:right w:val="none" w:sz="0" w:space="0" w:color="auto"/>
      </w:divBdr>
    </w:div>
    <w:div w:id="671179256">
      <w:bodyDiv w:val="1"/>
      <w:marLeft w:val="0"/>
      <w:marRight w:val="0"/>
      <w:marTop w:val="0"/>
      <w:marBottom w:val="0"/>
      <w:divBdr>
        <w:top w:val="none" w:sz="0" w:space="0" w:color="auto"/>
        <w:left w:val="none" w:sz="0" w:space="0" w:color="auto"/>
        <w:bottom w:val="none" w:sz="0" w:space="0" w:color="auto"/>
        <w:right w:val="none" w:sz="0" w:space="0" w:color="auto"/>
      </w:divBdr>
    </w:div>
    <w:div w:id="1010529260">
      <w:bodyDiv w:val="1"/>
      <w:marLeft w:val="0"/>
      <w:marRight w:val="0"/>
      <w:marTop w:val="0"/>
      <w:marBottom w:val="0"/>
      <w:divBdr>
        <w:top w:val="none" w:sz="0" w:space="0" w:color="auto"/>
        <w:left w:val="none" w:sz="0" w:space="0" w:color="auto"/>
        <w:bottom w:val="none" w:sz="0" w:space="0" w:color="auto"/>
        <w:right w:val="none" w:sz="0" w:space="0" w:color="auto"/>
      </w:divBdr>
      <w:divsChild>
        <w:div w:id="599534580">
          <w:marLeft w:val="0"/>
          <w:marRight w:val="0"/>
          <w:marTop w:val="0"/>
          <w:marBottom w:val="0"/>
          <w:divBdr>
            <w:top w:val="none" w:sz="0" w:space="0" w:color="auto"/>
            <w:left w:val="none" w:sz="0" w:space="0" w:color="auto"/>
            <w:bottom w:val="none" w:sz="0" w:space="0" w:color="auto"/>
            <w:right w:val="none" w:sz="0" w:space="0" w:color="auto"/>
          </w:divBdr>
        </w:div>
      </w:divsChild>
    </w:div>
    <w:div w:id="1150293785">
      <w:bodyDiv w:val="1"/>
      <w:marLeft w:val="0"/>
      <w:marRight w:val="0"/>
      <w:marTop w:val="0"/>
      <w:marBottom w:val="0"/>
      <w:divBdr>
        <w:top w:val="none" w:sz="0" w:space="0" w:color="auto"/>
        <w:left w:val="none" w:sz="0" w:space="0" w:color="auto"/>
        <w:bottom w:val="none" w:sz="0" w:space="0" w:color="auto"/>
        <w:right w:val="none" w:sz="0" w:space="0" w:color="auto"/>
      </w:divBdr>
    </w:div>
    <w:div w:id="1785688465">
      <w:bodyDiv w:val="1"/>
      <w:marLeft w:val="0"/>
      <w:marRight w:val="0"/>
      <w:marTop w:val="0"/>
      <w:marBottom w:val="0"/>
      <w:divBdr>
        <w:top w:val="none" w:sz="0" w:space="0" w:color="auto"/>
        <w:left w:val="none" w:sz="0" w:space="0" w:color="auto"/>
        <w:bottom w:val="none" w:sz="0" w:space="0" w:color="auto"/>
        <w:right w:val="none" w:sz="0" w:space="0" w:color="auto"/>
      </w:divBdr>
    </w:div>
    <w:div w:id="18021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13" Type="http://schemas.openxmlformats.org/officeDocument/2006/relationships/hyperlink" Target="http://en.asaninst.org/events_category/asan-plenum/sub_category/participant-biographies/" TargetMode="External"/><Relationship Id="rId3" Type="http://schemas.openxmlformats.org/officeDocument/2006/relationships/settings" Target="settings.xml"/><Relationship Id="rId7" Type="http://schemas.openxmlformats.org/officeDocument/2006/relationships/hyperlink" Target="mailto:communications@asaninst.org" TargetMode="External"/><Relationship Id="rId12" Type="http://schemas.openxmlformats.org/officeDocument/2006/relationships/hyperlink" Target="http://en.asaninst.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munications@asaninst.org" TargetMode="External"/><Relationship Id="rId4" Type="http://schemas.openxmlformats.org/officeDocument/2006/relationships/webSettings" Target="webSettings.xml"/><Relationship Id="rId9" Type="http://schemas.openxmlformats.org/officeDocument/2006/relationships/hyperlink" Target="http://www.asanplenum.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987</Words>
  <Characters>5629</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Lee</dc:creator>
  <cp:lastModifiedBy>communications</cp:lastModifiedBy>
  <cp:revision>2</cp:revision>
  <cp:lastPrinted>2016-04-01T06:07:00Z</cp:lastPrinted>
  <dcterms:created xsi:type="dcterms:W3CDTF">2016-04-01T06:44:00Z</dcterms:created>
  <dcterms:modified xsi:type="dcterms:W3CDTF">2016-04-01T06:44:00Z</dcterms:modified>
</cp:coreProperties>
</file>