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Ind w:w="675" w:type="dxa"/>
        <w:tblLayout w:type="fixed"/>
        <w:tblLook w:val="04A0" w:firstRow="1" w:lastRow="0" w:firstColumn="1" w:lastColumn="0" w:noHBand="0" w:noVBand="1"/>
      </w:tblPr>
      <w:tblGrid>
        <w:gridCol w:w="2268"/>
        <w:gridCol w:w="3544"/>
        <w:gridCol w:w="3544"/>
      </w:tblGrid>
      <w:tr w:rsidR="005628BC" w:rsidTr="00D94AE5">
        <w:trPr>
          <w:trHeight w:val="768"/>
        </w:trPr>
        <w:tc>
          <w:tcPr>
            <w:tcW w:w="2268"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94AE5">
            <w:pPr>
              <w:ind w:leftChars="88" w:left="176" w:firstLineChars="232" w:firstLine="742"/>
              <w:jc w:val="center"/>
              <w:rPr>
                <w:sz w:val="32"/>
              </w:rPr>
            </w:pPr>
          </w:p>
          <w:p w:rsidR="00830FFA" w:rsidRDefault="00D94AE5" w:rsidP="00D94AE5">
            <w:pPr>
              <w:ind w:leftChars="88" w:left="176" w:firstLineChars="232" w:firstLine="464"/>
              <w:jc w:val="center"/>
            </w:pPr>
            <w:r>
              <w:rPr>
                <w:noProof/>
              </w:rPr>
              <w:drawing>
                <wp:anchor distT="0" distB="0" distL="114300" distR="114300" simplePos="0" relativeHeight="251660288" behindDoc="1" locked="0" layoutInCell="1" allowOverlap="1">
                  <wp:simplePos x="0" y="0"/>
                  <wp:positionH relativeFrom="column">
                    <wp:posOffset>-108585</wp:posOffset>
                  </wp:positionH>
                  <wp:positionV relativeFrom="paragraph">
                    <wp:posOffset>191770</wp:posOffset>
                  </wp:positionV>
                  <wp:extent cx="1438275" cy="840740"/>
                  <wp:effectExtent l="0" t="0" r="9525" b="0"/>
                  <wp:wrapTight wrapText="bothSides">
                    <wp:wrapPolygon edited="0">
                      <wp:start x="0" y="0"/>
                      <wp:lineTo x="0" y="21045"/>
                      <wp:lineTo x="21457" y="21045"/>
                      <wp:lineTo x="21457" y="0"/>
                      <wp:lineTo x="0" y="0"/>
                    </wp:wrapPolygon>
                  </wp:wrapTight>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840740"/>
                          </a:xfrm>
                          <a:prstGeom prst="rect">
                            <a:avLst/>
                          </a:prstGeom>
                        </pic:spPr>
                      </pic:pic>
                    </a:graphicData>
                  </a:graphic>
                </wp:anchor>
              </w:drawing>
            </w:r>
          </w:p>
        </w:tc>
        <w:tc>
          <w:tcPr>
            <w:tcW w:w="7088"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94AE5">
        <w:trPr>
          <w:trHeight w:val="381"/>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EB6E1F" w:rsidP="00EB6E1F">
            <w:pPr>
              <w:rPr>
                <w:rFonts w:ascii="Times New Roman" w:hAnsi="Times New Roman" w:cs="Times New Roman"/>
                <w:sz w:val="26"/>
                <w:szCs w:val="26"/>
              </w:rPr>
            </w:pPr>
            <w:r>
              <w:rPr>
                <w:rFonts w:ascii="Times New Roman" w:hAnsi="Times New Roman" w:cs="Times New Roman" w:hint="eastAsia"/>
                <w:sz w:val="26"/>
                <w:szCs w:val="26"/>
              </w:rPr>
              <w:t>May</w:t>
            </w:r>
            <w:r w:rsidR="00C06419">
              <w:rPr>
                <w:rFonts w:ascii="Times New Roman" w:hAnsi="Times New Roman" w:cs="Times New Roman" w:hint="eastAsia"/>
                <w:sz w:val="26"/>
                <w:szCs w:val="26"/>
              </w:rPr>
              <w:t xml:space="preserve"> </w:t>
            </w:r>
            <w:r w:rsidR="00A14341">
              <w:rPr>
                <w:rFonts w:ascii="Times New Roman" w:hAnsi="Times New Roman" w:cs="Times New Roman" w:hint="eastAsia"/>
                <w:sz w:val="26"/>
                <w:szCs w:val="26"/>
              </w:rPr>
              <w:t>23</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544"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790963">
        <w:trPr>
          <w:trHeight w:val="978"/>
        </w:trPr>
        <w:tc>
          <w:tcPr>
            <w:tcW w:w="2268" w:type="dxa"/>
            <w:vMerge/>
            <w:tcBorders>
              <w:left w:val="single" w:sz="4" w:space="0" w:color="FFFFFF" w:themeColor="background1"/>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A14341">
              <w:rPr>
                <w:rFonts w:ascii="Times New Roman" w:hAnsi="Times New Roman" w:cs="Times New Roman" w:hint="eastAsia"/>
                <w:sz w:val="26"/>
                <w:szCs w:val="26"/>
              </w:rPr>
              <w:t>3</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r w:rsidR="00293FCF" w:rsidRPr="00954B99">
              <w:rPr>
                <w:rFonts w:ascii="Times New Roman" w:hAnsi="Times New Roman" w:cs="Times New Roman" w:hint="eastAsia"/>
                <w:sz w:val="26"/>
                <w:szCs w:val="26"/>
              </w:rPr>
              <w:t>s</w:t>
            </w:r>
          </w:p>
        </w:tc>
        <w:tc>
          <w:tcPr>
            <w:tcW w:w="354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Pr="00930B76" w:rsidRDefault="00A31DD5" w:rsidP="00F76B00">
            <w:pPr>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sidR="003E7517">
              <w:rPr>
                <w:rFonts w:ascii="Times New Roman" w:hAnsi="Times New Roman" w:cs="Times New Roman" w:hint="eastAsia"/>
                <w:sz w:val="26"/>
                <w:szCs w:val="26"/>
              </w:rPr>
              <w:t>Heesun</w:t>
            </w:r>
            <w:proofErr w:type="spellEnd"/>
            <w:r w:rsidR="003E7517">
              <w:rPr>
                <w:rFonts w:ascii="Times New Roman" w:hAnsi="Times New Roman" w:cs="Times New Roman" w:hint="eastAsia"/>
                <w:sz w:val="26"/>
                <w:szCs w:val="26"/>
              </w:rPr>
              <w:t xml:space="preserve"> Kim</w:t>
            </w:r>
          </w:p>
        </w:tc>
      </w:tr>
      <w:tr w:rsidR="005628BC" w:rsidRPr="00804BF2" w:rsidTr="00BA433C">
        <w:trPr>
          <w:trHeight w:val="566"/>
        </w:trPr>
        <w:tc>
          <w:tcPr>
            <w:tcW w:w="2268" w:type="dxa"/>
            <w:vMerge/>
            <w:tcBorders>
              <w:left w:val="single" w:sz="4" w:space="0" w:color="FFFFFF" w:themeColor="background1"/>
              <w:bottom w:val="single" w:sz="8" w:space="0" w:color="auto"/>
              <w:right w:val="single" w:sz="4" w:space="0" w:color="FFFFFF" w:themeColor="background1"/>
            </w:tcBorders>
          </w:tcPr>
          <w:p w:rsidR="005628BC" w:rsidRDefault="005628BC" w:rsidP="00D94AE5">
            <w:pPr>
              <w:ind w:leftChars="88" w:left="176" w:firstLineChars="232" w:firstLine="464"/>
            </w:pP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385140"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50291C">
              <w:rPr>
                <w:rFonts w:ascii="Times New Roman" w:hAnsi="Times New Roman" w:cs="Times New Roman" w:hint="eastAsia"/>
                <w:sz w:val="26"/>
                <w:szCs w:val="26"/>
              </w:rPr>
              <w:t>87</w:t>
            </w:r>
          </w:p>
        </w:tc>
        <w:tc>
          <w:tcPr>
            <w:tcW w:w="3544"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1A3E92" w:rsidP="00F76B00">
            <w:pPr>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F82EF0" w:rsidRDefault="006A253F">
      <w:r>
        <w:rPr>
          <w:noProof/>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115570</wp:posOffset>
                </wp:positionV>
                <wp:extent cx="5934075" cy="907415"/>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07415"/>
                        </a:xfrm>
                        <a:prstGeom prst="rect">
                          <a:avLst/>
                        </a:prstGeom>
                        <a:solidFill>
                          <a:srgbClr val="FFFFFF"/>
                        </a:solidFill>
                        <a:ln w="19050">
                          <a:solidFill>
                            <a:schemeClr val="tx1"/>
                          </a:solidFill>
                          <a:miter lim="800000"/>
                          <a:headEnd/>
                          <a:tailEnd/>
                        </a:ln>
                      </wps:spPr>
                      <wps:txbx>
                        <w:txbxContent>
                          <w:p w:rsidR="00EB6E1F" w:rsidRPr="00293FCF" w:rsidRDefault="00293FCF" w:rsidP="006A253F">
                            <w:pPr>
                              <w:spacing w:before="120" w:afterLines="50" w:after="120"/>
                              <w:jc w:val="center"/>
                              <w:rPr>
                                <w:rFonts w:ascii="Verdana" w:hAnsi="Verdana" w:cs="David"/>
                                <w:b/>
                                <w:sz w:val="24"/>
                                <w:szCs w:val="24"/>
                              </w:rPr>
                            </w:pPr>
                            <w:r w:rsidRPr="00293FCF">
                              <w:rPr>
                                <w:rFonts w:ascii="Verdana" w:hAnsi="Verdana" w:cs="David"/>
                                <w:b/>
                                <w:sz w:val="24"/>
                                <w:szCs w:val="24"/>
                              </w:rPr>
                              <w:t xml:space="preserve">The </w:t>
                            </w:r>
                            <w:proofErr w:type="spellStart"/>
                            <w:r w:rsidRPr="00293FCF">
                              <w:rPr>
                                <w:rFonts w:ascii="Verdana" w:hAnsi="Verdana" w:cs="David"/>
                                <w:b/>
                                <w:sz w:val="24"/>
                                <w:szCs w:val="24"/>
                              </w:rPr>
                              <w:t>Asan</w:t>
                            </w:r>
                            <w:proofErr w:type="spellEnd"/>
                            <w:r w:rsidRPr="00293FCF">
                              <w:rPr>
                                <w:rFonts w:ascii="Verdana" w:hAnsi="Verdana" w:cs="David"/>
                                <w:b/>
                                <w:sz w:val="24"/>
                                <w:szCs w:val="24"/>
                              </w:rPr>
                              <w:t xml:space="preserve"> Institute Hosts </w:t>
                            </w:r>
                            <w:r>
                              <w:rPr>
                                <w:rFonts w:ascii="Verdana" w:hAnsi="Verdana" w:cs="David"/>
                                <w:b/>
                                <w:sz w:val="24"/>
                                <w:szCs w:val="24"/>
                              </w:rPr>
                              <w:t xml:space="preserve">Roundtable </w:t>
                            </w:r>
                            <w:r>
                              <w:rPr>
                                <w:rFonts w:ascii="Verdana" w:hAnsi="Verdana" w:cs="David" w:hint="eastAsia"/>
                                <w:b/>
                                <w:sz w:val="24"/>
                                <w:szCs w:val="24"/>
                              </w:rPr>
                              <w:t>w</w:t>
                            </w:r>
                            <w:r>
                              <w:rPr>
                                <w:rFonts w:ascii="Verdana" w:hAnsi="Verdana" w:cs="David"/>
                                <w:b/>
                                <w:sz w:val="24"/>
                                <w:szCs w:val="24"/>
                              </w:rPr>
                              <w:t xml:space="preserve">ith </w:t>
                            </w:r>
                            <w:r w:rsidR="00954B99" w:rsidRPr="00954B99">
                              <w:rPr>
                                <w:rFonts w:ascii="Verdana" w:hAnsi="Verdana" w:cs="David" w:hint="eastAsia"/>
                                <w:b/>
                                <w:sz w:val="24"/>
                                <w:szCs w:val="24"/>
                              </w:rPr>
                              <w:t>t</w:t>
                            </w:r>
                            <w:r w:rsidRPr="00954B99">
                              <w:rPr>
                                <w:rFonts w:ascii="Verdana" w:hAnsi="Verdana" w:cs="David" w:hint="eastAsia"/>
                                <w:b/>
                                <w:sz w:val="24"/>
                                <w:szCs w:val="24"/>
                              </w:rPr>
                              <w:t>he H</w:t>
                            </w:r>
                            <w:r w:rsidRPr="00954B99">
                              <w:rPr>
                                <w:rFonts w:ascii="Verdana" w:hAnsi="Verdana" w:cs="David"/>
                                <w:b/>
                                <w:sz w:val="24"/>
                                <w:szCs w:val="24"/>
                              </w:rPr>
                              <w:t>o</w:t>
                            </w:r>
                            <w:r w:rsidRPr="00954B99">
                              <w:rPr>
                                <w:rFonts w:ascii="Verdana" w:hAnsi="Verdana" w:cs="David" w:hint="eastAsia"/>
                                <w:b/>
                                <w:sz w:val="24"/>
                                <w:szCs w:val="24"/>
                              </w:rPr>
                              <w:t>n.</w:t>
                            </w:r>
                            <w:r w:rsidRPr="00293FCF">
                              <w:rPr>
                                <w:rFonts w:ascii="Verdana" w:hAnsi="Verdana" w:cs="David" w:hint="eastAsia"/>
                                <w:b/>
                                <w:sz w:val="24"/>
                                <w:szCs w:val="24"/>
                              </w:rPr>
                              <w:t xml:space="preserve"> </w:t>
                            </w:r>
                            <w:r w:rsidR="00EB6E1F" w:rsidRPr="00293FCF">
                              <w:rPr>
                                <w:rFonts w:ascii="Verdana" w:hAnsi="Verdana" w:cs="David"/>
                                <w:b/>
                                <w:sz w:val="24"/>
                                <w:szCs w:val="24"/>
                              </w:rPr>
                              <w:t>Michael Kirby</w:t>
                            </w:r>
                          </w:p>
                          <w:p w:rsidR="00930B76" w:rsidRPr="000E3C8D" w:rsidRDefault="00EB6E1F" w:rsidP="000E3C8D">
                            <w:pPr>
                              <w:pStyle w:val="a7"/>
                              <w:numPr>
                                <w:ilvl w:val="0"/>
                                <w:numId w:val="27"/>
                              </w:numPr>
                              <w:ind w:leftChars="0" w:left="426" w:hanging="142"/>
                              <w:jc w:val="center"/>
                              <w:rPr>
                                <w:rFonts w:ascii="Verdana" w:hAnsi="Verdana" w:cs="David"/>
                                <w:sz w:val="24"/>
                                <w:szCs w:val="24"/>
                              </w:rPr>
                            </w:pPr>
                            <w:r w:rsidRPr="000E3C8D">
                              <w:rPr>
                                <w:rFonts w:ascii="Verdana" w:eastAsia="Arial Unicode MS" w:hAnsi="Verdana" w:cs="David"/>
                                <w:sz w:val="24"/>
                                <w:szCs w:val="24"/>
                              </w:rPr>
                              <w:t>1</w:t>
                            </w:r>
                            <w:r w:rsidR="000E3C8D" w:rsidRPr="000E3C8D">
                              <w:rPr>
                                <w:rFonts w:ascii="Verdana" w:eastAsia="Arial Unicode MS" w:hAnsi="Verdana" w:cs="David"/>
                                <w:sz w:val="24"/>
                                <w:szCs w:val="24"/>
                              </w:rPr>
                              <w:t>2 pm</w:t>
                            </w:r>
                            <w:r w:rsidR="003E7517" w:rsidRPr="000E3C8D">
                              <w:rPr>
                                <w:rFonts w:ascii="Verdana" w:eastAsia="Arial Unicode MS" w:hAnsi="Verdana" w:cs="David"/>
                                <w:sz w:val="24"/>
                                <w:szCs w:val="24"/>
                              </w:rPr>
                              <w:t xml:space="preserve"> on Friday, </w:t>
                            </w:r>
                            <w:r w:rsidRPr="000E3C8D">
                              <w:rPr>
                                <w:rFonts w:ascii="Verdana" w:eastAsia="Arial Unicode MS" w:hAnsi="Verdana" w:cs="David"/>
                                <w:sz w:val="24"/>
                                <w:szCs w:val="24"/>
                              </w:rPr>
                              <w:t>May 30</w:t>
                            </w:r>
                            <w:r w:rsidR="003E7517" w:rsidRPr="000E3C8D">
                              <w:rPr>
                                <w:rFonts w:ascii="Verdana" w:eastAsia="Arial Unicode MS" w:hAnsi="Verdana" w:cs="David"/>
                                <w:sz w:val="24"/>
                                <w:szCs w:val="24"/>
                              </w:rPr>
                              <w:t xml:space="preserve"> at </w:t>
                            </w:r>
                            <w:r w:rsidR="000E3C8D" w:rsidRPr="000E3C8D">
                              <w:rPr>
                                <w:rFonts w:ascii="Verdana" w:eastAsia="Arial Unicode MS" w:hAnsi="Verdana" w:cs="David"/>
                                <w:sz w:val="24"/>
                                <w:szCs w:val="24"/>
                              </w:rPr>
                              <w:t>t</w:t>
                            </w:r>
                            <w:r w:rsidR="003E7517" w:rsidRPr="000E3C8D">
                              <w:rPr>
                                <w:rFonts w:ascii="Verdana" w:eastAsia="Arial Unicode MS" w:hAnsi="Verdana" w:cs="David"/>
                                <w:sz w:val="24"/>
                                <w:szCs w:val="24"/>
                              </w:rPr>
                              <w:t xml:space="preserve">he </w:t>
                            </w:r>
                            <w:r w:rsidR="000E3C8D" w:rsidRPr="000E3C8D">
                              <w:rPr>
                                <w:rFonts w:ascii="Verdana" w:eastAsia="Arial Unicode MS" w:hAnsi="Verdana" w:cs="David"/>
                                <w:sz w:val="24"/>
                                <w:szCs w:val="24"/>
                              </w:rPr>
                              <w:t>I</w:t>
                            </w:r>
                            <w:r w:rsidR="003E7517" w:rsidRPr="000E3C8D">
                              <w:rPr>
                                <w:rFonts w:ascii="Verdana" w:eastAsia="Arial Unicode MS" w:hAnsi="Verdana" w:cs="David"/>
                                <w:sz w:val="24"/>
                                <w:szCs w:val="24"/>
                              </w:rPr>
                              <w:t>nstitute</w:t>
                            </w:r>
                            <w:r w:rsidR="000E3C8D" w:rsidRPr="000E3C8D">
                              <w:rPr>
                                <w:rFonts w:ascii="Verdana" w:eastAsia="Arial Unicode MS" w:hAnsi="Verdana" w:cs="David"/>
                                <w:sz w:val="24"/>
                                <w:szCs w:val="24"/>
                              </w:rPr>
                              <w:t xml:space="preserve"> </w:t>
                            </w:r>
                          </w:p>
                          <w:p w:rsidR="000E3C8D" w:rsidRPr="000E3C8D" w:rsidRDefault="000E3C8D" w:rsidP="000E3C8D">
                            <w:pPr>
                              <w:pStyle w:val="a7"/>
                              <w:numPr>
                                <w:ilvl w:val="4"/>
                                <w:numId w:val="27"/>
                              </w:numPr>
                              <w:ind w:leftChars="0" w:left="2268" w:hanging="141"/>
                              <w:jc w:val="left"/>
                              <w:rPr>
                                <w:rFonts w:ascii="Verdana" w:hAnsi="Verdana" w:cs="David"/>
                                <w:b/>
                                <w:sz w:val="24"/>
                                <w:szCs w:val="24"/>
                              </w:rPr>
                            </w:pPr>
                            <w:r w:rsidRPr="000E3C8D">
                              <w:rPr>
                                <w:rFonts w:ascii="Verdana" w:eastAsia="Arial Unicode MS" w:hAnsi="Verdana" w:cs="David"/>
                                <w:b/>
                                <w:sz w:val="24"/>
                                <w:szCs w:val="24"/>
                              </w:rPr>
                              <w:t>Media Q&amp;A Session at 13:30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9.1pt;width:467.25pt;height:7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" strokecolor="black [3213]" strokeweight="1.5pt">
                <v:textbox>
                  <w:txbxContent>
                    <w:p w:rsidR="00EB6E1F" w:rsidRPr="00293FCF" w:rsidRDefault="00293FCF" w:rsidP="006A253F">
                      <w:pPr>
                        <w:spacing w:before="120" w:afterLines="50" w:after="120"/>
                        <w:jc w:val="center"/>
                        <w:rPr>
                          <w:rFonts w:ascii="Verdana" w:hAnsi="Verdana" w:cs="David"/>
                          <w:b/>
                          <w:sz w:val="24"/>
                          <w:szCs w:val="24"/>
                        </w:rPr>
                      </w:pPr>
                      <w:r w:rsidRPr="00293FCF">
                        <w:rPr>
                          <w:rFonts w:ascii="Verdana" w:hAnsi="Verdana" w:cs="David"/>
                          <w:b/>
                          <w:sz w:val="24"/>
                          <w:szCs w:val="24"/>
                        </w:rPr>
                        <w:t xml:space="preserve">The Asan Institute Hosts </w:t>
                      </w:r>
                      <w:r>
                        <w:rPr>
                          <w:rFonts w:ascii="Verdana" w:hAnsi="Verdana" w:cs="David"/>
                          <w:b/>
                          <w:sz w:val="24"/>
                          <w:szCs w:val="24"/>
                        </w:rPr>
                        <w:t xml:space="preserve">Roundtable </w:t>
                      </w:r>
                      <w:r>
                        <w:rPr>
                          <w:rFonts w:ascii="Verdana" w:hAnsi="Verdana" w:cs="David" w:hint="eastAsia"/>
                          <w:b/>
                          <w:sz w:val="24"/>
                          <w:szCs w:val="24"/>
                        </w:rPr>
                        <w:t>w</w:t>
                      </w:r>
                      <w:r>
                        <w:rPr>
                          <w:rFonts w:ascii="Verdana" w:hAnsi="Verdana" w:cs="David"/>
                          <w:b/>
                          <w:sz w:val="24"/>
                          <w:szCs w:val="24"/>
                        </w:rPr>
                        <w:t xml:space="preserve">ith </w:t>
                      </w:r>
                      <w:r w:rsidR="00954B99" w:rsidRPr="00954B99">
                        <w:rPr>
                          <w:rFonts w:ascii="Verdana" w:hAnsi="Verdana" w:cs="David" w:hint="eastAsia"/>
                          <w:b/>
                          <w:sz w:val="24"/>
                          <w:szCs w:val="24"/>
                        </w:rPr>
                        <w:t>t</w:t>
                      </w:r>
                      <w:r w:rsidRPr="00954B99">
                        <w:rPr>
                          <w:rFonts w:ascii="Verdana" w:hAnsi="Verdana" w:cs="David" w:hint="eastAsia"/>
                          <w:b/>
                          <w:sz w:val="24"/>
                          <w:szCs w:val="24"/>
                        </w:rPr>
                        <w:t>he H</w:t>
                      </w:r>
                      <w:r w:rsidRPr="00954B99">
                        <w:rPr>
                          <w:rFonts w:ascii="Verdana" w:hAnsi="Verdana" w:cs="David"/>
                          <w:b/>
                          <w:sz w:val="24"/>
                          <w:szCs w:val="24"/>
                        </w:rPr>
                        <w:t>o</w:t>
                      </w:r>
                      <w:r w:rsidRPr="00954B99">
                        <w:rPr>
                          <w:rFonts w:ascii="Verdana" w:hAnsi="Verdana" w:cs="David" w:hint="eastAsia"/>
                          <w:b/>
                          <w:sz w:val="24"/>
                          <w:szCs w:val="24"/>
                        </w:rPr>
                        <w:t>n.</w:t>
                      </w:r>
                      <w:r w:rsidRPr="00293FCF">
                        <w:rPr>
                          <w:rFonts w:ascii="Verdana" w:hAnsi="Verdana" w:cs="David" w:hint="eastAsia"/>
                          <w:b/>
                          <w:sz w:val="24"/>
                          <w:szCs w:val="24"/>
                        </w:rPr>
                        <w:t xml:space="preserve"> </w:t>
                      </w:r>
                      <w:r w:rsidR="00EB6E1F" w:rsidRPr="00293FCF">
                        <w:rPr>
                          <w:rFonts w:ascii="Verdana" w:hAnsi="Verdana" w:cs="David"/>
                          <w:b/>
                          <w:sz w:val="24"/>
                          <w:szCs w:val="24"/>
                        </w:rPr>
                        <w:t>Michael Kirby</w:t>
                      </w:r>
                    </w:p>
                    <w:p w:rsidR="00930B76" w:rsidRPr="000E3C8D" w:rsidRDefault="00EB6E1F" w:rsidP="000E3C8D">
                      <w:pPr>
                        <w:pStyle w:val="a7"/>
                        <w:numPr>
                          <w:ilvl w:val="0"/>
                          <w:numId w:val="27"/>
                        </w:numPr>
                        <w:ind w:leftChars="0" w:left="426" w:hanging="142"/>
                        <w:jc w:val="center"/>
                        <w:rPr>
                          <w:rFonts w:ascii="Verdana" w:hAnsi="Verdana" w:cs="David"/>
                          <w:sz w:val="24"/>
                          <w:szCs w:val="24"/>
                        </w:rPr>
                      </w:pPr>
                      <w:r w:rsidRPr="000E3C8D">
                        <w:rPr>
                          <w:rFonts w:ascii="Verdana" w:eastAsia="Arial Unicode MS" w:hAnsi="Verdana" w:cs="David"/>
                          <w:sz w:val="24"/>
                          <w:szCs w:val="24"/>
                        </w:rPr>
                        <w:t>1</w:t>
                      </w:r>
                      <w:r w:rsidR="000E3C8D" w:rsidRPr="000E3C8D">
                        <w:rPr>
                          <w:rFonts w:ascii="Verdana" w:eastAsia="Arial Unicode MS" w:hAnsi="Verdana" w:cs="David"/>
                          <w:sz w:val="24"/>
                          <w:szCs w:val="24"/>
                        </w:rPr>
                        <w:t>2 pm</w:t>
                      </w:r>
                      <w:r w:rsidR="003E7517" w:rsidRPr="000E3C8D">
                        <w:rPr>
                          <w:rFonts w:ascii="Verdana" w:eastAsia="Arial Unicode MS" w:hAnsi="Verdana" w:cs="David"/>
                          <w:sz w:val="24"/>
                          <w:szCs w:val="24"/>
                        </w:rPr>
                        <w:t xml:space="preserve"> on Friday, </w:t>
                      </w:r>
                      <w:r w:rsidRPr="000E3C8D">
                        <w:rPr>
                          <w:rFonts w:ascii="Verdana" w:eastAsia="Arial Unicode MS" w:hAnsi="Verdana" w:cs="David"/>
                          <w:sz w:val="24"/>
                          <w:szCs w:val="24"/>
                        </w:rPr>
                        <w:t>May 30</w:t>
                      </w:r>
                      <w:r w:rsidR="003E7517" w:rsidRPr="000E3C8D">
                        <w:rPr>
                          <w:rFonts w:ascii="Verdana" w:eastAsia="Arial Unicode MS" w:hAnsi="Verdana" w:cs="David"/>
                          <w:sz w:val="24"/>
                          <w:szCs w:val="24"/>
                        </w:rPr>
                        <w:t xml:space="preserve"> at </w:t>
                      </w:r>
                      <w:r w:rsidR="000E3C8D" w:rsidRPr="000E3C8D">
                        <w:rPr>
                          <w:rFonts w:ascii="Verdana" w:eastAsia="Arial Unicode MS" w:hAnsi="Verdana" w:cs="David"/>
                          <w:sz w:val="24"/>
                          <w:szCs w:val="24"/>
                        </w:rPr>
                        <w:t>t</w:t>
                      </w:r>
                      <w:r w:rsidR="003E7517" w:rsidRPr="000E3C8D">
                        <w:rPr>
                          <w:rFonts w:ascii="Verdana" w:eastAsia="Arial Unicode MS" w:hAnsi="Verdana" w:cs="David"/>
                          <w:sz w:val="24"/>
                          <w:szCs w:val="24"/>
                        </w:rPr>
                        <w:t xml:space="preserve">he </w:t>
                      </w:r>
                      <w:r w:rsidR="000E3C8D" w:rsidRPr="000E3C8D">
                        <w:rPr>
                          <w:rFonts w:ascii="Verdana" w:eastAsia="Arial Unicode MS" w:hAnsi="Verdana" w:cs="David"/>
                          <w:sz w:val="24"/>
                          <w:szCs w:val="24"/>
                        </w:rPr>
                        <w:t>I</w:t>
                      </w:r>
                      <w:r w:rsidR="003E7517" w:rsidRPr="000E3C8D">
                        <w:rPr>
                          <w:rFonts w:ascii="Verdana" w:eastAsia="Arial Unicode MS" w:hAnsi="Verdana" w:cs="David"/>
                          <w:sz w:val="24"/>
                          <w:szCs w:val="24"/>
                        </w:rPr>
                        <w:t>nstitute</w:t>
                      </w:r>
                      <w:r w:rsidR="000E3C8D" w:rsidRPr="000E3C8D">
                        <w:rPr>
                          <w:rFonts w:ascii="Verdana" w:eastAsia="Arial Unicode MS" w:hAnsi="Verdana" w:cs="David"/>
                          <w:sz w:val="24"/>
                          <w:szCs w:val="24"/>
                        </w:rPr>
                        <w:t xml:space="preserve"> </w:t>
                      </w:r>
                    </w:p>
                    <w:p w:rsidR="000E3C8D" w:rsidRPr="000E3C8D" w:rsidRDefault="000E3C8D" w:rsidP="000E3C8D">
                      <w:pPr>
                        <w:pStyle w:val="a7"/>
                        <w:numPr>
                          <w:ilvl w:val="4"/>
                          <w:numId w:val="27"/>
                        </w:numPr>
                        <w:ind w:leftChars="0" w:left="2268" w:hanging="141"/>
                        <w:jc w:val="left"/>
                        <w:rPr>
                          <w:rFonts w:ascii="Verdana" w:hAnsi="Verdana" w:cs="David"/>
                          <w:b/>
                          <w:sz w:val="24"/>
                          <w:szCs w:val="24"/>
                        </w:rPr>
                      </w:pPr>
                      <w:r w:rsidRPr="000E3C8D">
                        <w:rPr>
                          <w:rFonts w:ascii="Verdana" w:eastAsia="Arial Unicode MS" w:hAnsi="Verdana" w:cs="David"/>
                          <w:b/>
                          <w:sz w:val="24"/>
                          <w:szCs w:val="24"/>
                        </w:rPr>
                        <w:t>Media Q&amp;A Session at 13:30</w:t>
                      </w:r>
                    </w:p>
                  </w:txbxContent>
                </v:textbox>
              </v:shape>
            </w:pict>
          </mc:Fallback>
        </mc:AlternateContent>
      </w:r>
    </w:p>
    <w:p w:rsidR="00172B77" w:rsidRDefault="00172B77"/>
    <w:p w:rsidR="00172B77" w:rsidRDefault="00172B77"/>
    <w:p w:rsidR="0050291C" w:rsidRDefault="0050291C"/>
    <w:p w:rsidR="00172B77" w:rsidRDefault="00172B77"/>
    <w:p w:rsidR="00280B5D" w:rsidRDefault="00EB6E1F" w:rsidP="00AD0E3B">
      <w:pPr>
        <w:pStyle w:val="ab"/>
        <w:numPr>
          <w:ilvl w:val="0"/>
          <w:numId w:val="28"/>
        </w:numPr>
        <w:shd w:val="clear" w:color="auto" w:fill="FFFFFF"/>
        <w:tabs>
          <w:tab w:val="left" w:pos="1134"/>
          <w:tab w:val="left" w:pos="9639"/>
        </w:tabs>
        <w:spacing w:before="0" w:beforeAutospacing="0" w:after="0" w:afterAutospacing="0" w:line="272" w:lineRule="atLeast"/>
        <w:ind w:left="993" w:rightChars="413" w:right="826" w:hanging="426"/>
        <w:rPr>
          <w:rFonts w:ascii="Times New Roman" w:hAnsi="Times New Roman" w:cs="Times New Roman"/>
          <w:sz w:val="28"/>
          <w:bdr w:val="none" w:sz="0" w:space="0" w:color="auto" w:frame="1"/>
        </w:rPr>
      </w:pPr>
      <w:r w:rsidRPr="00EB6E1F">
        <w:rPr>
          <w:rFonts w:ascii="Times New Roman" w:hAnsi="Times New Roman" w:cs="Times New Roman"/>
          <w:sz w:val="28"/>
          <w:bdr w:val="none" w:sz="0" w:space="0" w:color="auto" w:frame="1"/>
        </w:rPr>
        <w:t xml:space="preserve">The </w:t>
      </w:r>
      <w:proofErr w:type="spellStart"/>
      <w:r w:rsidRPr="00EB6E1F">
        <w:rPr>
          <w:rFonts w:ascii="Times New Roman" w:hAnsi="Times New Roman" w:cs="Times New Roman"/>
          <w:sz w:val="28"/>
          <w:bdr w:val="none" w:sz="0" w:space="0" w:color="auto" w:frame="1"/>
        </w:rPr>
        <w:t>Asan</w:t>
      </w:r>
      <w:proofErr w:type="spellEnd"/>
      <w:r w:rsidRPr="00EB6E1F">
        <w:rPr>
          <w:rFonts w:ascii="Times New Roman" w:hAnsi="Times New Roman" w:cs="Times New Roman"/>
          <w:sz w:val="28"/>
          <w:bdr w:val="none" w:sz="0" w:space="0" w:color="auto" w:frame="1"/>
        </w:rPr>
        <w:t xml:space="preserve"> Institute for Policy Studies will host a roundtable with </w:t>
      </w:r>
      <w:r w:rsidR="00293FCF" w:rsidRPr="00954B99">
        <w:rPr>
          <w:rFonts w:ascii="Times New Roman" w:hAnsi="Times New Roman" w:cs="Times New Roman" w:hint="eastAsia"/>
          <w:sz w:val="28"/>
          <w:bdr w:val="none" w:sz="0" w:space="0" w:color="auto" w:frame="1"/>
        </w:rPr>
        <w:t xml:space="preserve">the </w:t>
      </w:r>
      <w:r w:rsidR="004A6B07" w:rsidRPr="00954B99">
        <w:rPr>
          <w:rFonts w:ascii="Times New Roman" w:hAnsi="Times New Roman" w:cs="Times New Roman" w:hint="eastAsia"/>
          <w:sz w:val="28"/>
          <w:bdr w:val="none" w:sz="0" w:space="0" w:color="auto" w:frame="1"/>
        </w:rPr>
        <w:t>H</w:t>
      </w:r>
      <w:r w:rsidR="004A6B07">
        <w:rPr>
          <w:rFonts w:ascii="Times New Roman" w:hAnsi="Times New Roman" w:cs="Times New Roman" w:hint="eastAsia"/>
          <w:sz w:val="28"/>
          <w:bdr w:val="none" w:sz="0" w:space="0" w:color="auto" w:frame="1"/>
        </w:rPr>
        <w:t>on.</w:t>
      </w:r>
      <w:r w:rsidR="00293FCF">
        <w:rPr>
          <w:rFonts w:ascii="Times New Roman" w:hAnsi="Times New Roman" w:cs="Times New Roman" w:hint="eastAsia"/>
          <w:sz w:val="28"/>
          <w:bdr w:val="none" w:sz="0" w:space="0" w:color="auto" w:frame="1"/>
        </w:rPr>
        <w:t xml:space="preserve"> </w:t>
      </w:r>
      <w:r w:rsidRPr="00EB6E1F">
        <w:rPr>
          <w:rFonts w:ascii="Times New Roman" w:hAnsi="Times New Roman" w:cs="Times New Roman"/>
          <w:sz w:val="28"/>
          <w:bdr w:val="none" w:sz="0" w:space="0" w:color="auto" w:frame="1"/>
        </w:rPr>
        <w:t xml:space="preserve">Michael </w:t>
      </w:r>
      <w:r w:rsidRPr="00954B99">
        <w:rPr>
          <w:rFonts w:ascii="Times New Roman" w:hAnsi="Times New Roman" w:cs="Times New Roman"/>
          <w:sz w:val="28"/>
          <w:bdr w:val="none" w:sz="0" w:space="0" w:color="auto" w:frame="1"/>
        </w:rPr>
        <w:t>Kirby</w:t>
      </w:r>
      <w:r w:rsidR="004A6B07" w:rsidRPr="00954B99">
        <w:rPr>
          <w:rFonts w:ascii="Times New Roman" w:hAnsi="Times New Roman" w:cs="Times New Roman" w:hint="eastAsia"/>
          <w:sz w:val="28"/>
          <w:bdr w:val="none" w:sz="0" w:space="0" w:color="auto" w:frame="1"/>
        </w:rPr>
        <w:t>,</w:t>
      </w:r>
      <w:r w:rsidRPr="00954B99">
        <w:rPr>
          <w:rFonts w:ascii="Times New Roman" w:hAnsi="Times New Roman" w:cs="Times New Roman"/>
          <w:sz w:val="28"/>
          <w:bdr w:val="none" w:sz="0" w:space="0" w:color="auto" w:frame="1"/>
        </w:rPr>
        <w:t xml:space="preserve"> Chair</w:t>
      </w:r>
      <w:r w:rsidRPr="00EB6E1F">
        <w:rPr>
          <w:rFonts w:ascii="Times New Roman" w:hAnsi="Times New Roman" w:cs="Times New Roman"/>
          <w:sz w:val="28"/>
          <w:bdr w:val="none" w:sz="0" w:space="0" w:color="auto" w:frame="1"/>
        </w:rPr>
        <w:t xml:space="preserve"> of </w:t>
      </w:r>
      <w:r w:rsidR="000E3C8D">
        <w:rPr>
          <w:rFonts w:ascii="Times New Roman" w:hAnsi="Times New Roman" w:cs="Times New Roman" w:hint="eastAsia"/>
          <w:sz w:val="28"/>
          <w:bdr w:val="none" w:sz="0" w:space="0" w:color="auto" w:frame="1"/>
        </w:rPr>
        <w:t>the</w:t>
      </w:r>
      <w:r w:rsidRPr="00EB6E1F">
        <w:rPr>
          <w:rFonts w:ascii="Times New Roman" w:hAnsi="Times New Roman" w:cs="Times New Roman"/>
          <w:sz w:val="28"/>
          <w:bdr w:val="none" w:sz="0" w:space="0" w:color="auto" w:frame="1"/>
        </w:rPr>
        <w:t xml:space="preserve"> Commission of </w:t>
      </w:r>
      <w:r w:rsidR="00AD0E3B" w:rsidRPr="00EB6E1F">
        <w:rPr>
          <w:rFonts w:ascii="Times New Roman" w:hAnsi="Times New Roman" w:cs="Times New Roman"/>
          <w:sz w:val="28"/>
          <w:bdr w:val="none" w:sz="0" w:space="0" w:color="auto" w:frame="1"/>
        </w:rPr>
        <w:t>Inquiry</w:t>
      </w:r>
      <w:r w:rsidR="00AD0E3B">
        <w:rPr>
          <w:rFonts w:ascii="Times New Roman" w:hAnsi="Times New Roman" w:cs="Times New Roman"/>
          <w:sz w:val="28"/>
          <w:bdr w:val="none" w:sz="0" w:space="0" w:color="auto" w:frame="1"/>
        </w:rPr>
        <w:t xml:space="preserve"> (</w:t>
      </w:r>
      <w:r w:rsidR="00AD0E3B">
        <w:rPr>
          <w:rFonts w:ascii="Times New Roman" w:hAnsi="Times New Roman" w:cs="Times New Roman" w:hint="eastAsia"/>
          <w:sz w:val="28"/>
          <w:bdr w:val="none" w:sz="0" w:space="0" w:color="auto" w:frame="1"/>
        </w:rPr>
        <w:t>COI)</w:t>
      </w:r>
      <w:r w:rsidRPr="00EB6E1F">
        <w:rPr>
          <w:rFonts w:ascii="Times New Roman" w:hAnsi="Times New Roman" w:cs="Times New Roman"/>
          <w:sz w:val="28"/>
          <w:bdr w:val="none" w:sz="0" w:space="0" w:color="auto" w:frame="1"/>
        </w:rPr>
        <w:t xml:space="preserve"> on Human Rights in N</w:t>
      </w:r>
      <w:r w:rsidR="00AD0E3B">
        <w:rPr>
          <w:rFonts w:ascii="Times New Roman" w:hAnsi="Times New Roman" w:cs="Times New Roman" w:hint="eastAsia"/>
          <w:sz w:val="28"/>
          <w:bdr w:val="none" w:sz="0" w:space="0" w:color="auto" w:frame="1"/>
        </w:rPr>
        <w:t>orth</w:t>
      </w:r>
      <w:r w:rsidRPr="00EB6E1F">
        <w:rPr>
          <w:rFonts w:ascii="Times New Roman" w:hAnsi="Times New Roman" w:cs="Times New Roman"/>
          <w:sz w:val="28"/>
          <w:bdr w:val="none" w:sz="0" w:space="0" w:color="auto" w:frame="1"/>
        </w:rPr>
        <w:t xml:space="preserve"> Korea </w:t>
      </w:r>
      <w:r w:rsidR="00A9360E">
        <w:rPr>
          <w:rFonts w:ascii="Times New Roman" w:hAnsi="Times New Roman" w:cs="Times New Roman" w:hint="eastAsia"/>
          <w:sz w:val="28"/>
          <w:bdr w:val="none" w:sz="0" w:space="0" w:color="auto" w:frame="1"/>
        </w:rPr>
        <w:t xml:space="preserve">at 12 pm </w:t>
      </w:r>
      <w:r w:rsidR="00AD0E3B">
        <w:rPr>
          <w:rFonts w:ascii="Times New Roman" w:hAnsi="Times New Roman" w:cs="Times New Roman"/>
          <w:sz w:val="28"/>
          <w:bdr w:val="none" w:sz="0" w:space="0" w:color="auto" w:frame="1"/>
        </w:rPr>
        <w:t xml:space="preserve">on Friday, May 30 </w:t>
      </w:r>
      <w:r w:rsidR="00AD0E3B">
        <w:rPr>
          <w:rFonts w:ascii="Times New Roman" w:hAnsi="Times New Roman" w:cs="Times New Roman" w:hint="eastAsia"/>
          <w:sz w:val="28"/>
          <w:bdr w:val="none" w:sz="0" w:space="0" w:color="auto" w:frame="1"/>
        </w:rPr>
        <w:t>at</w:t>
      </w:r>
      <w:r w:rsidRPr="00EB6E1F">
        <w:rPr>
          <w:rFonts w:ascii="Times New Roman" w:hAnsi="Times New Roman" w:cs="Times New Roman"/>
          <w:sz w:val="28"/>
          <w:bdr w:val="none" w:sz="0" w:space="0" w:color="auto" w:frame="1"/>
        </w:rPr>
        <w:t xml:space="preserve"> the </w:t>
      </w:r>
      <w:r w:rsidR="000E3C8D">
        <w:rPr>
          <w:rFonts w:ascii="Times New Roman" w:hAnsi="Times New Roman" w:cs="Times New Roman" w:hint="eastAsia"/>
          <w:sz w:val="28"/>
          <w:bdr w:val="none" w:sz="0" w:space="0" w:color="auto" w:frame="1"/>
        </w:rPr>
        <w:t>i</w:t>
      </w:r>
      <w:r w:rsidRPr="00EB6E1F">
        <w:rPr>
          <w:rFonts w:ascii="Times New Roman" w:hAnsi="Times New Roman" w:cs="Times New Roman"/>
          <w:sz w:val="28"/>
          <w:bdr w:val="none" w:sz="0" w:space="0" w:color="auto" w:frame="1"/>
        </w:rPr>
        <w:t>nstitute.</w:t>
      </w:r>
    </w:p>
    <w:p w:rsidR="00D636AC" w:rsidRPr="00AD0E3B" w:rsidRDefault="00D636AC" w:rsidP="00AD0E3B">
      <w:pPr>
        <w:pStyle w:val="ab"/>
        <w:shd w:val="clear" w:color="auto" w:fill="FFFFFF"/>
        <w:tabs>
          <w:tab w:val="left" w:pos="1134"/>
          <w:tab w:val="left" w:pos="9639"/>
        </w:tabs>
        <w:spacing w:before="0" w:beforeAutospacing="0" w:after="0" w:afterAutospacing="0" w:line="272" w:lineRule="atLeast"/>
        <w:ind w:left="993" w:rightChars="413" w:right="826"/>
        <w:rPr>
          <w:rFonts w:ascii="Times New Roman" w:hAnsi="Times New Roman" w:cs="Times New Roman"/>
          <w:sz w:val="28"/>
          <w:bdr w:val="none" w:sz="0" w:space="0" w:color="auto" w:frame="1"/>
        </w:rPr>
      </w:pPr>
    </w:p>
    <w:p w:rsidR="00AD0E3B" w:rsidRPr="00954B99" w:rsidRDefault="00A907B2" w:rsidP="00AD0E3B">
      <w:pPr>
        <w:pStyle w:val="ab"/>
        <w:numPr>
          <w:ilvl w:val="0"/>
          <w:numId w:val="28"/>
        </w:numPr>
        <w:shd w:val="clear" w:color="auto" w:fill="FFFFFF"/>
        <w:tabs>
          <w:tab w:val="left" w:pos="1134"/>
          <w:tab w:val="left" w:pos="9639"/>
        </w:tabs>
        <w:spacing w:before="0" w:beforeAutospacing="0" w:after="0" w:afterAutospacing="0" w:line="272" w:lineRule="atLeast"/>
        <w:ind w:left="993" w:rightChars="413" w:right="826" w:hanging="426"/>
        <w:rPr>
          <w:rFonts w:ascii="Times New Roman" w:hAnsi="Times New Roman" w:cs="Times New Roman"/>
          <w:sz w:val="28"/>
          <w:bdr w:val="none" w:sz="0" w:space="0" w:color="auto" w:frame="1"/>
        </w:rPr>
      </w:pPr>
      <w:r w:rsidRPr="00A907B2">
        <w:rPr>
          <w:rFonts w:ascii="Times New Roman" w:hAnsi="Times New Roman" w:cs="Times New Roman"/>
          <w:sz w:val="28"/>
          <w:bdr w:val="none" w:sz="0" w:space="0" w:color="auto" w:frame="1"/>
        </w:rPr>
        <w:t xml:space="preserve">He will </w:t>
      </w:r>
      <w:r w:rsidR="00A9360E">
        <w:rPr>
          <w:rFonts w:ascii="Times New Roman" w:hAnsi="Times New Roman" w:cs="Times New Roman" w:hint="eastAsia"/>
          <w:sz w:val="28"/>
          <w:bdr w:val="none" w:sz="0" w:space="0" w:color="auto" w:frame="1"/>
        </w:rPr>
        <w:t>present</w:t>
      </w:r>
      <w:r w:rsidRPr="00A907B2">
        <w:rPr>
          <w:rFonts w:ascii="Times New Roman" w:hAnsi="Times New Roman" w:cs="Times New Roman"/>
          <w:sz w:val="28"/>
          <w:bdr w:val="none" w:sz="0" w:space="0" w:color="auto" w:frame="1"/>
        </w:rPr>
        <w:t xml:space="preserve"> the </w:t>
      </w:r>
      <w:r w:rsidRPr="00954B99">
        <w:rPr>
          <w:rFonts w:ascii="Times New Roman" w:hAnsi="Times New Roman" w:cs="Times New Roman"/>
          <w:sz w:val="28"/>
          <w:bdr w:val="none" w:sz="0" w:space="0" w:color="auto" w:frame="1"/>
        </w:rPr>
        <w:t xml:space="preserve">findings of the </w:t>
      </w:r>
      <w:r w:rsidR="00D3604B" w:rsidRPr="00954B99">
        <w:rPr>
          <w:rFonts w:ascii="Times New Roman" w:hAnsi="Times New Roman" w:cs="Times New Roman" w:hint="eastAsia"/>
          <w:sz w:val="28"/>
          <w:bdr w:val="none" w:sz="0" w:space="0" w:color="auto" w:frame="1"/>
        </w:rPr>
        <w:t>COI</w:t>
      </w:r>
      <w:r w:rsidR="00293FCF" w:rsidRPr="00954B99">
        <w:rPr>
          <w:rFonts w:ascii="Times New Roman" w:hAnsi="Times New Roman" w:cs="Times New Roman" w:hint="eastAsia"/>
          <w:sz w:val="28"/>
          <w:bdr w:val="none" w:sz="0" w:space="0" w:color="auto" w:frame="1"/>
        </w:rPr>
        <w:t xml:space="preserve"> as outlined </w:t>
      </w:r>
      <w:r w:rsidR="00D3604B" w:rsidRPr="00954B99">
        <w:rPr>
          <w:rFonts w:ascii="Times New Roman" w:hAnsi="Times New Roman" w:cs="Times New Roman" w:hint="eastAsia"/>
          <w:sz w:val="28"/>
          <w:bdr w:val="none" w:sz="0" w:space="0" w:color="auto" w:frame="1"/>
        </w:rPr>
        <w:t>in the recently published U.N. report</w:t>
      </w:r>
      <w:r w:rsidR="00AD0E3B" w:rsidRPr="00954B99">
        <w:rPr>
          <w:rFonts w:ascii="Times New Roman" w:hAnsi="Times New Roman" w:cs="Times New Roman" w:hint="eastAsia"/>
          <w:sz w:val="28"/>
          <w:bdr w:val="none" w:sz="0" w:space="0" w:color="auto" w:frame="1"/>
        </w:rPr>
        <w:t xml:space="preserve">. </w:t>
      </w:r>
      <w:r w:rsidR="00954B99">
        <w:rPr>
          <w:rFonts w:ascii="Times New Roman" w:hAnsi="Times New Roman" w:cs="Times New Roman" w:hint="eastAsia"/>
          <w:sz w:val="28"/>
          <w:bdr w:val="none" w:sz="0" w:space="0" w:color="auto" w:frame="1"/>
        </w:rPr>
        <w:t xml:space="preserve"> </w:t>
      </w:r>
      <w:r w:rsidR="00AD0E3B" w:rsidRPr="00954B99">
        <w:rPr>
          <w:rFonts w:ascii="Times New Roman" w:hAnsi="Times New Roman" w:cs="Times New Roman" w:hint="eastAsia"/>
          <w:sz w:val="28"/>
          <w:bdr w:val="none" w:sz="0" w:space="0" w:color="auto" w:frame="1"/>
        </w:rPr>
        <w:t>Korean expert</w:t>
      </w:r>
      <w:r w:rsidR="00AD0E3B">
        <w:rPr>
          <w:rFonts w:ascii="Times New Roman" w:hAnsi="Times New Roman" w:cs="Times New Roman" w:hint="eastAsia"/>
          <w:sz w:val="28"/>
          <w:bdr w:val="none" w:sz="0" w:space="0" w:color="auto" w:frame="1"/>
        </w:rPr>
        <w:t>s including Dr. Shin Chang-</w:t>
      </w:r>
      <w:proofErr w:type="spellStart"/>
      <w:r w:rsidR="00AD0E3B">
        <w:rPr>
          <w:rFonts w:ascii="Times New Roman" w:hAnsi="Times New Roman" w:cs="Times New Roman" w:hint="eastAsia"/>
          <w:sz w:val="28"/>
          <w:bdr w:val="none" w:sz="0" w:space="0" w:color="auto" w:frame="1"/>
        </w:rPr>
        <w:t>Hoon</w:t>
      </w:r>
      <w:proofErr w:type="spellEnd"/>
      <w:r w:rsidR="00AD0E3B">
        <w:rPr>
          <w:rFonts w:ascii="Times New Roman" w:hAnsi="Times New Roman" w:cs="Times New Roman" w:hint="eastAsia"/>
          <w:sz w:val="28"/>
          <w:bdr w:val="none" w:sz="0" w:space="0" w:color="auto" w:frame="1"/>
        </w:rPr>
        <w:t xml:space="preserve">, Dr. Jang </w:t>
      </w:r>
      <w:proofErr w:type="spellStart"/>
      <w:r w:rsidR="00AD0E3B">
        <w:rPr>
          <w:rFonts w:ascii="Times New Roman" w:hAnsi="Times New Roman" w:cs="Times New Roman" w:hint="eastAsia"/>
          <w:sz w:val="28"/>
          <w:bdr w:val="none" w:sz="0" w:space="0" w:color="auto" w:frame="1"/>
        </w:rPr>
        <w:t>Ji-Hyang</w:t>
      </w:r>
      <w:proofErr w:type="spellEnd"/>
      <w:r w:rsidR="00AD0E3B">
        <w:rPr>
          <w:rFonts w:ascii="Times New Roman" w:hAnsi="Times New Roman" w:cs="Times New Roman" w:hint="eastAsia"/>
          <w:sz w:val="28"/>
          <w:bdr w:val="none" w:sz="0" w:space="0" w:color="auto" w:frame="1"/>
        </w:rPr>
        <w:t xml:space="preserve">, Dr. Go </w:t>
      </w:r>
      <w:proofErr w:type="spellStart"/>
      <w:r w:rsidR="00AD0E3B">
        <w:rPr>
          <w:rFonts w:ascii="Times New Roman" w:hAnsi="Times New Roman" w:cs="Times New Roman" w:hint="eastAsia"/>
          <w:sz w:val="28"/>
          <w:bdr w:val="none" w:sz="0" w:space="0" w:color="auto" w:frame="1"/>
        </w:rPr>
        <w:t>Myong</w:t>
      </w:r>
      <w:proofErr w:type="spellEnd"/>
      <w:r w:rsidR="00AD0E3B">
        <w:rPr>
          <w:rFonts w:ascii="Times New Roman" w:hAnsi="Times New Roman" w:cs="Times New Roman" w:hint="eastAsia"/>
          <w:sz w:val="28"/>
          <w:bdr w:val="none" w:sz="0" w:space="0" w:color="auto" w:frame="1"/>
        </w:rPr>
        <w:t>-Hyun from the institute and Prof. Hong Sung-</w:t>
      </w:r>
      <w:proofErr w:type="spellStart"/>
      <w:r w:rsidR="00AD0E3B">
        <w:rPr>
          <w:rFonts w:ascii="Times New Roman" w:hAnsi="Times New Roman" w:cs="Times New Roman" w:hint="eastAsia"/>
          <w:sz w:val="28"/>
          <w:bdr w:val="none" w:sz="0" w:space="0" w:color="auto" w:frame="1"/>
        </w:rPr>
        <w:t>Pil</w:t>
      </w:r>
      <w:proofErr w:type="spellEnd"/>
      <w:r w:rsidR="00AD0E3B">
        <w:rPr>
          <w:rFonts w:ascii="Times New Roman" w:hAnsi="Times New Roman" w:cs="Times New Roman" w:hint="eastAsia"/>
          <w:sz w:val="28"/>
          <w:bdr w:val="none" w:sz="0" w:space="0" w:color="auto" w:frame="1"/>
        </w:rPr>
        <w:t xml:space="preserve"> will join him </w:t>
      </w:r>
      <w:r w:rsidR="00D3604B">
        <w:rPr>
          <w:rFonts w:ascii="Times New Roman" w:hAnsi="Times New Roman" w:cs="Times New Roman" w:hint="eastAsia"/>
          <w:sz w:val="28"/>
          <w:bdr w:val="none" w:sz="0" w:space="0" w:color="auto" w:frame="1"/>
        </w:rPr>
        <w:t xml:space="preserve">to </w:t>
      </w:r>
      <w:r w:rsidR="00AD0E3B" w:rsidRPr="00954B99">
        <w:rPr>
          <w:rFonts w:ascii="Times New Roman" w:hAnsi="Times New Roman" w:cs="Times New Roman" w:hint="eastAsia"/>
          <w:sz w:val="28"/>
          <w:bdr w:val="none" w:sz="0" w:space="0" w:color="auto" w:frame="1"/>
        </w:rPr>
        <w:t>discuss follow-up measures</w:t>
      </w:r>
      <w:r w:rsidR="00D3604B" w:rsidRPr="00954B99">
        <w:rPr>
          <w:rFonts w:ascii="Times New Roman" w:hAnsi="Times New Roman" w:cs="Times New Roman" w:hint="eastAsia"/>
          <w:sz w:val="28"/>
          <w:bdr w:val="none" w:sz="0" w:space="0" w:color="auto" w:frame="1"/>
        </w:rPr>
        <w:t xml:space="preserve"> in light of the Commission</w:t>
      </w:r>
      <w:r w:rsidR="00D3604B" w:rsidRPr="00954B99">
        <w:rPr>
          <w:rFonts w:ascii="Times New Roman" w:hAnsi="Times New Roman" w:cs="Times New Roman"/>
          <w:sz w:val="28"/>
          <w:bdr w:val="none" w:sz="0" w:space="0" w:color="auto" w:frame="1"/>
        </w:rPr>
        <w:t>’</w:t>
      </w:r>
      <w:r w:rsidR="00D3604B" w:rsidRPr="00954B99">
        <w:rPr>
          <w:rFonts w:ascii="Times New Roman" w:hAnsi="Times New Roman" w:cs="Times New Roman" w:hint="eastAsia"/>
          <w:sz w:val="28"/>
          <w:bdr w:val="none" w:sz="0" w:space="0" w:color="auto" w:frame="1"/>
        </w:rPr>
        <w:t>s work</w:t>
      </w:r>
      <w:r w:rsidR="00AD0E3B" w:rsidRPr="00954B99">
        <w:rPr>
          <w:rFonts w:ascii="Times New Roman" w:hAnsi="Times New Roman" w:cs="Times New Roman" w:hint="eastAsia"/>
          <w:sz w:val="28"/>
          <w:bdr w:val="none" w:sz="0" w:space="0" w:color="auto" w:frame="1"/>
        </w:rPr>
        <w:t>.</w:t>
      </w:r>
    </w:p>
    <w:p w:rsidR="00AD0E3B" w:rsidRPr="00954B99" w:rsidRDefault="00AD0E3B" w:rsidP="00AD0E3B">
      <w:pPr>
        <w:pStyle w:val="a7"/>
        <w:tabs>
          <w:tab w:val="left" w:pos="9639"/>
        </w:tabs>
        <w:ind w:rightChars="413" w:right="826"/>
        <w:rPr>
          <w:rFonts w:ascii="Times New Roman" w:hAnsi="Times New Roman" w:cs="Times New Roman"/>
          <w:sz w:val="28"/>
          <w:bdr w:val="none" w:sz="0" w:space="0" w:color="auto" w:frame="1"/>
        </w:rPr>
      </w:pPr>
    </w:p>
    <w:p w:rsidR="00D636AC" w:rsidRPr="00D636AC" w:rsidRDefault="00AD0E3B" w:rsidP="00AD0E3B">
      <w:pPr>
        <w:pStyle w:val="ab"/>
        <w:numPr>
          <w:ilvl w:val="0"/>
          <w:numId w:val="28"/>
        </w:numPr>
        <w:shd w:val="clear" w:color="auto" w:fill="FFFFFF"/>
        <w:tabs>
          <w:tab w:val="left" w:pos="1134"/>
          <w:tab w:val="left" w:pos="9639"/>
        </w:tabs>
        <w:spacing w:before="0" w:beforeAutospacing="0" w:after="0" w:afterAutospacing="0" w:line="272" w:lineRule="atLeast"/>
        <w:ind w:left="993" w:rightChars="413" w:right="826" w:hanging="426"/>
        <w:rPr>
          <w:rFonts w:ascii="Times New Roman" w:hAnsi="Times New Roman" w:cs="Times New Roman"/>
          <w:sz w:val="28"/>
          <w:bdr w:val="none" w:sz="0" w:space="0" w:color="auto" w:frame="1"/>
        </w:rPr>
      </w:pPr>
      <w:r>
        <w:rPr>
          <w:rFonts w:ascii="Times New Roman" w:hAnsi="Times New Roman" w:cs="Times New Roman" w:hint="eastAsia"/>
          <w:sz w:val="28"/>
          <w:bdr w:val="none" w:sz="0" w:space="0" w:color="auto" w:frame="1"/>
        </w:rPr>
        <w:t xml:space="preserve">The report released in February revealed </w:t>
      </w:r>
      <w:r w:rsidR="00A907B2" w:rsidRPr="00A907B2">
        <w:rPr>
          <w:rFonts w:ascii="Times New Roman" w:hAnsi="Times New Roman" w:cs="Times New Roman"/>
          <w:sz w:val="28"/>
          <w:bdr w:val="none" w:sz="0" w:space="0" w:color="auto" w:frame="1"/>
        </w:rPr>
        <w:t xml:space="preserve">compelling evidence of the human rights </w:t>
      </w:r>
      <w:r w:rsidR="00A907B2" w:rsidRPr="00954B99">
        <w:rPr>
          <w:rFonts w:ascii="Times New Roman" w:hAnsi="Times New Roman" w:cs="Times New Roman"/>
          <w:sz w:val="28"/>
          <w:bdr w:val="none" w:sz="0" w:space="0" w:color="auto" w:frame="1"/>
        </w:rPr>
        <w:t xml:space="preserve">violations </w:t>
      </w:r>
      <w:r w:rsidR="00D3604B" w:rsidRPr="00954B99">
        <w:rPr>
          <w:rFonts w:ascii="Times New Roman" w:hAnsi="Times New Roman" w:cs="Times New Roman" w:hint="eastAsia"/>
          <w:sz w:val="28"/>
          <w:bdr w:val="none" w:sz="0" w:space="0" w:color="auto" w:frame="1"/>
        </w:rPr>
        <w:t>committed</w:t>
      </w:r>
      <w:r w:rsidR="00D3604B">
        <w:rPr>
          <w:rFonts w:ascii="Times New Roman" w:hAnsi="Times New Roman" w:cs="Times New Roman" w:hint="eastAsia"/>
          <w:sz w:val="28"/>
          <w:bdr w:val="none" w:sz="0" w:space="0" w:color="auto" w:frame="1"/>
        </w:rPr>
        <w:t xml:space="preserve"> </w:t>
      </w:r>
      <w:r w:rsidR="00A907B2" w:rsidRPr="00A907B2">
        <w:rPr>
          <w:rFonts w:ascii="Times New Roman" w:hAnsi="Times New Roman" w:cs="Times New Roman"/>
          <w:sz w:val="28"/>
          <w:bdr w:val="none" w:sz="0" w:space="0" w:color="auto" w:frame="1"/>
        </w:rPr>
        <w:t>by the regime.</w:t>
      </w:r>
    </w:p>
    <w:p w:rsidR="001C5164" w:rsidRPr="00EB6E1F" w:rsidRDefault="001C5164" w:rsidP="00AD0E3B">
      <w:pPr>
        <w:tabs>
          <w:tab w:val="left" w:pos="1134"/>
          <w:tab w:val="left" w:pos="9639"/>
        </w:tabs>
        <w:ind w:rightChars="413" w:right="826"/>
        <w:rPr>
          <w:rFonts w:ascii="Times New Roman" w:hAnsi="Times New Roman" w:cs="Times New Roman"/>
          <w:sz w:val="22"/>
          <w:bdr w:val="none" w:sz="0" w:space="0" w:color="auto" w:frame="1"/>
        </w:rPr>
      </w:pPr>
    </w:p>
    <w:p w:rsidR="00AD0E3B" w:rsidRPr="00AD0E3B" w:rsidRDefault="00AD0E3B" w:rsidP="00AD0E3B">
      <w:pPr>
        <w:pStyle w:val="a7"/>
        <w:tabs>
          <w:tab w:val="left" w:pos="9639"/>
        </w:tabs>
        <w:ind w:leftChars="500" w:left="1000" w:rightChars="413" w:right="826"/>
        <w:jc w:val="left"/>
        <w:rPr>
          <w:rFonts w:ascii="Times New Roman" w:hAnsi="Times New Roman" w:cs="Times New Roman"/>
          <w:b/>
          <w:sz w:val="24"/>
        </w:rPr>
      </w:pPr>
      <w:r w:rsidRPr="00AD0E3B">
        <w:rPr>
          <w:rFonts w:ascii="Times New Roman" w:hAnsi="Times New Roman" w:cs="Times New Roman" w:hint="eastAsia"/>
          <w:color w:val="000000"/>
          <w:sz w:val="24"/>
          <w:shd w:val="clear" w:color="auto" w:fill="FFFFFF"/>
        </w:rPr>
        <w:t xml:space="preserve">* </w:t>
      </w:r>
      <w:r w:rsidRPr="00AD0E3B">
        <w:rPr>
          <w:rFonts w:ascii="Times New Roman" w:hAnsi="Times New Roman" w:cs="Times New Roman"/>
          <w:color w:val="000000"/>
          <w:sz w:val="24"/>
          <w:shd w:val="clear" w:color="auto" w:fill="FFFFFF"/>
        </w:rPr>
        <w:t xml:space="preserve">Credentialed members of the press who would like to attend </w:t>
      </w:r>
      <w:r w:rsidRPr="00AD0E3B">
        <w:rPr>
          <w:rFonts w:ascii="Times New Roman" w:hAnsi="Times New Roman" w:cs="Times New Roman"/>
          <w:b/>
          <w:color w:val="000000"/>
          <w:sz w:val="24"/>
          <w:shd w:val="clear" w:color="auto" w:fill="FFFFFF"/>
        </w:rPr>
        <w:t>must RSVP</w:t>
      </w:r>
      <w:r w:rsidRPr="00AD0E3B">
        <w:rPr>
          <w:rFonts w:ascii="Times New Roman" w:hAnsi="Times New Roman" w:cs="Times New Roman"/>
          <w:color w:val="000000"/>
          <w:sz w:val="24"/>
          <w:shd w:val="clear" w:color="auto" w:fill="FFFFFF"/>
        </w:rPr>
        <w:t xml:space="preserve"> to </w:t>
      </w:r>
      <w:hyperlink r:id="rId11" w:history="1">
        <w:r w:rsidRPr="00AD0E3B">
          <w:rPr>
            <w:rStyle w:val="a8"/>
            <w:rFonts w:ascii="Times New Roman" w:hAnsi="Times New Roman" w:cs="Times New Roman"/>
            <w:sz w:val="24"/>
          </w:rPr>
          <w:t>communications@asaninst.org</w:t>
        </w:r>
      </w:hyperlink>
      <w:r w:rsidRPr="00AD0E3B">
        <w:rPr>
          <w:rFonts w:ascii="Times New Roman" w:hAnsi="Times New Roman" w:cs="Times New Roman" w:hint="eastAsia"/>
          <w:sz w:val="24"/>
        </w:rPr>
        <w:t xml:space="preserve"> </w:t>
      </w:r>
      <w:r w:rsidRPr="00AD0E3B">
        <w:rPr>
          <w:rFonts w:ascii="Times New Roman" w:hAnsi="Times New Roman" w:cs="Times New Roman"/>
          <w:color w:val="111111"/>
          <w:sz w:val="24"/>
          <w:shd w:val="clear" w:color="auto" w:fill="FFFFFF"/>
        </w:rPr>
        <w:t xml:space="preserve">with </w:t>
      </w:r>
      <w:r w:rsidRPr="00AD0E3B">
        <w:rPr>
          <w:rFonts w:ascii="Times New Roman" w:hAnsi="Times New Roman" w:cs="Times New Roman"/>
          <w:b/>
          <w:color w:val="111111"/>
          <w:sz w:val="24"/>
          <w:shd w:val="clear" w:color="auto" w:fill="FFFFFF"/>
        </w:rPr>
        <w:t>details including name, affiliation, and mobile number</w:t>
      </w:r>
      <w:r w:rsidRPr="00AD0E3B">
        <w:rPr>
          <w:rFonts w:ascii="Times New Roman" w:hAnsi="Times New Roman" w:cs="Times New Roman"/>
          <w:sz w:val="24"/>
        </w:rPr>
        <w:t>.</w:t>
      </w:r>
    </w:p>
    <w:p w:rsidR="00864BE9" w:rsidRPr="00AD0E3B" w:rsidRDefault="00864BE9" w:rsidP="0050291C">
      <w:pPr>
        <w:pStyle w:val="a7"/>
        <w:tabs>
          <w:tab w:val="left" w:pos="1134"/>
        </w:tabs>
        <w:ind w:leftChars="484" w:left="968" w:rightChars="271" w:right="542"/>
        <w:rPr>
          <w:rFonts w:ascii="Times New Roman" w:eastAsia="Arial Unicode MS" w:hAnsi="Times New Roman" w:cs="Times New Roman"/>
          <w:sz w:val="14"/>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322"/>
      </w:tblGrid>
      <w:tr w:rsidR="005F5853" w:rsidTr="00D3604B">
        <w:trPr>
          <w:trHeight w:val="841"/>
        </w:trPr>
        <w:tc>
          <w:tcPr>
            <w:tcW w:w="9322" w:type="dxa"/>
            <w:vAlign w:val="center"/>
          </w:tcPr>
          <w:p w:rsidR="0050291C" w:rsidRPr="003E2DAD" w:rsidRDefault="0050291C" w:rsidP="0050291C">
            <w:pPr>
              <w:rPr>
                <w:rFonts w:ascii="Times New Roman" w:hAnsi="Times New Roman" w:cs="Times New Roman"/>
                <w:b/>
                <w:sz w:val="24"/>
                <w:szCs w:val="24"/>
              </w:rPr>
            </w:pPr>
            <w:r w:rsidRPr="003E2DAD">
              <w:rPr>
                <w:rFonts w:ascii="Times New Roman" w:hAnsi="Times New Roman" w:cs="Times New Roman" w:hint="eastAsia"/>
                <w:b/>
                <w:sz w:val="24"/>
                <w:szCs w:val="24"/>
              </w:rPr>
              <w:t xml:space="preserve">About the </w:t>
            </w:r>
            <w:proofErr w:type="spellStart"/>
            <w:r w:rsidRPr="003E2DAD">
              <w:rPr>
                <w:rFonts w:ascii="Times New Roman" w:hAnsi="Times New Roman" w:cs="Times New Roman" w:hint="eastAsia"/>
                <w:b/>
                <w:sz w:val="24"/>
                <w:szCs w:val="24"/>
              </w:rPr>
              <w:t>Asan</w:t>
            </w:r>
            <w:proofErr w:type="spellEnd"/>
            <w:r w:rsidRPr="003E2DAD">
              <w:rPr>
                <w:rFonts w:ascii="Times New Roman" w:hAnsi="Times New Roman" w:cs="Times New Roman" w:hint="eastAsia"/>
                <w:b/>
                <w:sz w:val="24"/>
                <w:szCs w:val="24"/>
              </w:rPr>
              <w:t xml:space="preserve"> Institute for Policy Studies </w:t>
            </w:r>
          </w:p>
          <w:p w:rsidR="005F5853" w:rsidRPr="00553454" w:rsidRDefault="0050291C" w:rsidP="0050291C">
            <w:pPr>
              <w:ind w:leftChars="-21" w:left="-42"/>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s Foreign Policy, Japan in Crisis</w:t>
            </w:r>
            <w:r>
              <w:rPr>
                <w:rFonts w:ascii="Times New Roman" w:hAnsi="Times New Roman" w:cs="Times New Roman" w:hint="eastAsia"/>
                <w:sz w:val="24"/>
                <w:szCs w:val="24"/>
              </w:rPr>
              <w:t xml:space="preserve">, </w:t>
            </w:r>
            <w:r w:rsidRPr="009661B6">
              <w:rPr>
                <w:rFonts w:ascii="Times New Roman" w:hAnsi="Times New Roman" w:cs="Times New Roman" w:hint="eastAsia"/>
                <w:i/>
                <w:sz w:val="24"/>
                <w:szCs w:val="24"/>
              </w:rPr>
              <w:t>The Arab Spring</w:t>
            </w:r>
            <w:r>
              <w:rPr>
                <w:rFonts w:ascii="Times New Roman" w:hAnsi="Times New Roman" w:cs="Times New Roman" w:hint="eastAsia"/>
                <w:i/>
                <w:sz w:val="24"/>
                <w:szCs w:val="24"/>
              </w:rPr>
              <w:t xml:space="preserve">, </w:t>
            </w:r>
            <w:r w:rsidRPr="003E2DAD">
              <w:rPr>
                <w:rFonts w:ascii="Times New Roman" w:hAnsi="Times New Roman" w:cs="Times New Roman"/>
                <w:i/>
                <w:sz w:val="24"/>
                <w:szCs w:val="24"/>
              </w:rPr>
              <w:t>Escape From Camp 14</w:t>
            </w:r>
            <w:r>
              <w:rPr>
                <w:rFonts w:ascii="Times New Roman" w:hAnsi="Times New Roman" w:cs="Times New Roman" w:hint="eastAsia"/>
                <w:i/>
                <w:sz w:val="24"/>
                <w:szCs w:val="24"/>
              </w:rPr>
              <w:t xml:space="preserve"> </w:t>
            </w:r>
            <w:r w:rsidRPr="00BC41B1">
              <w:rPr>
                <w:rFonts w:ascii="Times New Roman" w:hAnsi="Times New Roman" w:cs="Times New Roman" w:hint="eastAsia"/>
                <w:sz w:val="24"/>
                <w:szCs w:val="24"/>
              </w:rPr>
              <w:t>and</w:t>
            </w:r>
            <w:r>
              <w:rPr>
                <w:rFonts w:ascii="Times New Roman" w:hAnsi="Times New Roman" w:cs="Times New Roman" w:hint="eastAsia"/>
                <w:i/>
                <w:sz w:val="24"/>
                <w:szCs w:val="24"/>
              </w:rPr>
              <w:t xml:space="preserve"> </w:t>
            </w:r>
            <w:r w:rsidRPr="003E2DAD">
              <w:rPr>
                <w:rFonts w:ascii="Times New Roman" w:hAnsi="Times New Roman" w:cs="Times New Roman"/>
                <w:i/>
                <w:sz w:val="24"/>
                <w:szCs w:val="24"/>
              </w:rPr>
              <w:t>The Orphan Master’s Son</w:t>
            </w:r>
            <w:r w:rsidRPr="009661B6">
              <w:rPr>
                <w:rFonts w:ascii="Times New Roman" w:hAnsi="Times New Roman" w:cs="Times New Roman" w:hint="eastAsia"/>
                <w:i/>
                <w:sz w:val="24"/>
                <w:szCs w:val="24"/>
              </w:rPr>
              <w:t>.</w:t>
            </w:r>
            <w:r w:rsidRPr="009661B6">
              <w:rPr>
                <w:rFonts w:ascii="Times New Roman" w:hAnsi="Times New Roman" w:cs="Times New Roman" w:hint="eastAsia"/>
                <w:sz w:val="24"/>
                <w:szCs w:val="24"/>
              </w:rPr>
              <w:t xml:space="preserve"> </w:t>
            </w:r>
            <w:r w:rsidRPr="000E42CE">
              <w:rPr>
                <w:rFonts w:ascii="Times New Roman" w:hAnsi="Times New Roman" w:cs="Times New Roman"/>
                <w:sz w:val="24"/>
                <w:szCs w:val="24"/>
              </w:rPr>
              <w:t xml:space="preserve">The </w:t>
            </w:r>
            <w:proofErr w:type="spellStart"/>
            <w:r w:rsidRPr="000E42CE">
              <w:rPr>
                <w:rFonts w:ascii="Times New Roman" w:hAnsi="Times New Roman" w:cs="Times New Roman"/>
                <w:sz w:val="24"/>
                <w:szCs w:val="24"/>
              </w:rPr>
              <w:t>Asan</w:t>
            </w:r>
            <w:proofErr w:type="spellEnd"/>
            <w:r w:rsidRPr="000E42CE">
              <w:rPr>
                <w:rFonts w:ascii="Times New Roman" w:hAnsi="Times New Roman" w:cs="Times New Roman"/>
                <w:sz w:val="24"/>
                <w:szCs w:val="24"/>
              </w:rPr>
              <w:t xml:space="preserve"> </w:t>
            </w:r>
            <w:proofErr w:type="spellStart"/>
            <w:r w:rsidRPr="000E42CE">
              <w:rPr>
                <w:rFonts w:ascii="Times New Roman" w:hAnsi="Times New Roman" w:cs="Times New Roman"/>
                <w:sz w:val="24"/>
                <w:szCs w:val="24"/>
              </w:rPr>
              <w:t>Insitute</w:t>
            </w:r>
            <w:proofErr w:type="spellEnd"/>
            <w:r w:rsidRPr="000E42CE">
              <w:rPr>
                <w:rFonts w:ascii="Times New Roman" w:hAnsi="Times New Roman" w:cs="Times New Roman"/>
                <w:sz w:val="24"/>
                <w:szCs w:val="24"/>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D636AC" w:rsidRDefault="00D636AC"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DE73FF" w:rsidRDefault="00DE73FF" w:rsidP="001C5164">
      <w:pPr>
        <w:jc w:val="center"/>
        <w:rPr>
          <w:rFonts w:ascii="Times New Roman" w:hAnsi="Times New Roman" w:cs="Times New Roman" w:hint="eastAsia"/>
          <w:b/>
          <w:sz w:val="36"/>
          <w:szCs w:val="28"/>
          <w:u w:val="single"/>
          <w:bdr w:val="single" w:sz="4" w:space="0" w:color="auto"/>
        </w:rPr>
      </w:pPr>
    </w:p>
    <w:p w:rsidR="00BA433C" w:rsidRDefault="00BA433C" w:rsidP="001C5164">
      <w:pPr>
        <w:jc w:val="center"/>
        <w:rPr>
          <w:rFonts w:ascii="Times New Roman" w:hAnsi="Times New Roman" w:cs="Times New Roman"/>
          <w:b/>
          <w:sz w:val="36"/>
          <w:szCs w:val="28"/>
          <w:u w:val="single"/>
          <w:bdr w:val="single" w:sz="4" w:space="0" w:color="auto"/>
        </w:rPr>
      </w:pPr>
      <w:bookmarkStart w:id="0" w:name="_GoBack"/>
      <w:bookmarkEnd w:id="0"/>
    </w:p>
    <w:p w:rsidR="00DE73FF" w:rsidRDefault="00DE73FF" w:rsidP="001C5164">
      <w:pPr>
        <w:jc w:val="center"/>
        <w:rPr>
          <w:rFonts w:ascii="Times New Roman" w:hAnsi="Times New Roman" w:cs="Times New Roman"/>
          <w:b/>
          <w:sz w:val="36"/>
          <w:szCs w:val="28"/>
          <w:u w:val="single"/>
          <w:bdr w:val="single" w:sz="4" w:space="0" w:color="auto"/>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E73FF" w:rsidRPr="00D3334E" w:rsidTr="0066326D">
        <w:tc>
          <w:tcPr>
            <w:tcW w:w="1812" w:type="dxa"/>
            <w:tcBorders>
              <w:top w:val="single" w:sz="18" w:space="0" w:color="000000"/>
              <w:left w:val="single" w:sz="18" w:space="0" w:color="000000"/>
              <w:bottom w:val="single" w:sz="18" w:space="0" w:color="000000"/>
              <w:right w:val="single" w:sz="18" w:space="0" w:color="000000"/>
            </w:tcBorders>
          </w:tcPr>
          <w:p w:rsidR="00DE73FF" w:rsidRPr="00045446" w:rsidRDefault="00DE73FF" w:rsidP="0066326D">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1</w:t>
            </w:r>
          </w:p>
        </w:tc>
      </w:tr>
    </w:tbl>
    <w:p w:rsidR="00DE73FF" w:rsidRDefault="00DE73FF" w:rsidP="00DE73FF">
      <w:pPr>
        <w:jc w:val="left"/>
        <w:rPr>
          <w:rFonts w:ascii="Times New Roman" w:hAnsi="Times New Roman" w:cs="Times New Roman"/>
          <w:b/>
          <w:sz w:val="36"/>
          <w:szCs w:val="28"/>
          <w:u w:val="single"/>
          <w:bdr w:val="single" w:sz="4" w:space="0" w:color="auto"/>
        </w:rPr>
      </w:pPr>
    </w:p>
    <w:p w:rsidR="00DE73FF" w:rsidRDefault="00DE73FF" w:rsidP="00DE73FF">
      <w:pPr>
        <w:jc w:val="left"/>
        <w:rPr>
          <w:rFonts w:ascii="Times New Roman" w:hAnsi="Times New Roman" w:cs="Times New Roman"/>
          <w:b/>
          <w:sz w:val="36"/>
          <w:szCs w:val="28"/>
          <w:u w:val="single"/>
          <w:bdr w:val="single" w:sz="4" w:space="0" w:color="auto"/>
        </w:rPr>
      </w:pPr>
    </w:p>
    <w:p w:rsidR="00DE73FF" w:rsidRPr="00147D44" w:rsidRDefault="002C6798" w:rsidP="00DE73FF">
      <w:pPr>
        <w:widowControl/>
        <w:wordWrap/>
        <w:autoSpaceDE/>
        <w:autoSpaceDN/>
        <w:snapToGrid w:val="0"/>
        <w:spacing w:line="384" w:lineRule="auto"/>
        <w:jc w:val="center"/>
        <w:rPr>
          <w:rFonts w:ascii="Times New Roman" w:eastAsia="HY울릉도M" w:hAnsi="Times New Roman" w:cs="Times New Roman"/>
          <w:b/>
          <w:bCs/>
          <w:color w:val="000000"/>
          <w:kern w:val="0"/>
          <w:sz w:val="40"/>
          <w:szCs w:val="36"/>
        </w:rPr>
      </w:pPr>
      <w:r w:rsidRPr="00147D44">
        <w:rPr>
          <w:rFonts w:ascii="Times New Roman" w:eastAsia="HY울릉도M" w:hAnsi="Times New Roman" w:cs="Times New Roman"/>
          <w:b/>
          <w:bCs/>
          <w:color w:val="000000"/>
          <w:kern w:val="0"/>
          <w:sz w:val="40"/>
          <w:szCs w:val="36"/>
        </w:rPr>
        <w:t>Roundtable with Michael Kirby</w:t>
      </w:r>
    </w:p>
    <w:p w:rsidR="00147D44" w:rsidRPr="00147D44" w:rsidRDefault="00147D44" w:rsidP="00DE73FF">
      <w:pPr>
        <w:widowControl/>
        <w:wordWrap/>
        <w:autoSpaceDE/>
        <w:autoSpaceDN/>
        <w:snapToGrid w:val="0"/>
        <w:spacing w:line="384" w:lineRule="auto"/>
        <w:jc w:val="center"/>
        <w:rPr>
          <w:rFonts w:ascii="Times New Roman" w:eastAsia="HY울릉도M" w:hAnsi="Times New Roman" w:cs="Times New Roman"/>
          <w:b/>
          <w:bCs/>
          <w:color w:val="000000"/>
          <w:kern w:val="0"/>
          <w:sz w:val="18"/>
          <w:szCs w:val="36"/>
        </w:rPr>
      </w:pPr>
    </w:p>
    <w:p w:rsidR="00DE73FF" w:rsidRPr="00EC5D0D" w:rsidRDefault="00DE73FF" w:rsidP="00DE73FF">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Pr>
          <w:rFonts w:ascii="Times New Roman" w:eastAsia="HY울릉도M" w:hAnsi="Times New Roman" w:cs="Times New Roman" w:hint="eastAsia"/>
          <w:b/>
          <w:bCs/>
          <w:color w:val="000000"/>
          <w:kern w:val="0"/>
          <w:sz w:val="32"/>
          <w:szCs w:val="32"/>
        </w:rPr>
        <w:t>1</w:t>
      </w:r>
      <w:r w:rsidRPr="00EC5D0D">
        <w:rPr>
          <w:rFonts w:ascii="Times New Roman" w:eastAsia="HY울릉도M" w:hAnsi="Times New Roman" w:cs="Times New Roman" w:hint="eastAsia"/>
          <w:b/>
          <w:bCs/>
          <w:color w:val="000000"/>
          <w:kern w:val="0"/>
          <w:sz w:val="32"/>
          <w:szCs w:val="32"/>
        </w:rPr>
        <w:t>. Date and Time</w:t>
      </w:r>
      <w:r>
        <w:rPr>
          <w:rFonts w:ascii="Times New Roman" w:eastAsia="HY울릉도M" w:hAnsi="Times New Roman" w:cs="Times New Roman" w:hint="eastAsia"/>
          <w:b/>
          <w:bCs/>
          <w:color w:val="000000"/>
          <w:kern w:val="0"/>
          <w:sz w:val="32"/>
          <w:szCs w:val="32"/>
        </w:rPr>
        <w:t xml:space="preserve">: </w:t>
      </w:r>
      <w:r>
        <w:rPr>
          <w:rFonts w:ascii="Times New Roman" w:eastAsia="HY울릉도M" w:hAnsi="Times New Roman" w:cs="Times New Roman" w:hint="eastAsia"/>
          <w:bCs/>
          <w:color w:val="000000"/>
          <w:kern w:val="0"/>
          <w:sz w:val="32"/>
          <w:szCs w:val="32"/>
        </w:rPr>
        <w:t>Friday</w:t>
      </w:r>
      <w:r w:rsidRPr="00EC5D0D">
        <w:rPr>
          <w:rFonts w:ascii="Times New Roman" w:eastAsia="HY울릉도M" w:hAnsi="Times New Roman" w:cs="Times New Roman"/>
          <w:bCs/>
          <w:color w:val="000000"/>
          <w:kern w:val="0"/>
          <w:sz w:val="32"/>
          <w:szCs w:val="32"/>
        </w:rPr>
        <w:t xml:space="preserve">, </w:t>
      </w:r>
      <w:r>
        <w:rPr>
          <w:rFonts w:ascii="Times New Roman" w:eastAsia="HY울릉도M" w:hAnsi="Times New Roman" w:cs="Times New Roman" w:hint="eastAsia"/>
          <w:bCs/>
          <w:color w:val="000000"/>
          <w:kern w:val="0"/>
          <w:sz w:val="32"/>
          <w:szCs w:val="32"/>
        </w:rPr>
        <w:t>May</w:t>
      </w:r>
      <w:r>
        <w:rPr>
          <w:rFonts w:ascii="Times New Roman" w:eastAsia="HY울릉도M" w:hAnsi="Times New Roman" w:cs="Times New Roman"/>
          <w:bCs/>
          <w:color w:val="000000"/>
          <w:kern w:val="0"/>
          <w:sz w:val="32"/>
          <w:szCs w:val="32"/>
        </w:rPr>
        <w:t xml:space="preserve"> </w:t>
      </w:r>
      <w:r>
        <w:rPr>
          <w:rFonts w:ascii="Times New Roman" w:eastAsia="HY울릉도M" w:hAnsi="Times New Roman" w:cs="Times New Roman" w:hint="eastAsia"/>
          <w:bCs/>
          <w:color w:val="000000"/>
          <w:kern w:val="0"/>
          <w:sz w:val="32"/>
          <w:szCs w:val="32"/>
        </w:rPr>
        <w:t>30</w:t>
      </w:r>
      <w:r w:rsidRPr="00EC5D0D">
        <w:rPr>
          <w:rFonts w:ascii="Times New Roman" w:eastAsia="HY울릉도M" w:hAnsi="Times New Roman" w:cs="Times New Roman"/>
          <w:bCs/>
          <w:color w:val="000000"/>
          <w:kern w:val="0"/>
          <w:sz w:val="32"/>
          <w:szCs w:val="32"/>
        </w:rPr>
        <w:t>, 2014</w:t>
      </w:r>
      <w:r>
        <w:rPr>
          <w:rFonts w:ascii="Times New Roman" w:eastAsia="HY울릉도M" w:hAnsi="Times New Roman" w:cs="Times New Roman" w:hint="eastAsia"/>
          <w:bCs/>
          <w:color w:val="000000"/>
          <w:kern w:val="0"/>
          <w:sz w:val="32"/>
          <w:szCs w:val="32"/>
        </w:rPr>
        <w:t xml:space="preserve"> / 12:00 ~ 14:30</w:t>
      </w:r>
    </w:p>
    <w:p w:rsidR="00DE73FF" w:rsidRPr="00EC5D0D" w:rsidRDefault="00DE73FF" w:rsidP="00DE73FF">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Pr>
          <w:rFonts w:ascii="Times New Roman" w:eastAsia="HY울릉도M" w:hAnsi="Times New Roman" w:cs="Times New Roman" w:hint="eastAsia"/>
          <w:b/>
          <w:bCs/>
          <w:color w:val="000000"/>
          <w:kern w:val="0"/>
          <w:sz w:val="32"/>
          <w:szCs w:val="32"/>
        </w:rPr>
        <w:t>2</w:t>
      </w:r>
      <w:r w:rsidRPr="00EC5D0D">
        <w:rPr>
          <w:rFonts w:ascii="Times New Roman" w:eastAsia="HY울릉도M" w:hAnsi="Times New Roman" w:cs="Times New Roman" w:hint="eastAsia"/>
          <w:b/>
          <w:bCs/>
          <w:color w:val="000000"/>
          <w:kern w:val="0"/>
          <w:sz w:val="32"/>
          <w:szCs w:val="32"/>
        </w:rPr>
        <w:t xml:space="preserve">. Venue: </w:t>
      </w:r>
      <w:r w:rsidRPr="00DE73FF">
        <w:rPr>
          <w:rFonts w:ascii="Times New Roman" w:eastAsia="HY울릉도M" w:hAnsi="Times New Roman" w:cs="Times New Roman"/>
          <w:bCs/>
          <w:color w:val="000000"/>
          <w:kern w:val="0"/>
          <w:sz w:val="32"/>
          <w:szCs w:val="32"/>
        </w:rPr>
        <w:t xml:space="preserve">Conference Room (2F), </w:t>
      </w:r>
      <w:proofErr w:type="gramStart"/>
      <w:r w:rsidRPr="00DE73FF">
        <w:rPr>
          <w:rFonts w:ascii="Times New Roman" w:eastAsia="HY울릉도M" w:hAnsi="Times New Roman" w:cs="Times New Roman"/>
          <w:bCs/>
          <w:color w:val="000000"/>
          <w:kern w:val="0"/>
          <w:sz w:val="32"/>
          <w:szCs w:val="32"/>
        </w:rPr>
        <w:t>The</w:t>
      </w:r>
      <w:proofErr w:type="gramEnd"/>
      <w:r w:rsidRPr="00DE73FF">
        <w:rPr>
          <w:rFonts w:ascii="Times New Roman" w:eastAsia="HY울릉도M" w:hAnsi="Times New Roman" w:cs="Times New Roman"/>
          <w:bCs/>
          <w:color w:val="000000"/>
          <w:kern w:val="0"/>
          <w:sz w:val="32"/>
          <w:szCs w:val="32"/>
        </w:rPr>
        <w:t xml:space="preserve"> </w:t>
      </w:r>
      <w:proofErr w:type="spellStart"/>
      <w:r w:rsidRPr="00DE73FF">
        <w:rPr>
          <w:rFonts w:ascii="Times New Roman" w:eastAsia="HY울릉도M" w:hAnsi="Times New Roman" w:cs="Times New Roman"/>
          <w:bCs/>
          <w:color w:val="000000"/>
          <w:kern w:val="0"/>
          <w:sz w:val="32"/>
          <w:szCs w:val="32"/>
        </w:rPr>
        <w:t>Asan</w:t>
      </w:r>
      <w:proofErr w:type="spellEnd"/>
      <w:r w:rsidRPr="00DE73FF">
        <w:rPr>
          <w:rFonts w:ascii="Times New Roman" w:eastAsia="HY울릉도M" w:hAnsi="Times New Roman" w:cs="Times New Roman"/>
          <w:bCs/>
          <w:color w:val="000000"/>
          <w:kern w:val="0"/>
          <w:sz w:val="32"/>
          <w:szCs w:val="32"/>
        </w:rPr>
        <w:t xml:space="preserve"> Institute for Policy Studies</w:t>
      </w:r>
    </w:p>
    <w:p w:rsidR="00DE73FF" w:rsidRPr="00883318" w:rsidRDefault="00DE73FF" w:rsidP="002C6798">
      <w:pPr>
        <w:widowControl/>
        <w:wordWrap/>
        <w:autoSpaceDE/>
        <w:autoSpaceDN/>
        <w:snapToGrid w:val="0"/>
        <w:spacing w:line="384" w:lineRule="auto"/>
        <w:ind w:leftChars="50" w:left="414" w:hangingChars="100" w:hanging="314"/>
        <w:rPr>
          <w:rFonts w:ascii="Times New Roman" w:eastAsia="HY울릉도M" w:hAnsi="Times New Roman" w:cs="Times New Roman"/>
          <w:bCs/>
          <w:color w:val="000000"/>
          <w:kern w:val="0"/>
          <w:sz w:val="32"/>
          <w:szCs w:val="32"/>
        </w:rPr>
      </w:pPr>
      <w:r>
        <w:rPr>
          <w:rFonts w:ascii="Times New Roman" w:eastAsia="HY울릉도M" w:hAnsi="Times New Roman" w:cs="Times New Roman" w:hint="eastAsia"/>
          <w:b/>
          <w:bCs/>
          <w:color w:val="000000"/>
          <w:kern w:val="0"/>
          <w:sz w:val="32"/>
          <w:szCs w:val="32"/>
        </w:rPr>
        <w:t>3</w:t>
      </w:r>
      <w:r w:rsidRPr="00EC5D0D">
        <w:rPr>
          <w:rFonts w:ascii="Times New Roman" w:eastAsia="HY울릉도M" w:hAnsi="Times New Roman" w:cs="Times New Roman" w:hint="eastAsia"/>
          <w:b/>
          <w:bCs/>
          <w:color w:val="000000"/>
          <w:kern w:val="0"/>
          <w:sz w:val="32"/>
          <w:szCs w:val="32"/>
        </w:rPr>
        <w:t xml:space="preserve">. </w:t>
      </w:r>
      <w:r w:rsidR="00147D44">
        <w:rPr>
          <w:rFonts w:ascii="Times New Roman" w:eastAsia="HY울릉도M" w:hAnsi="Times New Roman" w:cs="Times New Roman" w:hint="eastAsia"/>
          <w:b/>
          <w:bCs/>
          <w:color w:val="000000"/>
          <w:kern w:val="0"/>
          <w:sz w:val="32"/>
          <w:szCs w:val="32"/>
        </w:rPr>
        <w:t>Agenda</w:t>
      </w:r>
      <w:proofErr w:type="gramStart"/>
      <w:r w:rsidR="002C6798">
        <w:rPr>
          <w:rFonts w:ascii="Times New Roman" w:eastAsia="HY울릉도M" w:hAnsi="Times New Roman" w:cs="Times New Roman" w:hint="eastAsia"/>
          <w:b/>
          <w:bCs/>
          <w:color w:val="000000"/>
          <w:kern w:val="0"/>
          <w:sz w:val="32"/>
          <w:szCs w:val="32"/>
        </w:rPr>
        <w:t>:</w:t>
      </w:r>
      <w:proofErr w:type="gramEnd"/>
      <w:r w:rsidR="002C6798">
        <w:rPr>
          <w:rFonts w:ascii="Times New Roman" w:eastAsia="HY울릉도M" w:hAnsi="Times New Roman" w:cs="Times New Roman" w:hint="eastAsia"/>
          <w:b/>
          <w:bCs/>
          <w:color w:val="000000"/>
          <w:kern w:val="0"/>
          <w:sz w:val="32"/>
          <w:szCs w:val="32"/>
        </w:rPr>
        <w:br/>
      </w:r>
      <w:r w:rsidR="002C6798" w:rsidRPr="002C6798">
        <w:rPr>
          <w:rFonts w:ascii="Times New Roman" w:eastAsia="HY울릉도M" w:hAnsi="Times New Roman" w:cs="Times New Roman"/>
          <w:bCs/>
          <w:color w:val="000000"/>
          <w:kern w:val="0"/>
          <w:sz w:val="32"/>
          <w:szCs w:val="32"/>
        </w:rPr>
        <w:t>North Korean human rights situation and the findings of the UN COI</w:t>
      </w:r>
    </w:p>
    <w:p w:rsidR="00DE73FF" w:rsidRPr="00EC5D0D" w:rsidRDefault="00DE73FF" w:rsidP="00DE73FF">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Pr>
          <w:rFonts w:ascii="Times New Roman" w:eastAsia="HY울릉도M" w:hAnsi="Times New Roman" w:cs="Times New Roman" w:hint="eastAsia"/>
          <w:b/>
          <w:bCs/>
          <w:color w:val="000000"/>
          <w:kern w:val="0"/>
          <w:sz w:val="32"/>
          <w:szCs w:val="32"/>
        </w:rPr>
        <w:t>4</w:t>
      </w:r>
      <w:r w:rsidRPr="00EC5D0D">
        <w:rPr>
          <w:rFonts w:ascii="Times New Roman" w:eastAsia="HY울릉도M" w:hAnsi="Times New Roman" w:cs="Times New Roman" w:hint="eastAsia"/>
          <w:b/>
          <w:bCs/>
          <w:color w:val="000000"/>
          <w:kern w:val="0"/>
          <w:sz w:val="32"/>
          <w:szCs w:val="32"/>
        </w:rPr>
        <w:t xml:space="preserve">. </w:t>
      </w:r>
      <w:r>
        <w:rPr>
          <w:rFonts w:ascii="Times New Roman" w:eastAsia="HY울릉도M" w:hAnsi="Times New Roman" w:cs="Times New Roman" w:hint="eastAsia"/>
          <w:b/>
          <w:bCs/>
          <w:color w:val="000000"/>
          <w:kern w:val="0"/>
          <w:sz w:val="32"/>
          <w:szCs w:val="32"/>
        </w:rPr>
        <w:t>Program</w:t>
      </w:r>
    </w:p>
    <w:tbl>
      <w:tblPr>
        <w:tblStyle w:val="a3"/>
        <w:tblW w:w="5063" w:type="dxa"/>
        <w:tblInd w:w="525" w:type="dxa"/>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firstRow="1" w:lastRow="0" w:firstColumn="1" w:lastColumn="0" w:noHBand="0" w:noVBand="1"/>
      </w:tblPr>
      <w:tblGrid>
        <w:gridCol w:w="1944"/>
        <w:gridCol w:w="3119"/>
      </w:tblGrid>
      <w:tr w:rsidR="00DE73FF" w:rsidRPr="00C61417" w:rsidTr="00DE73FF">
        <w:trPr>
          <w:trHeight w:val="503"/>
        </w:trPr>
        <w:tc>
          <w:tcPr>
            <w:tcW w:w="1944" w:type="dxa"/>
            <w:tcBorders>
              <w:top w:val="single" w:sz="12" w:space="0" w:color="auto"/>
              <w:bottom w:val="double" w:sz="4" w:space="0" w:color="auto"/>
            </w:tcBorders>
            <w:shd w:val="pct10" w:color="auto" w:fill="auto"/>
            <w:vAlign w:val="center"/>
          </w:tcPr>
          <w:p w:rsidR="00DE73FF" w:rsidRPr="00883318" w:rsidRDefault="00DE73FF" w:rsidP="0066326D">
            <w:pPr>
              <w:jc w:val="center"/>
              <w:rPr>
                <w:rFonts w:ascii="Times New Roman" w:eastAsiaTheme="minorHAnsi" w:hAnsi="Times New Roman" w:cs="Times New Roman"/>
                <w:b/>
                <w:spacing w:val="-20"/>
                <w:sz w:val="28"/>
                <w:szCs w:val="24"/>
              </w:rPr>
            </w:pPr>
            <w:r w:rsidRPr="00883318">
              <w:rPr>
                <w:rFonts w:ascii="Times New Roman" w:eastAsiaTheme="minorHAnsi" w:hAnsi="Times New Roman" w:cs="Times New Roman"/>
                <w:b/>
                <w:spacing w:val="-20"/>
                <w:sz w:val="28"/>
                <w:szCs w:val="24"/>
              </w:rPr>
              <w:t>Time</w:t>
            </w:r>
          </w:p>
        </w:tc>
        <w:tc>
          <w:tcPr>
            <w:tcW w:w="3119" w:type="dxa"/>
            <w:tcBorders>
              <w:top w:val="single" w:sz="12" w:space="0" w:color="auto"/>
              <w:bottom w:val="double" w:sz="4" w:space="0" w:color="auto"/>
            </w:tcBorders>
            <w:shd w:val="pct10" w:color="auto" w:fill="auto"/>
            <w:vAlign w:val="center"/>
          </w:tcPr>
          <w:p w:rsidR="00DE73FF" w:rsidRPr="00883318" w:rsidRDefault="00DE73FF" w:rsidP="0066326D">
            <w:pPr>
              <w:jc w:val="center"/>
              <w:rPr>
                <w:rFonts w:ascii="Times New Roman" w:eastAsiaTheme="minorHAnsi" w:hAnsi="Times New Roman" w:cs="Times New Roman"/>
                <w:b/>
                <w:spacing w:val="-20"/>
                <w:sz w:val="28"/>
                <w:szCs w:val="24"/>
              </w:rPr>
            </w:pPr>
            <w:r w:rsidRPr="00883318">
              <w:rPr>
                <w:rFonts w:ascii="Times New Roman" w:eastAsiaTheme="minorHAnsi" w:hAnsi="Times New Roman" w:cs="Times New Roman"/>
                <w:b/>
                <w:spacing w:val="-20"/>
                <w:sz w:val="28"/>
                <w:szCs w:val="24"/>
              </w:rPr>
              <w:t>Program</w:t>
            </w:r>
          </w:p>
        </w:tc>
      </w:tr>
      <w:tr w:rsidR="00DE73FF" w:rsidRPr="00C61417" w:rsidTr="00DE73FF">
        <w:trPr>
          <w:trHeight w:val="493"/>
        </w:trPr>
        <w:tc>
          <w:tcPr>
            <w:tcW w:w="1944" w:type="dxa"/>
            <w:tcBorders>
              <w:top w:val="double" w:sz="4" w:space="0" w:color="auto"/>
              <w:bottom w:val="single" w:sz="4" w:space="0" w:color="auto"/>
            </w:tcBorders>
            <w:vAlign w:val="center"/>
          </w:tcPr>
          <w:p w:rsidR="00DE73FF" w:rsidRPr="00883318" w:rsidRDefault="00DE73FF" w:rsidP="0066326D">
            <w:pPr>
              <w:jc w:val="center"/>
              <w:rPr>
                <w:rFonts w:ascii="Times New Roman" w:eastAsiaTheme="minorHAnsi" w:hAnsi="Times New Roman" w:cs="Times New Roman"/>
                <w:spacing w:val="-20"/>
                <w:sz w:val="28"/>
                <w:szCs w:val="24"/>
              </w:rPr>
            </w:pPr>
            <w:r w:rsidRPr="00883318">
              <w:rPr>
                <w:rFonts w:ascii="Times New Roman" w:eastAsiaTheme="minorHAnsi" w:hAnsi="Times New Roman" w:cs="Times New Roman"/>
                <w:spacing w:val="-20"/>
                <w:sz w:val="28"/>
                <w:szCs w:val="24"/>
              </w:rPr>
              <w:t>12:00 - 13:30</w:t>
            </w:r>
          </w:p>
        </w:tc>
        <w:tc>
          <w:tcPr>
            <w:tcW w:w="3119" w:type="dxa"/>
            <w:tcBorders>
              <w:top w:val="double" w:sz="4" w:space="0" w:color="auto"/>
              <w:bottom w:val="single" w:sz="4" w:space="0" w:color="auto"/>
            </w:tcBorders>
            <w:vAlign w:val="center"/>
          </w:tcPr>
          <w:p w:rsidR="00DE73FF" w:rsidRPr="00883318" w:rsidRDefault="00883318" w:rsidP="0066326D">
            <w:pPr>
              <w:jc w:val="center"/>
              <w:rPr>
                <w:rFonts w:ascii="Times New Roman" w:eastAsiaTheme="minorHAnsi" w:hAnsi="Times New Roman" w:cs="Times New Roman"/>
                <w:spacing w:val="-20"/>
                <w:sz w:val="28"/>
                <w:szCs w:val="24"/>
              </w:rPr>
            </w:pPr>
            <w:r w:rsidRPr="00883318">
              <w:rPr>
                <w:rFonts w:ascii="Times New Roman" w:eastAsiaTheme="minorHAnsi" w:hAnsi="Times New Roman" w:cs="Times New Roman"/>
                <w:spacing w:val="-20"/>
                <w:sz w:val="28"/>
                <w:szCs w:val="24"/>
              </w:rPr>
              <w:t>Roundtable</w:t>
            </w:r>
          </w:p>
        </w:tc>
      </w:tr>
      <w:tr w:rsidR="00DE73FF" w:rsidRPr="00C61417" w:rsidTr="00DE73FF">
        <w:trPr>
          <w:trHeight w:val="493"/>
        </w:trPr>
        <w:tc>
          <w:tcPr>
            <w:tcW w:w="1944" w:type="dxa"/>
            <w:tcBorders>
              <w:top w:val="single" w:sz="4" w:space="0" w:color="auto"/>
              <w:bottom w:val="single" w:sz="4" w:space="0" w:color="auto"/>
            </w:tcBorders>
            <w:vAlign w:val="center"/>
          </w:tcPr>
          <w:p w:rsidR="00DE73FF" w:rsidRPr="00883318" w:rsidRDefault="00DE73FF" w:rsidP="0066326D">
            <w:pPr>
              <w:jc w:val="center"/>
              <w:rPr>
                <w:rFonts w:ascii="Times New Roman" w:eastAsiaTheme="minorHAnsi" w:hAnsi="Times New Roman" w:cs="Times New Roman"/>
                <w:spacing w:val="-20"/>
                <w:sz w:val="28"/>
                <w:szCs w:val="24"/>
              </w:rPr>
            </w:pPr>
            <w:r w:rsidRPr="00883318">
              <w:rPr>
                <w:rFonts w:ascii="Times New Roman" w:eastAsiaTheme="minorHAnsi" w:hAnsi="Times New Roman" w:cs="Times New Roman"/>
                <w:spacing w:val="-20"/>
                <w:sz w:val="28"/>
                <w:szCs w:val="24"/>
              </w:rPr>
              <w:t>13:30 - 14:30</w:t>
            </w:r>
          </w:p>
        </w:tc>
        <w:tc>
          <w:tcPr>
            <w:tcW w:w="3119" w:type="dxa"/>
            <w:tcBorders>
              <w:top w:val="single" w:sz="4" w:space="0" w:color="auto"/>
              <w:bottom w:val="single" w:sz="4" w:space="0" w:color="auto"/>
            </w:tcBorders>
            <w:vAlign w:val="center"/>
          </w:tcPr>
          <w:p w:rsidR="00DE73FF" w:rsidRPr="00883318" w:rsidRDefault="00883318" w:rsidP="0066326D">
            <w:pPr>
              <w:jc w:val="center"/>
              <w:rPr>
                <w:rFonts w:ascii="Times New Roman" w:eastAsiaTheme="minorHAnsi" w:hAnsi="Times New Roman" w:cs="Times New Roman"/>
                <w:spacing w:val="-20"/>
                <w:sz w:val="28"/>
                <w:szCs w:val="24"/>
              </w:rPr>
            </w:pPr>
            <w:r w:rsidRPr="00883318">
              <w:rPr>
                <w:rFonts w:ascii="Times New Roman" w:eastAsiaTheme="minorHAnsi" w:hAnsi="Times New Roman" w:cs="Times New Roman"/>
                <w:spacing w:val="-20"/>
                <w:sz w:val="28"/>
                <w:szCs w:val="24"/>
              </w:rPr>
              <w:t>Media Q&amp;A Session</w:t>
            </w:r>
          </w:p>
        </w:tc>
      </w:tr>
    </w:tbl>
    <w:p w:rsidR="00DE73FF" w:rsidRPr="00DE73FF" w:rsidRDefault="00DE73FF" w:rsidP="00DE73FF">
      <w:pPr>
        <w:widowControl/>
        <w:wordWrap/>
        <w:autoSpaceDE/>
        <w:autoSpaceDN/>
        <w:jc w:val="left"/>
        <w:rPr>
          <w:rFonts w:ascii="Times New Roman" w:hAnsi="Times New Roman" w:cs="Times New Roman"/>
          <w:sz w:val="36"/>
          <w:szCs w:val="28"/>
          <w:bdr w:val="single" w:sz="4" w:space="0" w:color="auto"/>
        </w:rPr>
      </w:pPr>
    </w:p>
    <w:p w:rsidR="00883318" w:rsidRDefault="00883318" w:rsidP="00883318">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Pr>
          <w:rFonts w:ascii="Times New Roman" w:eastAsia="HY울릉도M" w:hAnsi="Times New Roman" w:cs="Times New Roman" w:hint="eastAsia"/>
          <w:b/>
          <w:bCs/>
          <w:color w:val="000000"/>
          <w:kern w:val="0"/>
          <w:sz w:val="32"/>
          <w:szCs w:val="32"/>
        </w:rPr>
        <w:t>5</w:t>
      </w:r>
      <w:r w:rsidRPr="00EC5D0D">
        <w:rPr>
          <w:rFonts w:ascii="Times New Roman" w:eastAsia="HY울릉도M" w:hAnsi="Times New Roman" w:cs="Times New Roman" w:hint="eastAsia"/>
          <w:b/>
          <w:bCs/>
          <w:color w:val="000000"/>
          <w:kern w:val="0"/>
          <w:sz w:val="32"/>
          <w:szCs w:val="32"/>
        </w:rPr>
        <w:t xml:space="preserve">. </w:t>
      </w:r>
      <w:r w:rsidRPr="00883318">
        <w:rPr>
          <w:rFonts w:ascii="Times New Roman" w:eastAsia="HY울릉도M" w:hAnsi="Times New Roman" w:cs="Times New Roman"/>
          <w:b/>
          <w:bCs/>
          <w:color w:val="000000"/>
          <w:kern w:val="0"/>
          <w:sz w:val="32"/>
          <w:szCs w:val="32"/>
        </w:rPr>
        <w:t>Participants</w:t>
      </w:r>
    </w:p>
    <w:p w:rsidR="00883318" w:rsidRPr="002C6798" w:rsidRDefault="00883318" w:rsidP="002C6798">
      <w:pPr>
        <w:widowControl/>
        <w:wordWrap/>
        <w:autoSpaceDE/>
        <w:autoSpaceDN/>
        <w:snapToGrid w:val="0"/>
        <w:spacing w:line="384" w:lineRule="auto"/>
        <w:ind w:leftChars="213" w:left="556" w:hangingChars="44" w:hanging="130"/>
        <w:rPr>
          <w:rFonts w:ascii="Times New Roman" w:eastAsia="HY울릉도M" w:hAnsi="Times New Roman" w:cs="Times New Roman"/>
          <w:bCs/>
          <w:color w:val="000000"/>
          <w:kern w:val="0"/>
          <w:sz w:val="28"/>
          <w:szCs w:val="32"/>
        </w:rPr>
      </w:pPr>
      <w:r w:rsidRPr="002C6798">
        <w:rPr>
          <w:rFonts w:ascii="Times New Roman" w:eastAsia="HY울릉도M" w:hAnsi="Times New Roman" w:cs="Times New Roman" w:hint="eastAsia"/>
          <w:b/>
          <w:bCs/>
          <w:color w:val="000000"/>
          <w:kern w:val="0"/>
          <w:sz w:val="30"/>
          <w:szCs w:val="30"/>
        </w:rPr>
        <w:t xml:space="preserve">- </w:t>
      </w:r>
      <w:r w:rsidRPr="002C6798">
        <w:rPr>
          <w:rFonts w:ascii="Times New Roman" w:eastAsia="HY울릉도M" w:hAnsi="Times New Roman" w:cs="Times New Roman"/>
          <w:b/>
          <w:bCs/>
          <w:color w:val="000000"/>
          <w:kern w:val="0"/>
          <w:sz w:val="30"/>
          <w:szCs w:val="30"/>
        </w:rPr>
        <w:t>Shin Chang-</w:t>
      </w:r>
      <w:proofErr w:type="spellStart"/>
      <w:r w:rsidRPr="002C6798">
        <w:rPr>
          <w:rFonts w:ascii="Times New Roman" w:eastAsia="HY울릉도M" w:hAnsi="Times New Roman" w:cs="Times New Roman"/>
          <w:b/>
          <w:bCs/>
          <w:color w:val="000000"/>
          <w:kern w:val="0"/>
          <w:sz w:val="30"/>
          <w:szCs w:val="30"/>
        </w:rPr>
        <w:t>Hoon</w:t>
      </w:r>
      <w:proofErr w:type="spellEnd"/>
      <w:r w:rsidR="002C6798" w:rsidRPr="002C6798">
        <w:rPr>
          <w:rFonts w:ascii="Times New Roman" w:eastAsia="HY울릉도M" w:hAnsi="Times New Roman" w:cs="Times New Roman" w:hint="eastAsia"/>
          <w:bCs/>
          <w:color w:val="000000"/>
          <w:kern w:val="0"/>
          <w:sz w:val="30"/>
          <w:szCs w:val="30"/>
        </w:rPr>
        <w:br/>
      </w:r>
      <w:r w:rsidRPr="002C6798">
        <w:rPr>
          <w:rFonts w:ascii="Times New Roman" w:eastAsia="HY울릉도M" w:hAnsi="Times New Roman" w:cs="Times New Roman"/>
          <w:bCs/>
          <w:color w:val="000000"/>
          <w:kern w:val="0"/>
          <w:sz w:val="28"/>
          <w:szCs w:val="32"/>
        </w:rPr>
        <w:t>Director</w:t>
      </w:r>
      <w:r w:rsidRPr="002C6798">
        <w:rPr>
          <w:rFonts w:ascii="Times New Roman" w:eastAsia="HY울릉도M" w:hAnsi="Times New Roman" w:cs="Times New Roman" w:hint="eastAsia"/>
          <w:bCs/>
          <w:color w:val="000000"/>
          <w:kern w:val="0"/>
          <w:sz w:val="28"/>
          <w:szCs w:val="32"/>
        </w:rPr>
        <w:t xml:space="preserve"> of the </w:t>
      </w:r>
      <w:r w:rsidRPr="002C6798">
        <w:rPr>
          <w:rFonts w:ascii="Times New Roman" w:eastAsia="HY울릉도M" w:hAnsi="Times New Roman" w:cs="Times New Roman"/>
          <w:bCs/>
          <w:color w:val="000000"/>
          <w:kern w:val="0"/>
          <w:sz w:val="28"/>
          <w:szCs w:val="32"/>
        </w:rPr>
        <w:t>Center for Global Governance</w:t>
      </w:r>
      <w:r w:rsidRPr="002C6798">
        <w:rPr>
          <w:rFonts w:ascii="Times New Roman" w:eastAsia="HY울릉도M" w:hAnsi="Times New Roman" w:cs="Times New Roman" w:hint="eastAsia"/>
          <w:bCs/>
          <w:color w:val="000000"/>
          <w:kern w:val="0"/>
          <w:sz w:val="28"/>
          <w:szCs w:val="32"/>
        </w:rPr>
        <w:t xml:space="preserve">, </w:t>
      </w:r>
      <w:proofErr w:type="spellStart"/>
      <w:r w:rsidRPr="002C6798">
        <w:rPr>
          <w:rFonts w:ascii="Times New Roman" w:eastAsia="HY울릉도M" w:hAnsi="Times New Roman" w:cs="Times New Roman"/>
          <w:bCs/>
          <w:color w:val="000000"/>
          <w:kern w:val="0"/>
          <w:sz w:val="28"/>
          <w:szCs w:val="32"/>
        </w:rPr>
        <w:t>Asan</w:t>
      </w:r>
      <w:proofErr w:type="spellEnd"/>
      <w:r w:rsidRPr="002C6798">
        <w:rPr>
          <w:rFonts w:ascii="Times New Roman" w:eastAsia="HY울릉도M" w:hAnsi="Times New Roman" w:cs="Times New Roman"/>
          <w:bCs/>
          <w:color w:val="000000"/>
          <w:kern w:val="0"/>
          <w:sz w:val="28"/>
          <w:szCs w:val="32"/>
        </w:rPr>
        <w:t xml:space="preserve"> Institute</w:t>
      </w:r>
    </w:p>
    <w:p w:rsidR="002C6798" w:rsidRPr="002C6798" w:rsidRDefault="002C6798" w:rsidP="002C6798">
      <w:pPr>
        <w:widowControl/>
        <w:wordWrap/>
        <w:autoSpaceDE/>
        <w:autoSpaceDN/>
        <w:snapToGrid w:val="0"/>
        <w:spacing w:line="384" w:lineRule="auto"/>
        <w:ind w:leftChars="213" w:left="556" w:hangingChars="44" w:hanging="130"/>
        <w:rPr>
          <w:rFonts w:ascii="Times New Roman" w:eastAsia="HY울릉도M" w:hAnsi="Times New Roman" w:cs="Times New Roman"/>
          <w:bCs/>
          <w:color w:val="000000"/>
          <w:kern w:val="0"/>
          <w:sz w:val="28"/>
          <w:szCs w:val="32"/>
        </w:rPr>
      </w:pPr>
      <w:r w:rsidRPr="002C6798">
        <w:rPr>
          <w:rFonts w:ascii="Times New Roman" w:eastAsia="HY울릉도M" w:hAnsi="Times New Roman" w:cs="Times New Roman" w:hint="eastAsia"/>
          <w:b/>
          <w:bCs/>
          <w:color w:val="000000"/>
          <w:kern w:val="0"/>
          <w:sz w:val="30"/>
          <w:szCs w:val="30"/>
        </w:rPr>
        <w:t xml:space="preserve">- </w:t>
      </w:r>
      <w:r w:rsidRPr="002C6798">
        <w:rPr>
          <w:rFonts w:ascii="Times New Roman" w:eastAsia="HY울릉도M" w:hAnsi="Times New Roman" w:cs="Times New Roman"/>
          <w:b/>
          <w:bCs/>
          <w:color w:val="000000"/>
          <w:kern w:val="0"/>
          <w:sz w:val="30"/>
          <w:szCs w:val="30"/>
        </w:rPr>
        <w:t xml:space="preserve">Go </w:t>
      </w:r>
      <w:proofErr w:type="spellStart"/>
      <w:r w:rsidRPr="002C6798">
        <w:rPr>
          <w:rFonts w:ascii="Times New Roman" w:eastAsia="HY울릉도M" w:hAnsi="Times New Roman" w:cs="Times New Roman"/>
          <w:b/>
          <w:bCs/>
          <w:color w:val="000000"/>
          <w:kern w:val="0"/>
          <w:sz w:val="30"/>
          <w:szCs w:val="30"/>
        </w:rPr>
        <w:t>Myong</w:t>
      </w:r>
      <w:proofErr w:type="spellEnd"/>
      <w:r w:rsidRPr="002C6798">
        <w:rPr>
          <w:rFonts w:ascii="Times New Roman" w:eastAsia="HY울릉도M" w:hAnsi="Times New Roman" w:cs="Times New Roman"/>
          <w:b/>
          <w:bCs/>
          <w:color w:val="000000"/>
          <w:kern w:val="0"/>
          <w:sz w:val="30"/>
          <w:szCs w:val="30"/>
        </w:rPr>
        <w:t>-Hyun</w:t>
      </w:r>
      <w:r w:rsidRPr="002C6798">
        <w:rPr>
          <w:rFonts w:ascii="Times New Roman" w:eastAsia="HY울릉도M" w:hAnsi="Times New Roman" w:cs="Times New Roman" w:hint="eastAsia"/>
          <w:bCs/>
          <w:color w:val="000000"/>
          <w:kern w:val="0"/>
          <w:sz w:val="30"/>
          <w:szCs w:val="30"/>
        </w:rPr>
        <w:br/>
      </w:r>
      <w:r w:rsidRPr="002C6798">
        <w:rPr>
          <w:rFonts w:ascii="Times New Roman" w:eastAsia="HY울릉도M" w:hAnsi="Times New Roman" w:cs="Times New Roman"/>
          <w:bCs/>
          <w:color w:val="000000"/>
          <w:kern w:val="0"/>
          <w:sz w:val="28"/>
          <w:szCs w:val="32"/>
        </w:rPr>
        <w:t>Research Fellow</w:t>
      </w:r>
      <w:r w:rsidRPr="002C6798">
        <w:rPr>
          <w:rFonts w:ascii="Times New Roman" w:eastAsia="HY울릉도M" w:hAnsi="Times New Roman" w:cs="Times New Roman" w:hint="eastAsia"/>
          <w:bCs/>
          <w:color w:val="000000"/>
          <w:kern w:val="0"/>
          <w:sz w:val="28"/>
          <w:szCs w:val="32"/>
        </w:rPr>
        <w:t xml:space="preserve"> in </w:t>
      </w:r>
      <w:r w:rsidRPr="002C6798">
        <w:rPr>
          <w:rFonts w:ascii="Times New Roman" w:eastAsia="HY울릉도M" w:hAnsi="Times New Roman" w:cs="Times New Roman"/>
          <w:bCs/>
          <w:color w:val="000000"/>
          <w:kern w:val="0"/>
          <w:sz w:val="28"/>
          <w:szCs w:val="32"/>
        </w:rPr>
        <w:t>Center for Public Opinion and Quantitative Research</w:t>
      </w:r>
      <w:r w:rsidRPr="002C6798">
        <w:rPr>
          <w:rFonts w:ascii="Times New Roman" w:eastAsia="HY울릉도M" w:hAnsi="Times New Roman" w:cs="Times New Roman" w:hint="eastAsia"/>
          <w:bCs/>
          <w:color w:val="000000"/>
          <w:kern w:val="0"/>
          <w:sz w:val="28"/>
          <w:szCs w:val="32"/>
        </w:rPr>
        <w:t xml:space="preserve">, </w:t>
      </w:r>
      <w:proofErr w:type="spellStart"/>
      <w:r w:rsidRPr="002C6798">
        <w:rPr>
          <w:rFonts w:ascii="Times New Roman" w:eastAsia="HY울릉도M" w:hAnsi="Times New Roman" w:cs="Times New Roman"/>
          <w:bCs/>
          <w:color w:val="000000"/>
          <w:kern w:val="0"/>
          <w:sz w:val="28"/>
          <w:szCs w:val="32"/>
        </w:rPr>
        <w:t>Asan</w:t>
      </w:r>
      <w:proofErr w:type="spellEnd"/>
      <w:r w:rsidRPr="002C6798">
        <w:rPr>
          <w:rFonts w:ascii="Times New Roman" w:eastAsia="HY울릉도M" w:hAnsi="Times New Roman" w:cs="Times New Roman"/>
          <w:bCs/>
          <w:color w:val="000000"/>
          <w:kern w:val="0"/>
          <w:sz w:val="28"/>
          <w:szCs w:val="32"/>
        </w:rPr>
        <w:t xml:space="preserve"> Institute</w:t>
      </w:r>
    </w:p>
    <w:p w:rsidR="002C6798" w:rsidRPr="002C6798" w:rsidRDefault="002C6798" w:rsidP="002C6798">
      <w:pPr>
        <w:widowControl/>
        <w:wordWrap/>
        <w:autoSpaceDE/>
        <w:autoSpaceDN/>
        <w:snapToGrid w:val="0"/>
        <w:spacing w:line="384" w:lineRule="auto"/>
        <w:ind w:leftChars="213" w:left="556" w:hangingChars="44" w:hanging="130"/>
        <w:rPr>
          <w:rFonts w:ascii="Times New Roman" w:eastAsia="HY울릉도M" w:hAnsi="Times New Roman" w:cs="Times New Roman"/>
          <w:bCs/>
          <w:color w:val="000000"/>
          <w:kern w:val="0"/>
          <w:sz w:val="28"/>
          <w:szCs w:val="32"/>
        </w:rPr>
      </w:pPr>
      <w:r w:rsidRPr="002C6798">
        <w:rPr>
          <w:rFonts w:ascii="Times New Roman" w:eastAsia="HY울릉도M" w:hAnsi="Times New Roman" w:cs="Times New Roman" w:hint="eastAsia"/>
          <w:b/>
          <w:bCs/>
          <w:color w:val="000000"/>
          <w:kern w:val="0"/>
          <w:sz w:val="30"/>
          <w:szCs w:val="30"/>
        </w:rPr>
        <w:t xml:space="preserve">- </w:t>
      </w:r>
      <w:r w:rsidRPr="002C6798">
        <w:rPr>
          <w:rFonts w:ascii="Times New Roman" w:eastAsia="HY울릉도M" w:hAnsi="Times New Roman" w:cs="Times New Roman"/>
          <w:b/>
          <w:bCs/>
          <w:color w:val="000000"/>
          <w:kern w:val="0"/>
          <w:sz w:val="30"/>
          <w:szCs w:val="30"/>
        </w:rPr>
        <w:t xml:space="preserve">Jang </w:t>
      </w:r>
      <w:proofErr w:type="spellStart"/>
      <w:r w:rsidRPr="002C6798">
        <w:rPr>
          <w:rFonts w:ascii="Times New Roman" w:eastAsia="HY울릉도M" w:hAnsi="Times New Roman" w:cs="Times New Roman"/>
          <w:b/>
          <w:bCs/>
          <w:color w:val="000000"/>
          <w:kern w:val="0"/>
          <w:sz w:val="30"/>
          <w:szCs w:val="30"/>
        </w:rPr>
        <w:t>Ji-Hyang</w:t>
      </w:r>
      <w:proofErr w:type="spellEnd"/>
      <w:r w:rsidRPr="002C6798">
        <w:rPr>
          <w:rFonts w:ascii="Times New Roman" w:eastAsia="HY울릉도M" w:hAnsi="Times New Roman" w:cs="Times New Roman" w:hint="eastAsia"/>
          <w:bCs/>
          <w:color w:val="000000"/>
          <w:kern w:val="0"/>
          <w:sz w:val="30"/>
          <w:szCs w:val="30"/>
        </w:rPr>
        <w:br/>
      </w:r>
      <w:r w:rsidRPr="002C6798">
        <w:rPr>
          <w:rFonts w:ascii="Times New Roman" w:eastAsia="HY울릉도M" w:hAnsi="Times New Roman" w:cs="Times New Roman"/>
          <w:bCs/>
          <w:color w:val="000000"/>
          <w:kern w:val="0"/>
          <w:sz w:val="28"/>
          <w:szCs w:val="32"/>
        </w:rPr>
        <w:t>Research Fellow</w:t>
      </w:r>
      <w:r w:rsidRPr="002C6798">
        <w:rPr>
          <w:rFonts w:ascii="Times New Roman" w:eastAsia="HY울릉도M" w:hAnsi="Times New Roman" w:cs="Times New Roman" w:hint="eastAsia"/>
          <w:bCs/>
          <w:color w:val="000000"/>
          <w:kern w:val="0"/>
          <w:sz w:val="28"/>
          <w:szCs w:val="32"/>
        </w:rPr>
        <w:t xml:space="preserve"> in </w:t>
      </w:r>
      <w:r w:rsidRPr="002C6798">
        <w:rPr>
          <w:rFonts w:ascii="Times New Roman" w:eastAsia="HY울릉도M" w:hAnsi="Times New Roman" w:cs="Times New Roman"/>
          <w:bCs/>
          <w:color w:val="000000"/>
          <w:kern w:val="0"/>
          <w:sz w:val="28"/>
          <w:szCs w:val="32"/>
        </w:rPr>
        <w:t>Center for Regional Studies</w:t>
      </w:r>
      <w:r w:rsidRPr="002C6798">
        <w:rPr>
          <w:rFonts w:ascii="Times New Roman" w:eastAsia="HY울릉도M" w:hAnsi="Times New Roman" w:cs="Times New Roman" w:hint="eastAsia"/>
          <w:bCs/>
          <w:color w:val="000000"/>
          <w:kern w:val="0"/>
          <w:sz w:val="28"/>
          <w:szCs w:val="32"/>
        </w:rPr>
        <w:t xml:space="preserve">, </w:t>
      </w:r>
      <w:proofErr w:type="spellStart"/>
      <w:r w:rsidRPr="002C6798">
        <w:rPr>
          <w:rFonts w:ascii="Times New Roman" w:eastAsia="HY울릉도M" w:hAnsi="Times New Roman" w:cs="Times New Roman"/>
          <w:bCs/>
          <w:color w:val="000000"/>
          <w:kern w:val="0"/>
          <w:sz w:val="28"/>
          <w:szCs w:val="32"/>
        </w:rPr>
        <w:t>Asan</w:t>
      </w:r>
      <w:proofErr w:type="spellEnd"/>
      <w:r w:rsidRPr="002C6798">
        <w:rPr>
          <w:rFonts w:ascii="Times New Roman" w:eastAsia="HY울릉도M" w:hAnsi="Times New Roman" w:cs="Times New Roman"/>
          <w:bCs/>
          <w:color w:val="000000"/>
          <w:kern w:val="0"/>
          <w:sz w:val="28"/>
          <w:szCs w:val="32"/>
        </w:rPr>
        <w:t xml:space="preserve"> Institute</w:t>
      </w:r>
    </w:p>
    <w:p w:rsidR="002C6798" w:rsidRPr="002C6798" w:rsidRDefault="002C6798" w:rsidP="002C6798">
      <w:pPr>
        <w:widowControl/>
        <w:wordWrap/>
        <w:autoSpaceDE/>
        <w:autoSpaceDN/>
        <w:snapToGrid w:val="0"/>
        <w:spacing w:line="384" w:lineRule="auto"/>
        <w:ind w:leftChars="213" w:left="556" w:hangingChars="44" w:hanging="130"/>
        <w:rPr>
          <w:rFonts w:ascii="Times New Roman" w:eastAsia="HY울릉도M" w:hAnsi="Times New Roman" w:cs="Times New Roman"/>
          <w:bCs/>
          <w:color w:val="000000"/>
          <w:kern w:val="0"/>
          <w:sz w:val="28"/>
          <w:szCs w:val="32"/>
        </w:rPr>
      </w:pPr>
      <w:r w:rsidRPr="002C6798">
        <w:rPr>
          <w:rFonts w:ascii="Times New Roman" w:eastAsia="HY울릉도M" w:hAnsi="Times New Roman" w:cs="Times New Roman" w:hint="eastAsia"/>
          <w:b/>
          <w:bCs/>
          <w:color w:val="000000"/>
          <w:kern w:val="0"/>
          <w:sz w:val="30"/>
          <w:szCs w:val="30"/>
        </w:rPr>
        <w:t>- Hong Sung-</w:t>
      </w:r>
      <w:proofErr w:type="spellStart"/>
      <w:r w:rsidRPr="002C6798">
        <w:rPr>
          <w:rFonts w:ascii="Times New Roman" w:eastAsia="HY울릉도M" w:hAnsi="Times New Roman" w:cs="Times New Roman" w:hint="eastAsia"/>
          <w:b/>
          <w:bCs/>
          <w:color w:val="000000"/>
          <w:kern w:val="0"/>
          <w:sz w:val="30"/>
          <w:szCs w:val="30"/>
        </w:rPr>
        <w:t>Pil</w:t>
      </w:r>
      <w:proofErr w:type="spellEnd"/>
      <w:r w:rsidRPr="002C6798">
        <w:rPr>
          <w:rFonts w:ascii="Times New Roman" w:eastAsia="HY울릉도M" w:hAnsi="Times New Roman" w:cs="Times New Roman" w:hint="eastAsia"/>
          <w:bCs/>
          <w:color w:val="000000"/>
          <w:kern w:val="0"/>
          <w:sz w:val="30"/>
          <w:szCs w:val="30"/>
        </w:rPr>
        <w:br/>
      </w:r>
      <w:proofErr w:type="spellStart"/>
      <w:r w:rsidRPr="002C6798">
        <w:rPr>
          <w:rFonts w:ascii="Times New Roman" w:eastAsia="HY울릉도M" w:hAnsi="Times New Roman" w:cs="Times New Roman"/>
          <w:bCs/>
          <w:color w:val="000000"/>
          <w:kern w:val="0"/>
          <w:sz w:val="28"/>
          <w:szCs w:val="32"/>
        </w:rPr>
        <w:t>Yonsei</w:t>
      </w:r>
      <w:proofErr w:type="spellEnd"/>
      <w:r w:rsidRPr="002C6798">
        <w:rPr>
          <w:rFonts w:ascii="Times New Roman" w:eastAsia="HY울릉도M" w:hAnsi="Times New Roman" w:cs="Times New Roman"/>
          <w:bCs/>
          <w:color w:val="000000"/>
          <w:kern w:val="0"/>
          <w:sz w:val="28"/>
          <w:szCs w:val="32"/>
        </w:rPr>
        <w:t xml:space="preserve"> University</w:t>
      </w:r>
    </w:p>
    <w:p w:rsidR="002C6798" w:rsidRPr="002C6798" w:rsidRDefault="002C6798" w:rsidP="002C6798">
      <w:pPr>
        <w:widowControl/>
        <w:wordWrap/>
        <w:autoSpaceDE/>
        <w:autoSpaceDN/>
        <w:snapToGrid w:val="0"/>
        <w:spacing w:line="384" w:lineRule="auto"/>
        <w:ind w:leftChars="213" w:left="556" w:hangingChars="44" w:hanging="130"/>
        <w:rPr>
          <w:rFonts w:ascii="Times New Roman" w:eastAsia="HY울릉도M" w:hAnsi="Times New Roman" w:cs="Times New Roman"/>
          <w:bCs/>
          <w:color w:val="000000"/>
          <w:kern w:val="0"/>
          <w:sz w:val="28"/>
          <w:szCs w:val="32"/>
        </w:rPr>
      </w:pPr>
      <w:r w:rsidRPr="002C6798">
        <w:rPr>
          <w:rFonts w:ascii="Times New Roman" w:eastAsia="HY울릉도M" w:hAnsi="Times New Roman" w:cs="Times New Roman" w:hint="eastAsia"/>
          <w:b/>
          <w:bCs/>
          <w:color w:val="000000"/>
          <w:kern w:val="0"/>
          <w:sz w:val="30"/>
          <w:szCs w:val="30"/>
        </w:rPr>
        <w:t xml:space="preserve">- </w:t>
      </w:r>
      <w:proofErr w:type="spellStart"/>
      <w:r w:rsidRPr="002C6798">
        <w:rPr>
          <w:rFonts w:ascii="Times New Roman" w:eastAsia="HY울릉도M" w:hAnsi="Times New Roman" w:cs="Times New Roman" w:hint="eastAsia"/>
          <w:b/>
          <w:bCs/>
          <w:color w:val="000000"/>
          <w:kern w:val="0"/>
          <w:sz w:val="30"/>
          <w:szCs w:val="30"/>
        </w:rPr>
        <w:t>B</w:t>
      </w:r>
      <w:r w:rsidRPr="002C6798">
        <w:rPr>
          <w:rFonts w:ascii="Times New Roman" w:eastAsia="HY울릉도M" w:hAnsi="Times New Roman" w:cs="Times New Roman"/>
          <w:b/>
          <w:bCs/>
          <w:color w:val="000000"/>
          <w:kern w:val="0"/>
          <w:sz w:val="30"/>
          <w:szCs w:val="30"/>
        </w:rPr>
        <w:t>aek</w:t>
      </w:r>
      <w:proofErr w:type="spellEnd"/>
      <w:r w:rsidRPr="002C6798">
        <w:rPr>
          <w:rFonts w:ascii="Times New Roman" w:eastAsia="HY울릉도M" w:hAnsi="Times New Roman" w:cs="Times New Roman"/>
          <w:b/>
          <w:bCs/>
          <w:color w:val="000000"/>
          <w:kern w:val="0"/>
          <w:sz w:val="30"/>
          <w:szCs w:val="30"/>
        </w:rPr>
        <w:t xml:space="preserve"> </w:t>
      </w:r>
      <w:proofErr w:type="spellStart"/>
      <w:r w:rsidRPr="002C6798">
        <w:rPr>
          <w:rFonts w:ascii="Times New Roman" w:eastAsia="HY울릉도M" w:hAnsi="Times New Roman" w:cs="Times New Roman" w:hint="eastAsia"/>
          <w:b/>
          <w:bCs/>
          <w:color w:val="000000"/>
          <w:kern w:val="0"/>
          <w:sz w:val="30"/>
          <w:szCs w:val="30"/>
        </w:rPr>
        <w:t>B</w:t>
      </w:r>
      <w:r w:rsidRPr="002C6798">
        <w:rPr>
          <w:rFonts w:ascii="Times New Roman" w:eastAsia="HY울릉도M" w:hAnsi="Times New Roman" w:cs="Times New Roman"/>
          <w:b/>
          <w:bCs/>
          <w:color w:val="000000"/>
          <w:kern w:val="0"/>
          <w:sz w:val="30"/>
          <w:szCs w:val="30"/>
        </w:rPr>
        <w:t>uhm</w:t>
      </w:r>
      <w:proofErr w:type="spellEnd"/>
      <w:r w:rsidRPr="002C6798">
        <w:rPr>
          <w:rFonts w:ascii="Times New Roman" w:eastAsia="HY울릉도M" w:hAnsi="Times New Roman" w:cs="Times New Roman"/>
          <w:b/>
          <w:bCs/>
          <w:color w:val="000000"/>
          <w:kern w:val="0"/>
          <w:sz w:val="30"/>
          <w:szCs w:val="30"/>
        </w:rPr>
        <w:t>-</w:t>
      </w:r>
      <w:r w:rsidRPr="002C6798">
        <w:rPr>
          <w:rFonts w:ascii="Times New Roman" w:eastAsia="HY울릉도M" w:hAnsi="Times New Roman" w:cs="Times New Roman" w:hint="eastAsia"/>
          <w:b/>
          <w:bCs/>
          <w:color w:val="000000"/>
          <w:kern w:val="0"/>
          <w:sz w:val="30"/>
          <w:szCs w:val="30"/>
        </w:rPr>
        <w:t>S</w:t>
      </w:r>
      <w:r w:rsidRPr="002C6798">
        <w:rPr>
          <w:rFonts w:ascii="Times New Roman" w:eastAsia="HY울릉도M" w:hAnsi="Times New Roman" w:cs="Times New Roman"/>
          <w:b/>
          <w:bCs/>
          <w:color w:val="000000"/>
          <w:kern w:val="0"/>
          <w:sz w:val="30"/>
          <w:szCs w:val="30"/>
        </w:rPr>
        <w:t>uk</w:t>
      </w:r>
      <w:r w:rsidRPr="002C6798">
        <w:rPr>
          <w:rFonts w:ascii="Times New Roman" w:eastAsia="HY울릉도M" w:hAnsi="Times New Roman" w:cs="Times New Roman" w:hint="eastAsia"/>
          <w:bCs/>
          <w:color w:val="000000"/>
          <w:kern w:val="0"/>
          <w:sz w:val="30"/>
          <w:szCs w:val="30"/>
        </w:rPr>
        <w:br/>
      </w:r>
      <w:proofErr w:type="spellStart"/>
      <w:r w:rsidRPr="002C6798">
        <w:rPr>
          <w:rFonts w:ascii="Times New Roman" w:eastAsia="HY울릉도M" w:hAnsi="Times New Roman" w:cs="Times New Roman"/>
          <w:bCs/>
          <w:color w:val="000000"/>
          <w:kern w:val="0"/>
          <w:sz w:val="28"/>
          <w:szCs w:val="32"/>
        </w:rPr>
        <w:t>Kyunghee</w:t>
      </w:r>
      <w:proofErr w:type="spellEnd"/>
      <w:r w:rsidRPr="002C6798">
        <w:rPr>
          <w:rFonts w:ascii="Times New Roman" w:eastAsia="HY울릉도M" w:hAnsi="Times New Roman" w:cs="Times New Roman"/>
          <w:bCs/>
          <w:color w:val="000000"/>
          <w:kern w:val="0"/>
          <w:sz w:val="28"/>
          <w:szCs w:val="32"/>
        </w:rPr>
        <w:t xml:space="preserve"> University</w:t>
      </w:r>
    </w:p>
    <w:p w:rsidR="00DE73FF" w:rsidRPr="00DE73FF" w:rsidRDefault="00DE73FF" w:rsidP="00DE73FF">
      <w:pPr>
        <w:widowControl/>
        <w:wordWrap/>
        <w:autoSpaceDE/>
        <w:autoSpaceDN/>
        <w:jc w:val="left"/>
        <w:rPr>
          <w:rFonts w:ascii="Times New Roman" w:hAnsi="Times New Roman" w:cs="Times New Roman"/>
          <w:sz w:val="36"/>
          <w:szCs w:val="28"/>
          <w:bdr w:val="single" w:sz="4" w:space="0" w:color="auto"/>
        </w:rPr>
      </w:pPr>
      <w:r>
        <w:rPr>
          <w:rFonts w:ascii="Times New Roman" w:hAnsi="Times New Roman" w:cs="Times New Roman"/>
          <w:sz w:val="36"/>
          <w:szCs w:val="28"/>
          <w:bdr w:val="single" w:sz="4" w:space="0" w:color="auto"/>
        </w:rPr>
        <w:br w:type="page"/>
      </w: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E73FF" w:rsidRPr="00D3334E" w:rsidTr="0066326D">
        <w:tc>
          <w:tcPr>
            <w:tcW w:w="1812" w:type="dxa"/>
            <w:tcBorders>
              <w:top w:val="single" w:sz="18" w:space="0" w:color="000000"/>
              <w:left w:val="single" w:sz="18" w:space="0" w:color="000000"/>
              <w:bottom w:val="single" w:sz="18" w:space="0" w:color="000000"/>
              <w:right w:val="single" w:sz="18" w:space="0" w:color="000000"/>
            </w:tcBorders>
          </w:tcPr>
          <w:p w:rsidR="00DE73FF" w:rsidRPr="00045446" w:rsidRDefault="00DE73FF" w:rsidP="0066326D">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lastRenderedPageBreak/>
              <w:t>Appendix</w:t>
            </w:r>
            <w:r>
              <w:rPr>
                <w:rFonts w:ascii="Times New Roman" w:eastAsia="맑은 고딕" w:hAnsi="Times New Roman" w:cs="Times New Roman" w:hint="eastAsia"/>
                <w:b/>
                <w:sz w:val="28"/>
                <w:szCs w:val="20"/>
              </w:rPr>
              <w:t xml:space="preserve"> 2</w:t>
            </w:r>
          </w:p>
        </w:tc>
      </w:tr>
    </w:tbl>
    <w:p w:rsidR="00DE73FF" w:rsidRDefault="00DE73FF" w:rsidP="00DE73FF">
      <w:pPr>
        <w:jc w:val="left"/>
        <w:rPr>
          <w:rFonts w:ascii="Times New Roman" w:hAnsi="Times New Roman" w:cs="Times New Roman"/>
          <w:b/>
          <w:sz w:val="36"/>
          <w:szCs w:val="28"/>
          <w:u w:val="single"/>
          <w:bdr w:val="single" w:sz="4" w:space="0" w:color="auto"/>
        </w:rPr>
      </w:pPr>
    </w:p>
    <w:p w:rsidR="00DE73FF" w:rsidRDefault="00DE73FF" w:rsidP="00DE73FF">
      <w:pPr>
        <w:jc w:val="left"/>
        <w:rPr>
          <w:rFonts w:ascii="Times New Roman" w:hAnsi="Times New Roman" w:cs="Times New Roman"/>
          <w:b/>
          <w:sz w:val="36"/>
          <w:szCs w:val="28"/>
          <w:u w:val="single"/>
          <w:bdr w:val="single" w:sz="4" w:space="0" w:color="auto"/>
        </w:rPr>
      </w:pPr>
    </w:p>
    <w:p w:rsidR="00DE73FF" w:rsidRPr="00DE73FF" w:rsidRDefault="00DE73FF" w:rsidP="001C5164">
      <w:pPr>
        <w:jc w:val="center"/>
        <w:rPr>
          <w:rFonts w:ascii="Times New Roman" w:hAnsi="Times New Roman" w:cs="Times New Roman"/>
          <w:b/>
          <w:sz w:val="36"/>
          <w:szCs w:val="28"/>
          <w:u w:val="single"/>
          <w:bdr w:val="single" w:sz="4" w:space="0" w:color="auto"/>
        </w:rPr>
      </w:pPr>
      <w:r w:rsidRPr="00DE73FF">
        <w:rPr>
          <w:rFonts w:ascii="Times New Roman" w:eastAsia="HY울릉도M" w:hAnsi="Times New Roman" w:cs="Times New Roman"/>
          <w:b/>
          <w:bCs/>
          <w:color w:val="000000"/>
          <w:kern w:val="0"/>
          <w:sz w:val="36"/>
          <w:szCs w:val="36"/>
        </w:rPr>
        <w:t>Short Bio of Michael Kirby</w:t>
      </w:r>
    </w:p>
    <w:p w:rsidR="001C5164" w:rsidRDefault="001C5164" w:rsidP="00DE73FF">
      <w:pPr>
        <w:rPr>
          <w:rFonts w:ascii="Times New Roman" w:hAnsi="Times New Roman" w:cs="Times New Roman"/>
          <w:b/>
          <w:sz w:val="36"/>
          <w:szCs w:val="28"/>
          <w:u w:val="single"/>
          <w:bdr w:val="single" w:sz="4" w:space="0" w:color="auto"/>
        </w:rPr>
      </w:pPr>
    </w:p>
    <w:p w:rsidR="001C5164" w:rsidRPr="00F76B00" w:rsidRDefault="0050291C" w:rsidP="001C5164">
      <w:pPr>
        <w:jc w:val="center"/>
        <w:rPr>
          <w:rFonts w:ascii="Times New Roman" w:hAnsi="Times New Roman" w:cs="Times New Roman"/>
          <w:sz w:val="28"/>
          <w:szCs w:val="28"/>
        </w:rPr>
      </w:pPr>
      <w:r>
        <w:rPr>
          <w:rFonts w:ascii="Times New Roman" w:hAnsi="Times New Roman" w:cs="Times New Roman" w:hint="eastAsia"/>
          <w:b/>
          <w:bCs/>
          <w:noProof/>
          <w:color w:val="333333"/>
          <w:sz w:val="36"/>
          <w:szCs w:val="28"/>
        </w:rPr>
        <w:drawing>
          <wp:anchor distT="0" distB="0" distL="114300" distR="114300" simplePos="0" relativeHeight="251662336" behindDoc="1" locked="0" layoutInCell="1" allowOverlap="1">
            <wp:simplePos x="0" y="0"/>
            <wp:positionH relativeFrom="column">
              <wp:posOffset>470535</wp:posOffset>
            </wp:positionH>
            <wp:positionV relativeFrom="paragraph">
              <wp:posOffset>198755</wp:posOffset>
            </wp:positionV>
            <wp:extent cx="1918335" cy="1866900"/>
            <wp:effectExtent l="0" t="0" r="5715" b="0"/>
            <wp:wrapSquare wrapText="bothSides"/>
            <wp:docPr id="1" name="그림 0" descr="RT_kirby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_kirby_pic.jpg"/>
                    <pic:cNvPicPr/>
                  </pic:nvPicPr>
                  <pic:blipFill>
                    <a:blip r:embed="rId12" cstate="print"/>
                    <a:stretch>
                      <a:fillRect/>
                    </a:stretch>
                  </pic:blipFill>
                  <pic:spPr>
                    <a:xfrm>
                      <a:off x="0" y="0"/>
                      <a:ext cx="1918335" cy="1866900"/>
                    </a:xfrm>
                    <a:prstGeom prst="rect">
                      <a:avLst/>
                    </a:prstGeom>
                  </pic:spPr>
                </pic:pic>
              </a:graphicData>
            </a:graphic>
          </wp:anchor>
        </w:drawing>
      </w: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50291C" w:rsidRDefault="0050291C" w:rsidP="00335E08">
      <w:pPr>
        <w:spacing w:line="276" w:lineRule="auto"/>
        <w:jc w:val="left"/>
        <w:rPr>
          <w:rFonts w:ascii="Times New Roman" w:hAnsi="Times New Roman" w:cs="Times New Roman"/>
          <w:sz w:val="28"/>
          <w:szCs w:val="28"/>
        </w:rPr>
      </w:pPr>
    </w:p>
    <w:p w:rsidR="00F76B00" w:rsidRPr="001C5164" w:rsidRDefault="00F76B00" w:rsidP="00335E08">
      <w:pPr>
        <w:spacing w:line="276" w:lineRule="auto"/>
        <w:jc w:val="left"/>
        <w:rPr>
          <w:rFonts w:ascii="Times New Roman" w:hAnsi="Times New Roman" w:cs="Times New Roman"/>
          <w:sz w:val="28"/>
          <w:szCs w:val="28"/>
        </w:rPr>
      </w:pPr>
    </w:p>
    <w:p w:rsid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r w:rsidRPr="0050291C">
        <w:rPr>
          <w:rFonts w:ascii="Times New Roman" w:eastAsiaTheme="minorHAnsi" w:hAnsi="Times New Roman" w:cs="Times New Roman"/>
          <w:sz w:val="28"/>
          <w:szCs w:val="28"/>
          <w:shd w:val="clear" w:color="auto" w:fill="FFFFFF"/>
        </w:rPr>
        <w:t>-</w:t>
      </w:r>
      <w:r w:rsidRPr="0050291C">
        <w:rPr>
          <w:rFonts w:ascii="Times New Roman" w:eastAsiaTheme="minorHAnsi" w:hAnsi="Times New Roman" w:cs="Times New Roman"/>
          <w:sz w:val="28"/>
          <w:szCs w:val="28"/>
          <w:shd w:val="clear" w:color="auto" w:fill="FFFFFF"/>
        </w:rPr>
        <w:tab/>
        <w:t>Former Justice of the High Court of Australia (1996-2009) and President of the Court of Appeal of Solomon Islands (1995-1996)</w:t>
      </w:r>
    </w:p>
    <w:p w:rsidR="0050291C" w:rsidRP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p>
    <w:p w:rsid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r w:rsidRPr="0050291C">
        <w:rPr>
          <w:rFonts w:ascii="Times New Roman" w:eastAsiaTheme="minorHAnsi" w:hAnsi="Times New Roman" w:cs="Times New Roman"/>
          <w:sz w:val="28"/>
          <w:szCs w:val="28"/>
          <w:shd w:val="clear" w:color="auto" w:fill="FFFFFF"/>
        </w:rPr>
        <w:t>-</w:t>
      </w:r>
      <w:r w:rsidRPr="0050291C">
        <w:rPr>
          <w:rFonts w:ascii="Times New Roman" w:eastAsiaTheme="minorHAnsi" w:hAnsi="Times New Roman" w:cs="Times New Roman"/>
          <w:sz w:val="28"/>
          <w:szCs w:val="28"/>
          <w:shd w:val="clear" w:color="auto" w:fill="FFFFFF"/>
        </w:rPr>
        <w:tab/>
        <w:t xml:space="preserve">President of the International Commission of Jurists (1995-98); Member of UNESCO International Bioethics Committee (1996); Member of the World Health </w:t>
      </w:r>
      <w:proofErr w:type="spellStart"/>
      <w:r w:rsidRPr="0050291C">
        <w:rPr>
          <w:rFonts w:ascii="Times New Roman" w:eastAsiaTheme="minorHAnsi" w:hAnsi="Times New Roman" w:cs="Times New Roman"/>
          <w:sz w:val="28"/>
          <w:szCs w:val="28"/>
          <w:shd w:val="clear" w:color="auto" w:fill="FFFFFF"/>
        </w:rPr>
        <w:t>Organisation’s</w:t>
      </w:r>
      <w:proofErr w:type="spellEnd"/>
      <w:r w:rsidRPr="0050291C">
        <w:rPr>
          <w:rFonts w:ascii="Times New Roman" w:eastAsiaTheme="minorHAnsi" w:hAnsi="Times New Roman" w:cs="Times New Roman"/>
          <w:sz w:val="28"/>
          <w:szCs w:val="28"/>
          <w:shd w:val="clear" w:color="auto" w:fill="FFFFFF"/>
        </w:rPr>
        <w:t xml:space="preserve"> Global Commission on AIDS (1988-1991)</w:t>
      </w:r>
    </w:p>
    <w:p w:rsidR="0050291C" w:rsidRP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p>
    <w:p w:rsid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r w:rsidRPr="0050291C">
        <w:rPr>
          <w:rFonts w:ascii="Times New Roman" w:eastAsiaTheme="minorHAnsi" w:hAnsi="Times New Roman" w:cs="Times New Roman"/>
          <w:sz w:val="28"/>
          <w:szCs w:val="28"/>
          <w:shd w:val="clear" w:color="auto" w:fill="FFFFFF"/>
        </w:rPr>
        <w:t>-</w:t>
      </w:r>
      <w:r w:rsidRPr="0050291C">
        <w:rPr>
          <w:rFonts w:ascii="Times New Roman" w:eastAsiaTheme="minorHAnsi" w:hAnsi="Times New Roman" w:cs="Times New Roman"/>
          <w:sz w:val="28"/>
          <w:szCs w:val="28"/>
          <w:shd w:val="clear" w:color="auto" w:fill="FFFFFF"/>
        </w:rPr>
        <w:tab/>
        <w:t>Special Representative of UN Secretary-General for Cambodia (1994-96)</w:t>
      </w:r>
    </w:p>
    <w:p w:rsidR="0050291C" w:rsidRP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p>
    <w:p w:rsid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r w:rsidRPr="0050291C">
        <w:rPr>
          <w:rFonts w:ascii="Times New Roman" w:eastAsiaTheme="minorHAnsi" w:hAnsi="Times New Roman" w:cs="Times New Roman"/>
          <w:sz w:val="28"/>
          <w:szCs w:val="28"/>
          <w:shd w:val="clear" w:color="auto" w:fill="FFFFFF"/>
        </w:rPr>
        <w:t>-</w:t>
      </w:r>
      <w:r w:rsidRPr="0050291C">
        <w:rPr>
          <w:rFonts w:ascii="Times New Roman" w:eastAsiaTheme="minorHAnsi" w:hAnsi="Times New Roman" w:cs="Times New Roman"/>
          <w:sz w:val="28"/>
          <w:szCs w:val="28"/>
          <w:shd w:val="clear" w:color="auto" w:fill="FFFFFF"/>
        </w:rPr>
        <w:tab/>
        <w:t>Special concerns: human rights, the rule of law, the independence of the judiciary and the impact of science and technology on society and its laws</w:t>
      </w:r>
    </w:p>
    <w:p w:rsidR="0050291C" w:rsidRPr="0050291C"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p>
    <w:p w:rsidR="00335E08" w:rsidRPr="00335E08" w:rsidRDefault="0050291C" w:rsidP="0050291C">
      <w:pPr>
        <w:spacing w:line="276" w:lineRule="auto"/>
        <w:ind w:leftChars="354" w:left="1131" w:rightChars="342" w:right="684" w:hangingChars="151" w:hanging="423"/>
        <w:rPr>
          <w:rFonts w:ascii="Times New Roman" w:eastAsiaTheme="minorHAnsi" w:hAnsi="Times New Roman" w:cs="Times New Roman"/>
          <w:sz w:val="28"/>
          <w:szCs w:val="28"/>
          <w:shd w:val="clear" w:color="auto" w:fill="FFFFFF"/>
        </w:rPr>
      </w:pPr>
      <w:r w:rsidRPr="0050291C">
        <w:rPr>
          <w:rFonts w:ascii="Times New Roman" w:eastAsiaTheme="minorHAnsi" w:hAnsi="Times New Roman" w:cs="Times New Roman"/>
          <w:sz w:val="28"/>
          <w:szCs w:val="28"/>
          <w:shd w:val="clear" w:color="auto" w:fill="FFFFFF"/>
        </w:rPr>
        <w:t>-</w:t>
      </w:r>
      <w:r w:rsidRPr="0050291C">
        <w:rPr>
          <w:rFonts w:ascii="Times New Roman" w:eastAsiaTheme="minorHAnsi" w:hAnsi="Times New Roman" w:cs="Times New Roman"/>
          <w:sz w:val="28"/>
          <w:szCs w:val="28"/>
          <w:shd w:val="clear" w:color="auto" w:fill="FFFFFF"/>
        </w:rPr>
        <w:tab/>
        <w:t>Awards: eighteen honorary doctorates at home and abroad; and the Gruber Justice Prize (2010)</w:t>
      </w:r>
    </w:p>
    <w:sectPr w:rsidR="00335E08" w:rsidRPr="00335E08" w:rsidSect="00614D1D">
      <w:pgSz w:w="11906" w:h="16838"/>
      <w:pgMar w:top="1560" w:right="720" w:bottom="1701"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92" w:rsidRDefault="001A3E92" w:rsidP="00172B77">
      <w:r>
        <w:separator/>
      </w:r>
    </w:p>
  </w:endnote>
  <w:endnote w:type="continuationSeparator" w:id="0">
    <w:p w:rsidR="001A3E92" w:rsidRDefault="001A3E92"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HY울릉도M">
    <w:panose1 w:val="02030600000101010101"/>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92" w:rsidRDefault="001A3E92" w:rsidP="00172B77">
      <w:r>
        <w:separator/>
      </w:r>
    </w:p>
  </w:footnote>
  <w:footnote w:type="continuationSeparator" w:id="0">
    <w:p w:rsidR="001A3E92" w:rsidRDefault="001A3E92"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FA88FFE2"/>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B9846EC">
      <w:start w:val="2014"/>
      <w:numFmt w:val="bullet"/>
      <w:lvlText w:val="-"/>
      <w:lvlJc w:val="left"/>
      <w:pPr>
        <w:ind w:left="2400" w:hanging="400"/>
      </w:pPr>
      <w:rPr>
        <w:rFonts w:ascii="맑은 고딕" w:eastAsia="맑은 고딕" w:hAnsi="맑은 고딕" w:cstheme="minorBidi" w:hint="eastAsia"/>
      </w:rPr>
    </w:lvl>
    <w:lvl w:ilvl="5" w:tplc="04090005">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3"/>
  </w:num>
  <w:num w:numId="6">
    <w:abstractNumId w:val="7"/>
  </w:num>
  <w:num w:numId="7">
    <w:abstractNumId w:val="14"/>
  </w:num>
  <w:num w:numId="8">
    <w:abstractNumId w:val="9"/>
  </w:num>
  <w:num w:numId="9">
    <w:abstractNumId w:val="4"/>
  </w:num>
  <w:num w:numId="10">
    <w:abstractNumId w:val="3"/>
  </w:num>
  <w:num w:numId="11">
    <w:abstractNumId w:val="18"/>
  </w:num>
  <w:num w:numId="12">
    <w:abstractNumId w:val="21"/>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2"/>
  </w:num>
  <w:num w:numId="22">
    <w:abstractNumId w:val="5"/>
  </w:num>
  <w:num w:numId="23">
    <w:abstractNumId w:val="16"/>
  </w:num>
  <w:num w:numId="24">
    <w:abstractNumId w:val="1"/>
  </w:num>
  <w:num w:numId="25">
    <w:abstractNumId w:val="20"/>
  </w:num>
  <w:num w:numId="26">
    <w:abstractNumId w:val="22"/>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5312E"/>
    <w:rsid w:val="000627D7"/>
    <w:rsid w:val="000700FD"/>
    <w:rsid w:val="00080DE8"/>
    <w:rsid w:val="00080E35"/>
    <w:rsid w:val="00090DC9"/>
    <w:rsid w:val="000A2EA7"/>
    <w:rsid w:val="000B7AB5"/>
    <w:rsid w:val="000D4088"/>
    <w:rsid w:val="000E3C8D"/>
    <w:rsid w:val="000F7542"/>
    <w:rsid w:val="00105E30"/>
    <w:rsid w:val="00111C2F"/>
    <w:rsid w:val="00114C5D"/>
    <w:rsid w:val="00147D44"/>
    <w:rsid w:val="001638C7"/>
    <w:rsid w:val="00172B77"/>
    <w:rsid w:val="00172E7F"/>
    <w:rsid w:val="001837A0"/>
    <w:rsid w:val="0019379F"/>
    <w:rsid w:val="0019396D"/>
    <w:rsid w:val="00197E36"/>
    <w:rsid w:val="001A3E92"/>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3FCF"/>
    <w:rsid w:val="00295DAC"/>
    <w:rsid w:val="002A1A4E"/>
    <w:rsid w:val="002A477D"/>
    <w:rsid w:val="002B3FB3"/>
    <w:rsid w:val="002C63EA"/>
    <w:rsid w:val="002C6798"/>
    <w:rsid w:val="002C73E0"/>
    <w:rsid w:val="002C7744"/>
    <w:rsid w:val="002E074B"/>
    <w:rsid w:val="002E315E"/>
    <w:rsid w:val="002E4EE1"/>
    <w:rsid w:val="002F149F"/>
    <w:rsid w:val="00305950"/>
    <w:rsid w:val="0030729E"/>
    <w:rsid w:val="0031710E"/>
    <w:rsid w:val="00317F36"/>
    <w:rsid w:val="00325846"/>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6BFB"/>
    <w:rsid w:val="003B77F2"/>
    <w:rsid w:val="003C527D"/>
    <w:rsid w:val="003E7517"/>
    <w:rsid w:val="00410260"/>
    <w:rsid w:val="0042318A"/>
    <w:rsid w:val="00464AA6"/>
    <w:rsid w:val="00471A15"/>
    <w:rsid w:val="004A134D"/>
    <w:rsid w:val="004A6B07"/>
    <w:rsid w:val="004B236E"/>
    <w:rsid w:val="004C1896"/>
    <w:rsid w:val="004C2625"/>
    <w:rsid w:val="004C5152"/>
    <w:rsid w:val="004E2531"/>
    <w:rsid w:val="004E6B14"/>
    <w:rsid w:val="004F2403"/>
    <w:rsid w:val="004F39CC"/>
    <w:rsid w:val="004F57AA"/>
    <w:rsid w:val="004F75A7"/>
    <w:rsid w:val="0050291C"/>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0434A"/>
    <w:rsid w:val="00614D1D"/>
    <w:rsid w:val="0062234C"/>
    <w:rsid w:val="006225DB"/>
    <w:rsid w:val="00623FE0"/>
    <w:rsid w:val="00636723"/>
    <w:rsid w:val="00640975"/>
    <w:rsid w:val="00643193"/>
    <w:rsid w:val="006447EF"/>
    <w:rsid w:val="0066439E"/>
    <w:rsid w:val="00667C25"/>
    <w:rsid w:val="006A253F"/>
    <w:rsid w:val="006A2B3A"/>
    <w:rsid w:val="006C39D4"/>
    <w:rsid w:val="006E7003"/>
    <w:rsid w:val="006F3409"/>
    <w:rsid w:val="007046B4"/>
    <w:rsid w:val="00714730"/>
    <w:rsid w:val="00720D90"/>
    <w:rsid w:val="00722B9E"/>
    <w:rsid w:val="0072300B"/>
    <w:rsid w:val="007435B1"/>
    <w:rsid w:val="0077240E"/>
    <w:rsid w:val="00787836"/>
    <w:rsid w:val="00790963"/>
    <w:rsid w:val="007B116C"/>
    <w:rsid w:val="007B40FC"/>
    <w:rsid w:val="007C3558"/>
    <w:rsid w:val="007D2120"/>
    <w:rsid w:val="007E23A2"/>
    <w:rsid w:val="007F254C"/>
    <w:rsid w:val="007F4901"/>
    <w:rsid w:val="00804BF2"/>
    <w:rsid w:val="00804FA1"/>
    <w:rsid w:val="008062B8"/>
    <w:rsid w:val="0081438B"/>
    <w:rsid w:val="00830FFA"/>
    <w:rsid w:val="00845C4F"/>
    <w:rsid w:val="00850952"/>
    <w:rsid w:val="008519DB"/>
    <w:rsid w:val="00852B22"/>
    <w:rsid w:val="00864BE9"/>
    <w:rsid w:val="00865483"/>
    <w:rsid w:val="008705B4"/>
    <w:rsid w:val="00883318"/>
    <w:rsid w:val="008A0FB1"/>
    <w:rsid w:val="008B0743"/>
    <w:rsid w:val="008B3780"/>
    <w:rsid w:val="008C7806"/>
    <w:rsid w:val="008D65EE"/>
    <w:rsid w:val="008E6C53"/>
    <w:rsid w:val="008E7343"/>
    <w:rsid w:val="008F159C"/>
    <w:rsid w:val="008F2F38"/>
    <w:rsid w:val="008F36DD"/>
    <w:rsid w:val="0093016C"/>
    <w:rsid w:val="00930B76"/>
    <w:rsid w:val="00951A9E"/>
    <w:rsid w:val="00954B99"/>
    <w:rsid w:val="0097522A"/>
    <w:rsid w:val="00987BCE"/>
    <w:rsid w:val="009906C0"/>
    <w:rsid w:val="00990A01"/>
    <w:rsid w:val="009A27CF"/>
    <w:rsid w:val="009A59BA"/>
    <w:rsid w:val="009C74CD"/>
    <w:rsid w:val="009D4FEE"/>
    <w:rsid w:val="00A00FCA"/>
    <w:rsid w:val="00A11334"/>
    <w:rsid w:val="00A13263"/>
    <w:rsid w:val="00A14341"/>
    <w:rsid w:val="00A31DD5"/>
    <w:rsid w:val="00A405FE"/>
    <w:rsid w:val="00A5378F"/>
    <w:rsid w:val="00A647C0"/>
    <w:rsid w:val="00A653A5"/>
    <w:rsid w:val="00A67219"/>
    <w:rsid w:val="00A7238B"/>
    <w:rsid w:val="00A75F7B"/>
    <w:rsid w:val="00A768C9"/>
    <w:rsid w:val="00A84FB8"/>
    <w:rsid w:val="00A907B2"/>
    <w:rsid w:val="00A9360E"/>
    <w:rsid w:val="00A93ED0"/>
    <w:rsid w:val="00AA6518"/>
    <w:rsid w:val="00AA7728"/>
    <w:rsid w:val="00AA7BE8"/>
    <w:rsid w:val="00AB1EAF"/>
    <w:rsid w:val="00AC45FF"/>
    <w:rsid w:val="00AD0E3B"/>
    <w:rsid w:val="00AE2804"/>
    <w:rsid w:val="00AE30F0"/>
    <w:rsid w:val="00AF1630"/>
    <w:rsid w:val="00B032B4"/>
    <w:rsid w:val="00B226DB"/>
    <w:rsid w:val="00B25774"/>
    <w:rsid w:val="00B264A5"/>
    <w:rsid w:val="00B319D2"/>
    <w:rsid w:val="00B36C60"/>
    <w:rsid w:val="00B37BED"/>
    <w:rsid w:val="00B46DE1"/>
    <w:rsid w:val="00B46DEE"/>
    <w:rsid w:val="00B52B20"/>
    <w:rsid w:val="00B53AAE"/>
    <w:rsid w:val="00B54D5B"/>
    <w:rsid w:val="00B734FC"/>
    <w:rsid w:val="00B74040"/>
    <w:rsid w:val="00B74628"/>
    <w:rsid w:val="00B75510"/>
    <w:rsid w:val="00B84988"/>
    <w:rsid w:val="00B9359C"/>
    <w:rsid w:val="00B96ADC"/>
    <w:rsid w:val="00BA3912"/>
    <w:rsid w:val="00BA433C"/>
    <w:rsid w:val="00BB09DB"/>
    <w:rsid w:val="00BD3543"/>
    <w:rsid w:val="00BF0F40"/>
    <w:rsid w:val="00C06419"/>
    <w:rsid w:val="00C107F6"/>
    <w:rsid w:val="00C13077"/>
    <w:rsid w:val="00C20644"/>
    <w:rsid w:val="00C22B61"/>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3604B"/>
    <w:rsid w:val="00D36E91"/>
    <w:rsid w:val="00D47E44"/>
    <w:rsid w:val="00D60D2D"/>
    <w:rsid w:val="00D636AC"/>
    <w:rsid w:val="00D63EB5"/>
    <w:rsid w:val="00D94AE5"/>
    <w:rsid w:val="00D97310"/>
    <w:rsid w:val="00DB29B6"/>
    <w:rsid w:val="00DC018F"/>
    <w:rsid w:val="00DC4540"/>
    <w:rsid w:val="00DE0171"/>
    <w:rsid w:val="00DE56CB"/>
    <w:rsid w:val="00DE73FF"/>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B6E1F"/>
    <w:rsid w:val="00EC33F3"/>
    <w:rsid w:val="00EC3E24"/>
    <w:rsid w:val="00EF4B61"/>
    <w:rsid w:val="00F04429"/>
    <w:rsid w:val="00F0750F"/>
    <w:rsid w:val="00F25276"/>
    <w:rsid w:val="00F374CA"/>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76700924">
      <w:bodyDiv w:val="1"/>
      <w:marLeft w:val="0"/>
      <w:marRight w:val="0"/>
      <w:marTop w:val="0"/>
      <w:marBottom w:val="0"/>
      <w:divBdr>
        <w:top w:val="none" w:sz="0" w:space="0" w:color="auto"/>
        <w:left w:val="none" w:sz="0" w:space="0" w:color="auto"/>
        <w:bottom w:val="none" w:sz="0" w:space="0" w:color="auto"/>
        <w:right w:val="none" w:sz="0" w:space="0" w:color="auto"/>
      </w:divBdr>
    </w:div>
    <w:div w:id="328677979">
      <w:bodyDiv w:val="1"/>
      <w:marLeft w:val="0"/>
      <w:marRight w:val="0"/>
      <w:marTop w:val="0"/>
      <w:marBottom w:val="0"/>
      <w:divBdr>
        <w:top w:val="none" w:sz="0" w:space="0" w:color="auto"/>
        <w:left w:val="none" w:sz="0" w:space="0" w:color="auto"/>
        <w:bottom w:val="none" w:sz="0" w:space="0" w:color="auto"/>
        <w:right w:val="none" w:sz="0" w:space="0" w:color="auto"/>
      </w:divBdr>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 w:id="12981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4E95-1389-4DF6-B08F-C09D526F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2915</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4</cp:revision>
  <cp:lastPrinted>2014-01-16T17:20:00Z</cp:lastPrinted>
  <dcterms:created xsi:type="dcterms:W3CDTF">2014-05-22T07:49:00Z</dcterms:created>
  <dcterms:modified xsi:type="dcterms:W3CDTF">2014-05-23T00:26:00Z</dcterms:modified>
</cp:coreProperties>
</file>